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650D3" w14:textId="52CCEA9B" w:rsidR="00AD0387" w:rsidRDefault="004342D6" w:rsidP="00737BE0">
      <w:pPr>
        <w:ind w:right="-142"/>
        <w:jc w:val="center"/>
        <w:rPr>
          <w:b/>
          <w:color w:val="000000" w:themeColor="text1"/>
          <w:sz w:val="20"/>
          <w:szCs w:val="20"/>
          <w:u w:val="single"/>
        </w:rPr>
      </w:pPr>
      <w:bookmarkStart w:id="0" w:name="_Hlk43729332"/>
      <w:r w:rsidRPr="004342D6">
        <w:rPr>
          <w:b/>
          <w:color w:val="000000" w:themeColor="text1"/>
          <w:sz w:val="20"/>
          <w:szCs w:val="20"/>
          <w:u w:val="single"/>
        </w:rPr>
        <w:t>AMETIC celebra el 3</w:t>
      </w:r>
      <w:r w:rsidR="00F33CDB">
        <w:rPr>
          <w:b/>
          <w:color w:val="000000" w:themeColor="text1"/>
          <w:sz w:val="20"/>
          <w:szCs w:val="20"/>
          <w:u w:val="single"/>
        </w:rPr>
        <w:t>8</w:t>
      </w:r>
      <w:r w:rsidRPr="004342D6">
        <w:rPr>
          <w:b/>
          <w:color w:val="000000" w:themeColor="text1"/>
          <w:sz w:val="20"/>
          <w:szCs w:val="20"/>
          <w:u w:val="single"/>
        </w:rPr>
        <w:t>º</w:t>
      </w:r>
      <w:r w:rsidR="00F16151">
        <w:rPr>
          <w:b/>
          <w:color w:val="000000" w:themeColor="text1"/>
          <w:sz w:val="20"/>
          <w:szCs w:val="20"/>
          <w:u w:val="single"/>
        </w:rPr>
        <w:t xml:space="preserve"> AMETIC</w:t>
      </w:r>
      <w:r w:rsidRPr="004342D6">
        <w:rPr>
          <w:b/>
          <w:color w:val="000000" w:themeColor="text1"/>
          <w:sz w:val="20"/>
          <w:szCs w:val="20"/>
          <w:u w:val="single"/>
        </w:rPr>
        <w:t xml:space="preserve"> Encuentro de la Economía Digital y las Telecomunicaciones </w:t>
      </w:r>
      <w:r w:rsidR="00160625">
        <w:rPr>
          <w:b/>
          <w:color w:val="000000" w:themeColor="text1"/>
          <w:sz w:val="20"/>
          <w:szCs w:val="20"/>
          <w:u w:val="single"/>
        </w:rPr>
        <w:t>hasta el</w:t>
      </w:r>
      <w:r w:rsidRPr="004342D6">
        <w:rPr>
          <w:b/>
          <w:color w:val="000000" w:themeColor="text1"/>
          <w:sz w:val="20"/>
          <w:szCs w:val="20"/>
          <w:u w:val="single"/>
        </w:rPr>
        <w:t xml:space="preserve"> </w:t>
      </w:r>
      <w:r w:rsidR="00F33CDB">
        <w:rPr>
          <w:b/>
          <w:color w:val="000000" w:themeColor="text1"/>
          <w:sz w:val="20"/>
          <w:szCs w:val="20"/>
          <w:u w:val="single"/>
        </w:rPr>
        <w:t>4</w:t>
      </w:r>
      <w:r w:rsidRPr="004342D6">
        <w:rPr>
          <w:b/>
          <w:color w:val="000000" w:themeColor="text1"/>
          <w:sz w:val="20"/>
          <w:szCs w:val="20"/>
          <w:u w:val="single"/>
        </w:rPr>
        <w:t xml:space="preserve"> de septiembre</w:t>
      </w:r>
    </w:p>
    <w:p w14:paraId="5A913F12" w14:textId="77777777" w:rsidR="004342D6" w:rsidRPr="00C61A0C" w:rsidRDefault="004342D6" w:rsidP="00737BE0">
      <w:pPr>
        <w:ind w:right="-142"/>
        <w:jc w:val="center"/>
        <w:rPr>
          <w:b/>
          <w:color w:val="000000" w:themeColor="text1"/>
          <w:sz w:val="20"/>
          <w:szCs w:val="20"/>
          <w:u w:val="single"/>
        </w:rPr>
      </w:pPr>
    </w:p>
    <w:p w14:paraId="52473548" w14:textId="38A5DA74" w:rsidR="00F33CDB" w:rsidRDefault="007434B1" w:rsidP="00F33CDB">
      <w:pPr>
        <w:jc w:val="center"/>
        <w:rPr>
          <w:rFonts w:eastAsiaTheme="minorHAnsi"/>
          <w:b/>
          <w:bCs/>
          <w:color w:val="1C71B8"/>
          <w:sz w:val="32"/>
          <w:szCs w:val="32"/>
          <w:lang w:eastAsia="en-US"/>
        </w:rPr>
      </w:pPr>
      <w:bookmarkStart w:id="1" w:name="_Hlk43727581"/>
      <w:bookmarkEnd w:id="0"/>
      <w:r>
        <w:rPr>
          <w:rFonts w:eastAsiaTheme="minorHAnsi"/>
          <w:b/>
          <w:bCs/>
          <w:color w:val="1C71B8"/>
          <w:sz w:val="32"/>
          <w:szCs w:val="32"/>
          <w:lang w:eastAsia="en-US"/>
        </w:rPr>
        <w:t xml:space="preserve">AMETIC concede a </w:t>
      </w:r>
      <w:r w:rsidR="00A21639">
        <w:rPr>
          <w:rFonts w:eastAsiaTheme="minorHAnsi"/>
          <w:b/>
          <w:bCs/>
          <w:color w:val="1C71B8"/>
          <w:sz w:val="32"/>
          <w:szCs w:val="32"/>
          <w:lang w:eastAsia="en-US"/>
        </w:rPr>
        <w:t>Fundación ONCE</w:t>
      </w:r>
      <w:r w:rsidR="00F33CDB">
        <w:rPr>
          <w:rFonts w:eastAsiaTheme="minorHAnsi"/>
          <w:b/>
          <w:bCs/>
          <w:color w:val="1C71B8"/>
          <w:sz w:val="32"/>
          <w:szCs w:val="32"/>
          <w:lang w:eastAsia="en-US"/>
        </w:rPr>
        <w:t xml:space="preserve"> </w:t>
      </w:r>
      <w:r>
        <w:rPr>
          <w:rFonts w:eastAsiaTheme="minorHAnsi"/>
          <w:b/>
          <w:bCs/>
          <w:color w:val="1C71B8"/>
          <w:sz w:val="32"/>
          <w:szCs w:val="32"/>
          <w:lang w:eastAsia="en-US"/>
        </w:rPr>
        <w:t>el Premio al Impulso de las TIC en la Empresa Española 202</w:t>
      </w:r>
      <w:r w:rsidR="00F33CDB">
        <w:rPr>
          <w:rFonts w:eastAsiaTheme="minorHAnsi"/>
          <w:b/>
          <w:bCs/>
          <w:color w:val="1C71B8"/>
          <w:sz w:val="32"/>
          <w:szCs w:val="32"/>
          <w:lang w:eastAsia="en-US"/>
        </w:rPr>
        <w:t>4</w:t>
      </w:r>
      <w:r w:rsidR="00160625">
        <w:rPr>
          <w:rFonts w:eastAsiaTheme="minorHAnsi"/>
          <w:b/>
          <w:bCs/>
          <w:color w:val="1C71B8"/>
          <w:sz w:val="32"/>
          <w:szCs w:val="32"/>
          <w:lang w:eastAsia="en-US"/>
        </w:rPr>
        <w:t xml:space="preserve"> por </w:t>
      </w:r>
      <w:r>
        <w:rPr>
          <w:rFonts w:eastAsiaTheme="minorHAnsi"/>
          <w:b/>
          <w:bCs/>
          <w:color w:val="1C71B8"/>
          <w:sz w:val="32"/>
          <w:szCs w:val="32"/>
          <w:lang w:eastAsia="en-US"/>
        </w:rPr>
        <w:t xml:space="preserve">su apoyo constante a la digitalización </w:t>
      </w:r>
      <w:bookmarkStart w:id="2" w:name="_Hlk45619333"/>
      <w:bookmarkEnd w:id="1"/>
      <w:r w:rsidR="00533CAC">
        <w:rPr>
          <w:rFonts w:eastAsiaTheme="minorHAnsi"/>
          <w:b/>
          <w:bCs/>
          <w:color w:val="1C71B8"/>
          <w:sz w:val="32"/>
          <w:szCs w:val="32"/>
          <w:lang w:eastAsia="en-US"/>
        </w:rPr>
        <w:t>y la accesibilidad universal</w:t>
      </w:r>
    </w:p>
    <w:p w14:paraId="58326E9F" w14:textId="77777777" w:rsidR="00F33CDB" w:rsidRPr="00F33CDB" w:rsidRDefault="00F33CDB" w:rsidP="00F33CDB">
      <w:pPr>
        <w:jc w:val="center"/>
        <w:rPr>
          <w:rFonts w:eastAsiaTheme="minorHAnsi"/>
          <w:b/>
          <w:bCs/>
          <w:color w:val="1C71B8"/>
          <w:sz w:val="32"/>
          <w:szCs w:val="32"/>
          <w:lang w:eastAsia="en-US"/>
        </w:rPr>
      </w:pPr>
    </w:p>
    <w:p w14:paraId="4216B5CE" w14:textId="2A3F2EB8" w:rsidR="00D50841" w:rsidRPr="00D50841" w:rsidRDefault="007434B1" w:rsidP="00D50841">
      <w:pPr>
        <w:pStyle w:val="Prrafodelista"/>
        <w:numPr>
          <w:ilvl w:val="0"/>
          <w:numId w:val="21"/>
        </w:numPr>
        <w:jc w:val="both"/>
        <w:rPr>
          <w:rFonts w:eastAsiaTheme="minorHAnsi"/>
          <w:b/>
          <w:color w:val="1C71B8"/>
          <w:lang w:eastAsia="en-US"/>
        </w:rPr>
      </w:pPr>
      <w:r>
        <w:rPr>
          <w:rFonts w:eastAsiaTheme="minorHAnsi"/>
          <w:b/>
          <w:color w:val="1C71B8"/>
          <w:lang w:eastAsia="en-US"/>
        </w:rPr>
        <w:t xml:space="preserve">El galardón, entregado en el marco del </w:t>
      </w:r>
      <w:r w:rsidR="00F33CDB">
        <w:rPr>
          <w:rFonts w:eastAsiaTheme="minorHAnsi"/>
          <w:b/>
          <w:color w:val="1C71B8"/>
          <w:lang w:eastAsia="en-US"/>
        </w:rPr>
        <w:t>38</w:t>
      </w:r>
      <w:r>
        <w:rPr>
          <w:rFonts w:eastAsiaTheme="minorHAnsi"/>
          <w:b/>
          <w:color w:val="1C71B8"/>
          <w:lang w:eastAsia="en-US"/>
        </w:rPr>
        <w:t xml:space="preserve">º </w:t>
      </w:r>
      <w:r w:rsidR="00F16151">
        <w:rPr>
          <w:rFonts w:eastAsiaTheme="minorHAnsi"/>
          <w:b/>
          <w:color w:val="1C71B8"/>
          <w:lang w:eastAsia="en-US"/>
        </w:rPr>
        <w:t xml:space="preserve">AMETIC </w:t>
      </w:r>
      <w:r>
        <w:rPr>
          <w:rFonts w:eastAsiaTheme="minorHAnsi"/>
          <w:b/>
          <w:color w:val="1C71B8"/>
          <w:lang w:eastAsia="en-US"/>
        </w:rPr>
        <w:t xml:space="preserve">Encuentro de la Economía Digital y las Telecomunicaciones, pone en valor </w:t>
      </w:r>
      <w:r w:rsidR="0057523F">
        <w:rPr>
          <w:rFonts w:eastAsiaTheme="minorHAnsi"/>
          <w:b/>
          <w:color w:val="1C71B8"/>
          <w:lang w:eastAsia="en-US"/>
        </w:rPr>
        <w:t>la labor de Fundación ONCE para</w:t>
      </w:r>
      <w:r w:rsidR="00D50841" w:rsidRPr="00D50841">
        <w:rPr>
          <w:rFonts w:eastAsiaTheme="minorHAnsi"/>
          <w:b/>
          <w:color w:val="1C71B8"/>
          <w:lang w:eastAsia="en-US"/>
        </w:rPr>
        <w:t xml:space="preserve"> promover el diseño para todas las personas y lograr la accesibilidad universal.</w:t>
      </w:r>
    </w:p>
    <w:p w14:paraId="71C21039" w14:textId="77777777" w:rsidR="007434B1" w:rsidRDefault="007434B1" w:rsidP="007434B1">
      <w:pPr>
        <w:pStyle w:val="Prrafodelista"/>
        <w:jc w:val="both"/>
        <w:rPr>
          <w:rFonts w:eastAsiaTheme="minorHAnsi"/>
          <w:b/>
          <w:color w:val="1C71B8"/>
          <w:lang w:eastAsia="en-US"/>
        </w:rPr>
      </w:pPr>
    </w:p>
    <w:p w14:paraId="2A8B1B88" w14:textId="590585D6" w:rsidR="007434B1" w:rsidRDefault="00A21639" w:rsidP="00F56AD3">
      <w:pPr>
        <w:pStyle w:val="Prrafodelista"/>
        <w:numPr>
          <w:ilvl w:val="0"/>
          <w:numId w:val="21"/>
        </w:numPr>
        <w:jc w:val="both"/>
        <w:rPr>
          <w:rFonts w:eastAsiaTheme="minorHAnsi"/>
          <w:b/>
          <w:color w:val="1C71B8"/>
          <w:lang w:eastAsia="en-US"/>
        </w:rPr>
      </w:pPr>
      <w:r>
        <w:rPr>
          <w:rFonts w:eastAsiaTheme="minorHAnsi"/>
          <w:b/>
          <w:color w:val="1C71B8"/>
          <w:lang w:eastAsia="en-US"/>
        </w:rPr>
        <w:t xml:space="preserve">Jesús Hernández, director de accesibilidad e innovación de </w:t>
      </w:r>
      <w:r w:rsidR="002F57A0">
        <w:rPr>
          <w:rFonts w:eastAsiaTheme="minorHAnsi"/>
          <w:b/>
          <w:color w:val="1C71B8"/>
          <w:lang w:eastAsia="en-US"/>
        </w:rPr>
        <w:t>Fundación O</w:t>
      </w:r>
      <w:r>
        <w:rPr>
          <w:rFonts w:eastAsiaTheme="minorHAnsi"/>
          <w:b/>
          <w:color w:val="1C71B8"/>
          <w:lang w:eastAsia="en-US"/>
        </w:rPr>
        <w:t>NCE</w:t>
      </w:r>
      <w:r w:rsidR="007434B1">
        <w:rPr>
          <w:rFonts w:eastAsiaTheme="minorHAnsi"/>
          <w:b/>
          <w:color w:val="1C71B8"/>
          <w:lang w:eastAsia="en-US"/>
        </w:rPr>
        <w:t xml:space="preserve"> </w:t>
      </w:r>
      <w:r w:rsidR="007434B1" w:rsidRPr="007434B1">
        <w:rPr>
          <w:rFonts w:eastAsiaTheme="minorHAnsi"/>
          <w:b/>
          <w:color w:val="1C71B8"/>
          <w:lang w:eastAsia="en-US"/>
        </w:rPr>
        <w:t>ha recibid</w:t>
      </w:r>
      <w:r w:rsidR="007434B1">
        <w:rPr>
          <w:rFonts w:eastAsiaTheme="minorHAnsi"/>
          <w:b/>
          <w:color w:val="1C71B8"/>
          <w:lang w:eastAsia="en-US"/>
        </w:rPr>
        <w:t xml:space="preserve">o el galardón de manos de </w:t>
      </w:r>
      <w:r w:rsidR="00C16254">
        <w:rPr>
          <w:rFonts w:eastAsiaTheme="minorHAnsi"/>
          <w:b/>
          <w:color w:val="1C71B8"/>
          <w:lang w:eastAsia="en-US"/>
        </w:rPr>
        <w:t>Pedro Mier, presidente de AMETIC</w:t>
      </w:r>
      <w:r>
        <w:rPr>
          <w:rFonts w:eastAsiaTheme="minorHAnsi"/>
          <w:b/>
          <w:color w:val="1C71B8"/>
          <w:lang w:eastAsia="en-US"/>
        </w:rPr>
        <w:t xml:space="preserve">, </w:t>
      </w:r>
      <w:r w:rsidR="007D20B5">
        <w:rPr>
          <w:rFonts w:eastAsiaTheme="minorHAnsi"/>
          <w:b/>
          <w:color w:val="1C71B8"/>
          <w:lang w:eastAsia="en-US"/>
        </w:rPr>
        <w:t xml:space="preserve">y </w:t>
      </w:r>
      <w:r>
        <w:rPr>
          <w:rFonts w:eastAsiaTheme="minorHAnsi"/>
          <w:b/>
          <w:color w:val="1C71B8"/>
          <w:lang w:eastAsia="en-US"/>
        </w:rPr>
        <w:t>María González Veracruz, secretaria de Estado de Telecomunicaciones e Infraestructuras Digitales</w:t>
      </w:r>
      <w:r w:rsidR="00D50841">
        <w:rPr>
          <w:rFonts w:eastAsiaTheme="minorHAnsi"/>
          <w:b/>
          <w:color w:val="1C71B8"/>
          <w:lang w:eastAsia="en-US"/>
        </w:rPr>
        <w:t>.</w:t>
      </w:r>
    </w:p>
    <w:p w14:paraId="683F8243" w14:textId="77777777" w:rsidR="00A21639" w:rsidRPr="00A21639" w:rsidRDefault="00A21639" w:rsidP="00A21639">
      <w:pPr>
        <w:jc w:val="both"/>
        <w:rPr>
          <w:rFonts w:eastAsiaTheme="minorHAnsi"/>
          <w:b/>
          <w:color w:val="1C71B8"/>
          <w:lang w:eastAsia="en-US"/>
        </w:rPr>
      </w:pPr>
    </w:p>
    <w:p w14:paraId="1856239B" w14:textId="473B422D" w:rsidR="007434B1" w:rsidRDefault="007434B1" w:rsidP="00F56AD3">
      <w:pPr>
        <w:pStyle w:val="Prrafodelista"/>
        <w:numPr>
          <w:ilvl w:val="0"/>
          <w:numId w:val="21"/>
        </w:numPr>
        <w:jc w:val="both"/>
        <w:rPr>
          <w:rFonts w:eastAsiaTheme="minorHAnsi"/>
          <w:b/>
          <w:color w:val="1C71B8"/>
          <w:lang w:eastAsia="en-US"/>
        </w:rPr>
      </w:pPr>
      <w:r>
        <w:rPr>
          <w:rFonts w:eastAsiaTheme="minorHAnsi"/>
          <w:b/>
          <w:color w:val="1C71B8"/>
          <w:lang w:eastAsia="en-US"/>
        </w:rPr>
        <w:t xml:space="preserve">La entrega del premio se ha realizado en </w:t>
      </w:r>
      <w:r w:rsidR="00C16254">
        <w:rPr>
          <w:rFonts w:eastAsiaTheme="minorHAnsi"/>
          <w:b/>
          <w:color w:val="1C71B8"/>
          <w:lang w:eastAsia="en-US"/>
        </w:rPr>
        <w:t xml:space="preserve">el </w:t>
      </w:r>
      <w:r>
        <w:rPr>
          <w:rFonts w:eastAsiaTheme="minorHAnsi"/>
          <w:b/>
          <w:color w:val="1C71B8"/>
          <w:lang w:eastAsia="en-US"/>
        </w:rPr>
        <w:t xml:space="preserve">tradicional </w:t>
      </w:r>
      <w:r w:rsidR="00C16254">
        <w:rPr>
          <w:rFonts w:eastAsiaTheme="minorHAnsi"/>
          <w:b/>
          <w:color w:val="1C71B8"/>
          <w:lang w:eastAsia="en-US"/>
        </w:rPr>
        <w:t xml:space="preserve">cocktail </w:t>
      </w:r>
      <w:r>
        <w:rPr>
          <w:rFonts w:eastAsiaTheme="minorHAnsi"/>
          <w:b/>
          <w:color w:val="1C71B8"/>
          <w:lang w:eastAsia="en-US"/>
        </w:rPr>
        <w:t>de gala organizad</w:t>
      </w:r>
      <w:r w:rsidR="00C16254">
        <w:rPr>
          <w:rFonts w:eastAsiaTheme="minorHAnsi"/>
          <w:b/>
          <w:color w:val="1C71B8"/>
          <w:lang w:eastAsia="en-US"/>
        </w:rPr>
        <w:t>o</w:t>
      </w:r>
      <w:r>
        <w:rPr>
          <w:rFonts w:eastAsiaTheme="minorHAnsi"/>
          <w:b/>
          <w:color w:val="1C71B8"/>
          <w:lang w:eastAsia="en-US"/>
        </w:rPr>
        <w:t xml:space="preserve"> por AMETIC,</w:t>
      </w:r>
      <w:r w:rsidR="00C16254">
        <w:rPr>
          <w:rFonts w:eastAsiaTheme="minorHAnsi"/>
          <w:b/>
          <w:color w:val="1C71B8"/>
          <w:lang w:eastAsia="en-US"/>
        </w:rPr>
        <w:t xml:space="preserve"> </w:t>
      </w:r>
      <w:r w:rsidR="00A21639">
        <w:rPr>
          <w:rFonts w:eastAsiaTheme="minorHAnsi"/>
          <w:b/>
          <w:color w:val="1C71B8"/>
          <w:lang w:eastAsia="en-US"/>
        </w:rPr>
        <w:t>patrocinado</w:t>
      </w:r>
      <w:r w:rsidR="00C16254">
        <w:rPr>
          <w:rFonts w:eastAsiaTheme="minorHAnsi"/>
          <w:b/>
          <w:color w:val="1C71B8"/>
          <w:lang w:eastAsia="en-US"/>
        </w:rPr>
        <w:t xml:space="preserve"> por</w:t>
      </w:r>
      <w:r w:rsidR="00F33CDB">
        <w:rPr>
          <w:rFonts w:eastAsiaTheme="minorHAnsi"/>
          <w:b/>
          <w:color w:val="1C71B8"/>
          <w:lang w:eastAsia="en-US"/>
        </w:rPr>
        <w:t xml:space="preserve"> Amazon Web Services y Google</w:t>
      </w:r>
      <w:r w:rsidR="00533CAC">
        <w:rPr>
          <w:rFonts w:eastAsiaTheme="minorHAnsi"/>
          <w:b/>
          <w:color w:val="1C71B8"/>
          <w:lang w:eastAsia="en-US"/>
        </w:rPr>
        <w:t xml:space="preserve"> (AWS)</w:t>
      </w:r>
      <w:r w:rsidR="00A21639">
        <w:rPr>
          <w:rFonts w:eastAsiaTheme="minorHAnsi"/>
          <w:b/>
          <w:color w:val="1C71B8"/>
          <w:lang w:eastAsia="en-US"/>
        </w:rPr>
        <w:t>, con la presencia</w:t>
      </w:r>
      <w:r>
        <w:rPr>
          <w:rFonts w:eastAsiaTheme="minorHAnsi"/>
          <w:b/>
          <w:color w:val="1C71B8"/>
          <w:lang w:eastAsia="en-US"/>
        </w:rPr>
        <w:t xml:space="preserve"> de los principales actores de la industria digital y las telecomunicaciones a nivel nacional e internacional.</w:t>
      </w:r>
    </w:p>
    <w:p w14:paraId="61F42FA1" w14:textId="77777777" w:rsidR="00A21639" w:rsidRPr="00A21639" w:rsidRDefault="00A21639" w:rsidP="00A21639">
      <w:pPr>
        <w:pStyle w:val="Prrafodelista"/>
        <w:rPr>
          <w:rFonts w:eastAsiaTheme="minorHAnsi"/>
          <w:b/>
          <w:color w:val="1C71B8"/>
          <w:lang w:eastAsia="en-US"/>
        </w:rPr>
      </w:pPr>
    </w:p>
    <w:bookmarkEnd w:id="2"/>
    <w:p w14:paraId="6779E735" w14:textId="60EDAE1A" w:rsidR="00D50841" w:rsidRDefault="007434B1" w:rsidP="00A135DA">
      <w:pPr>
        <w:jc w:val="both"/>
        <w:rPr>
          <w:sz w:val="20"/>
          <w:szCs w:val="20"/>
        </w:rPr>
      </w:pPr>
      <w:r w:rsidRPr="0095031A">
        <w:rPr>
          <w:b/>
          <w:sz w:val="20"/>
          <w:szCs w:val="20"/>
        </w:rPr>
        <w:t>Santander</w:t>
      </w:r>
      <w:r w:rsidR="00587342" w:rsidRPr="0095031A">
        <w:rPr>
          <w:b/>
          <w:sz w:val="20"/>
          <w:szCs w:val="20"/>
        </w:rPr>
        <w:t xml:space="preserve">, </w:t>
      </w:r>
      <w:r w:rsidR="00F33CDB">
        <w:rPr>
          <w:b/>
          <w:sz w:val="20"/>
          <w:szCs w:val="20"/>
        </w:rPr>
        <w:t>0</w:t>
      </w:r>
      <w:r w:rsidR="00A21639">
        <w:rPr>
          <w:b/>
          <w:sz w:val="20"/>
          <w:szCs w:val="20"/>
        </w:rPr>
        <w:t>3</w:t>
      </w:r>
      <w:r w:rsidR="00587342" w:rsidRPr="0095031A">
        <w:rPr>
          <w:b/>
          <w:sz w:val="20"/>
          <w:szCs w:val="20"/>
        </w:rPr>
        <w:t xml:space="preserve"> de</w:t>
      </w:r>
      <w:r w:rsidR="00F33CDB">
        <w:rPr>
          <w:b/>
          <w:sz w:val="20"/>
          <w:szCs w:val="20"/>
        </w:rPr>
        <w:t xml:space="preserve"> septiembre de 2024</w:t>
      </w:r>
      <w:r w:rsidR="00587342" w:rsidRPr="0095031A">
        <w:rPr>
          <w:b/>
          <w:i/>
          <w:sz w:val="20"/>
          <w:szCs w:val="20"/>
        </w:rPr>
        <w:t>.</w:t>
      </w:r>
      <w:r w:rsidR="00587342" w:rsidRPr="0095031A">
        <w:rPr>
          <w:sz w:val="20"/>
          <w:szCs w:val="20"/>
        </w:rPr>
        <w:t xml:space="preserve"> </w:t>
      </w:r>
      <w:r w:rsidRPr="007434B1">
        <w:rPr>
          <w:sz w:val="20"/>
          <w:szCs w:val="20"/>
        </w:rPr>
        <w:t>AMETIC, la voz de l</w:t>
      </w:r>
      <w:r>
        <w:rPr>
          <w:sz w:val="20"/>
          <w:szCs w:val="20"/>
        </w:rPr>
        <w:t>a industria digital en España, ha conce</w:t>
      </w:r>
      <w:r w:rsidR="00F16151">
        <w:rPr>
          <w:sz w:val="20"/>
          <w:szCs w:val="20"/>
        </w:rPr>
        <w:t>d</w:t>
      </w:r>
      <w:r>
        <w:rPr>
          <w:sz w:val="20"/>
          <w:szCs w:val="20"/>
        </w:rPr>
        <w:t xml:space="preserve">ido a </w:t>
      </w:r>
      <w:r w:rsidR="00711744">
        <w:rPr>
          <w:sz w:val="20"/>
          <w:szCs w:val="20"/>
        </w:rPr>
        <w:t>Fundación O</w:t>
      </w:r>
      <w:r w:rsidR="00A21639">
        <w:rPr>
          <w:sz w:val="20"/>
          <w:szCs w:val="20"/>
        </w:rPr>
        <w:t>NCE</w:t>
      </w:r>
      <w:r>
        <w:rPr>
          <w:sz w:val="20"/>
          <w:szCs w:val="20"/>
        </w:rPr>
        <w:t xml:space="preserve"> el Premio al Impulso de las TIC en la Empresa Española 202</w:t>
      </w:r>
      <w:r w:rsidR="00F33CDB">
        <w:rPr>
          <w:sz w:val="20"/>
          <w:szCs w:val="20"/>
        </w:rPr>
        <w:t>4</w:t>
      </w:r>
      <w:r>
        <w:rPr>
          <w:sz w:val="20"/>
          <w:szCs w:val="20"/>
        </w:rPr>
        <w:t>, como reconocimiento</w:t>
      </w:r>
      <w:r w:rsidR="00D50841">
        <w:rPr>
          <w:sz w:val="20"/>
          <w:szCs w:val="20"/>
        </w:rPr>
        <w:t xml:space="preserve"> a su apuesta por promover </w:t>
      </w:r>
      <w:r w:rsidR="00D50841" w:rsidRPr="00D50841">
        <w:rPr>
          <w:sz w:val="20"/>
          <w:szCs w:val="20"/>
        </w:rPr>
        <w:t xml:space="preserve">el </w:t>
      </w:r>
      <w:r w:rsidR="00D50841">
        <w:rPr>
          <w:sz w:val="20"/>
          <w:szCs w:val="20"/>
        </w:rPr>
        <w:t>d</w:t>
      </w:r>
      <w:r w:rsidR="00D50841" w:rsidRPr="00D50841">
        <w:rPr>
          <w:sz w:val="20"/>
          <w:szCs w:val="20"/>
        </w:rPr>
        <w:t xml:space="preserve">iseño para </w:t>
      </w:r>
      <w:r w:rsidR="00D50841">
        <w:rPr>
          <w:sz w:val="20"/>
          <w:szCs w:val="20"/>
        </w:rPr>
        <w:t>t</w:t>
      </w:r>
      <w:r w:rsidR="00D50841" w:rsidRPr="00D50841">
        <w:rPr>
          <w:sz w:val="20"/>
          <w:szCs w:val="20"/>
        </w:rPr>
        <w:t xml:space="preserve">odas las </w:t>
      </w:r>
      <w:r w:rsidR="00D50841">
        <w:rPr>
          <w:sz w:val="20"/>
          <w:szCs w:val="20"/>
        </w:rPr>
        <w:t>p</w:t>
      </w:r>
      <w:r w:rsidR="00D50841" w:rsidRPr="00D50841">
        <w:rPr>
          <w:sz w:val="20"/>
          <w:szCs w:val="20"/>
        </w:rPr>
        <w:t>ersonas y así, lograr la accesibilidad universal como condición imprescindible para la igualdad de oportunidades de las personas con discapacidad.</w:t>
      </w:r>
    </w:p>
    <w:p w14:paraId="6B4BD9BB" w14:textId="77777777" w:rsidR="007434B1" w:rsidRDefault="007434B1" w:rsidP="00A135DA">
      <w:pPr>
        <w:jc w:val="both"/>
        <w:rPr>
          <w:sz w:val="20"/>
          <w:szCs w:val="20"/>
        </w:rPr>
      </w:pPr>
    </w:p>
    <w:p w14:paraId="6AE5BCA3" w14:textId="6AEE5D34" w:rsidR="00F94D11" w:rsidRDefault="007434B1" w:rsidP="00A135DA">
      <w:pPr>
        <w:jc w:val="both"/>
        <w:rPr>
          <w:sz w:val="20"/>
          <w:szCs w:val="20"/>
        </w:rPr>
      </w:pPr>
      <w:r>
        <w:rPr>
          <w:sz w:val="20"/>
          <w:szCs w:val="20"/>
        </w:rPr>
        <w:t>El galardón ha sido recogido por</w:t>
      </w:r>
      <w:r w:rsidR="00F33CDB">
        <w:rPr>
          <w:sz w:val="20"/>
          <w:szCs w:val="20"/>
        </w:rPr>
        <w:t xml:space="preserve"> </w:t>
      </w:r>
      <w:r w:rsidR="00A21639">
        <w:rPr>
          <w:sz w:val="20"/>
          <w:szCs w:val="20"/>
        </w:rPr>
        <w:t xml:space="preserve">Jesús Hernández, director de accesibilidad e innovación de Fundación ONCE. </w:t>
      </w:r>
      <w:r w:rsidR="00C16254">
        <w:rPr>
          <w:sz w:val="20"/>
          <w:szCs w:val="20"/>
        </w:rPr>
        <w:t>Pedro Mier, presidente de AMETIC,</w:t>
      </w:r>
      <w:r>
        <w:rPr>
          <w:sz w:val="20"/>
          <w:szCs w:val="20"/>
        </w:rPr>
        <w:t xml:space="preserve"> </w:t>
      </w:r>
      <w:r w:rsidR="00A21639">
        <w:rPr>
          <w:sz w:val="20"/>
          <w:szCs w:val="20"/>
        </w:rPr>
        <w:t xml:space="preserve">y </w:t>
      </w:r>
      <w:r w:rsidR="00A21639" w:rsidRPr="00A21639">
        <w:rPr>
          <w:sz w:val="20"/>
          <w:szCs w:val="20"/>
        </w:rPr>
        <w:t>María González Veracruz, secretaria de Estado de Telecomunicaciones e Infraestructuras Digitales</w:t>
      </w:r>
      <w:r w:rsidR="00A21639">
        <w:rPr>
          <w:sz w:val="20"/>
          <w:szCs w:val="20"/>
        </w:rPr>
        <w:t xml:space="preserve"> han sido los encargados de entregarlo </w:t>
      </w:r>
      <w:r>
        <w:rPr>
          <w:sz w:val="20"/>
          <w:szCs w:val="20"/>
        </w:rPr>
        <w:t xml:space="preserve">durante </w:t>
      </w:r>
      <w:r w:rsidR="00C16254">
        <w:rPr>
          <w:sz w:val="20"/>
          <w:szCs w:val="20"/>
        </w:rPr>
        <w:t>el cocktail</w:t>
      </w:r>
      <w:r>
        <w:rPr>
          <w:sz w:val="20"/>
          <w:szCs w:val="20"/>
        </w:rPr>
        <w:t xml:space="preserve"> de gala celebrad</w:t>
      </w:r>
      <w:r w:rsidR="00C16254">
        <w:rPr>
          <w:sz w:val="20"/>
          <w:szCs w:val="20"/>
        </w:rPr>
        <w:t>o</w:t>
      </w:r>
      <w:r>
        <w:rPr>
          <w:sz w:val="20"/>
          <w:szCs w:val="20"/>
        </w:rPr>
        <w:t xml:space="preserve"> en el Gran Casino Sardinero de Santander, en el marco del </w:t>
      </w:r>
      <w:hyperlink r:id="rId8" w:anchor="agenda" w:history="1">
        <w:r w:rsidR="00F94D11" w:rsidRPr="002D45B7">
          <w:rPr>
            <w:rStyle w:val="Hipervnculo"/>
            <w:sz w:val="20"/>
            <w:szCs w:val="20"/>
          </w:rPr>
          <w:t>3</w:t>
        </w:r>
        <w:r w:rsidR="00F33CDB">
          <w:rPr>
            <w:rStyle w:val="Hipervnculo"/>
            <w:sz w:val="20"/>
            <w:szCs w:val="20"/>
          </w:rPr>
          <w:t>8</w:t>
        </w:r>
        <w:r w:rsidR="00F94D11" w:rsidRPr="002D45B7">
          <w:rPr>
            <w:rStyle w:val="Hipervnculo"/>
            <w:sz w:val="20"/>
            <w:szCs w:val="20"/>
          </w:rPr>
          <w:t xml:space="preserve">º </w:t>
        </w:r>
        <w:r w:rsidR="00F16151">
          <w:rPr>
            <w:rStyle w:val="Hipervnculo"/>
            <w:sz w:val="20"/>
            <w:szCs w:val="20"/>
          </w:rPr>
          <w:t xml:space="preserve">AMETIC </w:t>
        </w:r>
        <w:r w:rsidR="00F94D11" w:rsidRPr="002D45B7">
          <w:rPr>
            <w:rStyle w:val="Hipervnculo"/>
            <w:sz w:val="20"/>
            <w:szCs w:val="20"/>
          </w:rPr>
          <w:t>Encuentro de la Economía Digital y las Telecomunicaciones de AMETIC</w:t>
        </w:r>
      </w:hyperlink>
      <w:r>
        <w:rPr>
          <w:sz w:val="20"/>
          <w:szCs w:val="20"/>
        </w:rPr>
        <w:t xml:space="preserve">, </w:t>
      </w:r>
      <w:r w:rsidR="00696F56">
        <w:rPr>
          <w:sz w:val="20"/>
          <w:szCs w:val="20"/>
        </w:rPr>
        <w:t>celebrado d</w:t>
      </w:r>
      <w:r>
        <w:rPr>
          <w:sz w:val="20"/>
          <w:szCs w:val="20"/>
        </w:rPr>
        <w:t>entro de los cursos de verano de la Universidad Internacional Menéndez Pelayo (UIMP).</w:t>
      </w:r>
    </w:p>
    <w:p w14:paraId="2975EE6C" w14:textId="77777777" w:rsidR="007434B1" w:rsidRDefault="007434B1" w:rsidP="00A135DA">
      <w:pPr>
        <w:jc w:val="both"/>
        <w:rPr>
          <w:sz w:val="20"/>
          <w:szCs w:val="20"/>
        </w:rPr>
      </w:pPr>
    </w:p>
    <w:p w14:paraId="1BFD1E38" w14:textId="02DED34F" w:rsidR="00533CAC" w:rsidRDefault="00C16254" w:rsidP="00533CAC">
      <w:pPr>
        <w:jc w:val="both"/>
        <w:rPr>
          <w:sz w:val="20"/>
          <w:szCs w:val="20"/>
        </w:rPr>
      </w:pPr>
      <w:r>
        <w:rPr>
          <w:sz w:val="20"/>
          <w:szCs w:val="20"/>
        </w:rPr>
        <w:t>Tradicionalmente, e</w:t>
      </w:r>
      <w:r w:rsidR="007434B1">
        <w:rPr>
          <w:sz w:val="20"/>
          <w:szCs w:val="20"/>
        </w:rPr>
        <w:t xml:space="preserve">ste reconocimiento es concedido por AMETIC a organizaciones que destaquen por promover iniciativas que supongan un impulso y mejora del uso de las tecnologías TIC en la empresa española. En ese contexto, </w:t>
      </w:r>
      <w:r w:rsidR="00410C8D">
        <w:rPr>
          <w:sz w:val="20"/>
          <w:szCs w:val="20"/>
        </w:rPr>
        <w:t xml:space="preserve">Fundación ONCE genera, incorpora y difunde conocimiento clave para avanzar en nuevas formas que mejoren la accesibilidad de entornos, productos, bienes y servicios; además de liderar proyectos como AccesibleEU, que promueve </w:t>
      </w:r>
      <w:r w:rsidR="00410C8D" w:rsidRPr="00410C8D">
        <w:rPr>
          <w:sz w:val="20"/>
          <w:szCs w:val="20"/>
        </w:rPr>
        <w:t>la implementación de las políticas sobre accesibilidad en los estados miembros de la Unión Europea</w:t>
      </w:r>
      <w:r w:rsidR="00533CAC">
        <w:rPr>
          <w:sz w:val="20"/>
          <w:szCs w:val="20"/>
        </w:rPr>
        <w:t xml:space="preserve"> </w:t>
      </w:r>
      <w:r w:rsidR="00533CAC">
        <w:rPr>
          <w:sz w:val="20"/>
          <w:szCs w:val="20"/>
        </w:rPr>
        <w:t xml:space="preserve">y eVIA, la </w:t>
      </w:r>
      <w:r w:rsidR="00533CAC" w:rsidRPr="00B857A2">
        <w:rPr>
          <w:sz w:val="20"/>
          <w:szCs w:val="20"/>
        </w:rPr>
        <w:t>Plataforma Tecnológica Española de Tecnologías para la Salud, la Vida Activa e Independiente</w:t>
      </w:r>
    </w:p>
    <w:p w14:paraId="6D22A2F6" w14:textId="01D6796E" w:rsidR="00533CAC" w:rsidRDefault="00533CAC" w:rsidP="00A135DA">
      <w:pPr>
        <w:jc w:val="both"/>
        <w:rPr>
          <w:i/>
          <w:iCs/>
          <w:sz w:val="20"/>
          <w:szCs w:val="20"/>
        </w:rPr>
      </w:pPr>
    </w:p>
    <w:p w14:paraId="6664B387" w14:textId="19B9B29B" w:rsidR="00A21639" w:rsidRDefault="00602CDD" w:rsidP="00A135DA">
      <w:pPr>
        <w:jc w:val="both"/>
        <w:rPr>
          <w:sz w:val="20"/>
          <w:szCs w:val="20"/>
        </w:rPr>
      </w:pPr>
      <w:r>
        <w:rPr>
          <w:sz w:val="20"/>
          <w:szCs w:val="20"/>
        </w:rPr>
        <w:t>Para</w:t>
      </w:r>
      <w:r w:rsidR="00A21639" w:rsidRPr="00A21639">
        <w:rPr>
          <w:sz w:val="20"/>
          <w:szCs w:val="20"/>
        </w:rPr>
        <w:t xml:space="preserve"> Pedro Mier, presidente de AMETIC,</w:t>
      </w:r>
      <w:r>
        <w:rPr>
          <w:sz w:val="20"/>
          <w:szCs w:val="20"/>
        </w:rPr>
        <w:t xml:space="preserve"> “</w:t>
      </w:r>
      <w:r w:rsidRPr="00602CDD">
        <w:rPr>
          <w:i/>
          <w:iCs/>
          <w:sz w:val="20"/>
          <w:szCs w:val="20"/>
        </w:rPr>
        <w:t>Fundación ONCE es un ejemplo magnífico de lo que se puede hacer con la tecnología. Empezaron solucionando los problemas de invidentes, después ampliaron a todo tipo de discapacidades y, hoy, hay una</w:t>
      </w:r>
      <w:r w:rsidR="00533CAC">
        <w:rPr>
          <w:i/>
          <w:iCs/>
          <w:sz w:val="20"/>
          <w:szCs w:val="20"/>
        </w:rPr>
        <w:t xml:space="preserve"> clara</w:t>
      </w:r>
      <w:r w:rsidRPr="00602CDD">
        <w:rPr>
          <w:i/>
          <w:iCs/>
          <w:sz w:val="20"/>
          <w:szCs w:val="20"/>
        </w:rPr>
        <w:t xml:space="preserve"> orientación a potenciar las capacidades</w:t>
      </w:r>
      <w:r>
        <w:rPr>
          <w:sz w:val="20"/>
          <w:szCs w:val="20"/>
        </w:rPr>
        <w:t>”.</w:t>
      </w:r>
    </w:p>
    <w:p w14:paraId="18E3948D" w14:textId="77777777" w:rsidR="00602CDD" w:rsidRDefault="00602CDD" w:rsidP="00A135DA">
      <w:pPr>
        <w:jc w:val="both"/>
        <w:rPr>
          <w:sz w:val="20"/>
          <w:szCs w:val="20"/>
        </w:rPr>
      </w:pPr>
    </w:p>
    <w:p w14:paraId="6B0522A0" w14:textId="02DDDAB7" w:rsidR="00602CDD" w:rsidRDefault="00602CDD" w:rsidP="00602CDD">
      <w:pPr>
        <w:jc w:val="both"/>
        <w:rPr>
          <w:sz w:val="20"/>
          <w:szCs w:val="20"/>
        </w:rPr>
      </w:pPr>
      <w:r>
        <w:rPr>
          <w:sz w:val="20"/>
          <w:szCs w:val="20"/>
        </w:rPr>
        <w:t xml:space="preserve">En esta línea, </w:t>
      </w:r>
      <w:r w:rsidRPr="00A21639">
        <w:rPr>
          <w:sz w:val="20"/>
          <w:szCs w:val="20"/>
        </w:rPr>
        <w:t>María González Veracruz, secretaria de Estado de Telecomunicaciones e Infraestructuras Digitales</w:t>
      </w:r>
      <w:r>
        <w:rPr>
          <w:sz w:val="20"/>
          <w:szCs w:val="20"/>
        </w:rPr>
        <w:t xml:space="preserve">, ha indicado que </w:t>
      </w:r>
      <w:r w:rsidR="00410C8D">
        <w:rPr>
          <w:sz w:val="20"/>
          <w:szCs w:val="20"/>
        </w:rPr>
        <w:t>“</w:t>
      </w:r>
      <w:r w:rsidRPr="00410C8D">
        <w:rPr>
          <w:i/>
          <w:iCs/>
          <w:sz w:val="20"/>
          <w:szCs w:val="20"/>
        </w:rPr>
        <w:t>el compromiso del Gobierno y el ministerio es la transformación digital para que las sinergias sean en positivo; minimizando los riesgos y multiplicando las oportunidades</w:t>
      </w:r>
      <w:r w:rsidR="00410C8D">
        <w:rPr>
          <w:sz w:val="20"/>
          <w:szCs w:val="20"/>
        </w:rPr>
        <w:t xml:space="preserve">”. </w:t>
      </w:r>
    </w:p>
    <w:p w14:paraId="4D0C46CE" w14:textId="77777777" w:rsidR="00602CDD" w:rsidRDefault="00602CDD" w:rsidP="00707B86">
      <w:pPr>
        <w:jc w:val="both"/>
        <w:rPr>
          <w:sz w:val="20"/>
          <w:szCs w:val="20"/>
        </w:rPr>
      </w:pPr>
    </w:p>
    <w:p w14:paraId="6953EA3A" w14:textId="429E46BB" w:rsidR="00707B86" w:rsidRDefault="00707B86" w:rsidP="00707B86">
      <w:pPr>
        <w:jc w:val="both"/>
        <w:rPr>
          <w:sz w:val="20"/>
          <w:szCs w:val="20"/>
        </w:rPr>
      </w:pPr>
      <w:r>
        <w:rPr>
          <w:sz w:val="20"/>
          <w:szCs w:val="20"/>
        </w:rPr>
        <w:t xml:space="preserve">Al recoger el premio, </w:t>
      </w:r>
      <w:r w:rsidR="00602CDD">
        <w:rPr>
          <w:sz w:val="20"/>
          <w:szCs w:val="20"/>
        </w:rPr>
        <w:t>Jesús</w:t>
      </w:r>
      <w:r w:rsidR="00602CDD" w:rsidRPr="00602CDD">
        <w:rPr>
          <w:sz w:val="20"/>
          <w:szCs w:val="20"/>
        </w:rPr>
        <w:t xml:space="preserve"> </w:t>
      </w:r>
      <w:r w:rsidR="00602CDD">
        <w:rPr>
          <w:sz w:val="20"/>
          <w:szCs w:val="20"/>
        </w:rPr>
        <w:t>Hernández, director de accesibilidad e innovación de Fundación ONCE</w:t>
      </w:r>
      <w:r w:rsidR="00F33CDB">
        <w:rPr>
          <w:sz w:val="20"/>
          <w:szCs w:val="20"/>
        </w:rPr>
        <w:t xml:space="preserve">, </w:t>
      </w:r>
      <w:r w:rsidR="00602CDD">
        <w:rPr>
          <w:sz w:val="20"/>
          <w:szCs w:val="20"/>
        </w:rPr>
        <w:t>ha destacado que “</w:t>
      </w:r>
      <w:r w:rsidR="00602CDD" w:rsidRPr="00602CDD">
        <w:rPr>
          <w:i/>
          <w:iCs/>
          <w:sz w:val="20"/>
          <w:szCs w:val="20"/>
        </w:rPr>
        <w:t>en España lideramos el centro europeo de accesibilidad y los beneficios de la tecnología los dedicamos a hacer tecnologías que potencien las capacidades y sean habilitadoras</w:t>
      </w:r>
      <w:r w:rsidR="00602CDD">
        <w:rPr>
          <w:sz w:val="20"/>
          <w:szCs w:val="20"/>
        </w:rPr>
        <w:t>”.</w:t>
      </w:r>
    </w:p>
    <w:p w14:paraId="5C3ABA9C" w14:textId="77777777" w:rsidR="00602CDD" w:rsidRDefault="00602CDD" w:rsidP="00707B86">
      <w:pPr>
        <w:jc w:val="both"/>
        <w:rPr>
          <w:sz w:val="20"/>
          <w:szCs w:val="20"/>
        </w:rPr>
      </w:pPr>
    </w:p>
    <w:p w14:paraId="75C034E3" w14:textId="2B087468" w:rsidR="004B15C3" w:rsidRPr="00C75329" w:rsidRDefault="00707B86" w:rsidP="00A135DA">
      <w:pPr>
        <w:jc w:val="both"/>
        <w:rPr>
          <w:sz w:val="20"/>
          <w:szCs w:val="20"/>
        </w:rPr>
      </w:pPr>
      <w:r>
        <w:rPr>
          <w:sz w:val="20"/>
          <w:szCs w:val="20"/>
        </w:rPr>
        <w:t>En este acto, también han tomado</w:t>
      </w:r>
      <w:r w:rsidR="004B15C3">
        <w:rPr>
          <w:sz w:val="20"/>
          <w:szCs w:val="20"/>
        </w:rPr>
        <w:t xml:space="preserve"> la palabra </w:t>
      </w:r>
      <w:r>
        <w:rPr>
          <w:sz w:val="20"/>
          <w:szCs w:val="20"/>
        </w:rPr>
        <w:t>los principales patrocinadores del acto</w:t>
      </w:r>
      <w:r w:rsidRPr="00185B33">
        <w:rPr>
          <w:color w:val="FF0000"/>
          <w:sz w:val="20"/>
          <w:szCs w:val="20"/>
        </w:rPr>
        <w:t>:</w:t>
      </w:r>
      <w:r w:rsidR="00F33CDB" w:rsidRPr="00185B33">
        <w:rPr>
          <w:color w:val="FF0000"/>
          <w:sz w:val="20"/>
          <w:szCs w:val="20"/>
        </w:rPr>
        <w:t xml:space="preserve"> </w:t>
      </w:r>
      <w:r w:rsidR="00C75329" w:rsidRPr="00C75329">
        <w:rPr>
          <w:sz w:val="20"/>
          <w:szCs w:val="20"/>
        </w:rPr>
        <w:t xml:space="preserve">Suzana Curic, country manager </w:t>
      </w:r>
      <w:r w:rsidR="00F33CDB" w:rsidRPr="00C75329">
        <w:rPr>
          <w:sz w:val="20"/>
          <w:szCs w:val="20"/>
        </w:rPr>
        <w:t>de Amazon Web Services</w:t>
      </w:r>
      <w:r w:rsidR="00C75329" w:rsidRPr="00C75329">
        <w:rPr>
          <w:sz w:val="20"/>
          <w:szCs w:val="20"/>
        </w:rPr>
        <w:t xml:space="preserve"> (AWS)</w:t>
      </w:r>
      <w:r w:rsidR="00185B33" w:rsidRPr="00C75329">
        <w:rPr>
          <w:sz w:val="20"/>
          <w:szCs w:val="20"/>
        </w:rPr>
        <w:t xml:space="preserve">, </w:t>
      </w:r>
      <w:r w:rsidR="00F33CDB" w:rsidRPr="00C75329">
        <w:rPr>
          <w:sz w:val="20"/>
          <w:szCs w:val="20"/>
        </w:rPr>
        <w:t xml:space="preserve">y </w:t>
      </w:r>
      <w:r w:rsidR="00185B33" w:rsidRPr="00C75329">
        <w:rPr>
          <w:sz w:val="20"/>
          <w:szCs w:val="20"/>
        </w:rPr>
        <w:t>Miguel Escassi, Head of Government and Public Affairs de Google para España y Portugal.</w:t>
      </w:r>
    </w:p>
    <w:p w14:paraId="15D24508" w14:textId="77777777" w:rsidR="00185B33" w:rsidRPr="00C75329" w:rsidRDefault="00185B33" w:rsidP="00A135DA">
      <w:pPr>
        <w:jc w:val="both"/>
        <w:rPr>
          <w:sz w:val="20"/>
          <w:szCs w:val="20"/>
        </w:rPr>
      </w:pPr>
    </w:p>
    <w:p w14:paraId="54DE5F72" w14:textId="6D8E3C60" w:rsidR="004B15C3" w:rsidRDefault="00C75329" w:rsidP="00A135DA">
      <w:pPr>
        <w:jc w:val="both"/>
        <w:rPr>
          <w:sz w:val="20"/>
          <w:szCs w:val="20"/>
        </w:rPr>
      </w:pPr>
      <w:r w:rsidRPr="00C75329">
        <w:rPr>
          <w:sz w:val="20"/>
          <w:szCs w:val="20"/>
        </w:rPr>
        <w:t>Curic</w:t>
      </w:r>
      <w:r w:rsidR="00F33CDB" w:rsidRPr="00C75329">
        <w:rPr>
          <w:sz w:val="20"/>
          <w:szCs w:val="20"/>
        </w:rPr>
        <w:t xml:space="preserve"> </w:t>
      </w:r>
      <w:r w:rsidR="00696F56" w:rsidRPr="00C75329">
        <w:rPr>
          <w:sz w:val="20"/>
          <w:szCs w:val="20"/>
        </w:rPr>
        <w:t>h</w:t>
      </w:r>
      <w:r w:rsidR="00696F56">
        <w:rPr>
          <w:sz w:val="20"/>
          <w:szCs w:val="20"/>
        </w:rPr>
        <w:t xml:space="preserve">a </w:t>
      </w:r>
      <w:r w:rsidR="00F33CDB">
        <w:rPr>
          <w:sz w:val="20"/>
          <w:szCs w:val="20"/>
        </w:rPr>
        <w:t xml:space="preserve">resaltado </w:t>
      </w:r>
      <w:r w:rsidR="00602CDD">
        <w:rPr>
          <w:sz w:val="20"/>
          <w:szCs w:val="20"/>
        </w:rPr>
        <w:t>que la IA es clave para conseguir la democratización de la digitalizació</w:t>
      </w:r>
      <w:r w:rsidR="00185B33">
        <w:rPr>
          <w:sz w:val="20"/>
          <w:szCs w:val="20"/>
        </w:rPr>
        <w:t>n</w:t>
      </w:r>
      <w:r w:rsidR="00602CDD">
        <w:rPr>
          <w:sz w:val="20"/>
          <w:szCs w:val="20"/>
        </w:rPr>
        <w:t xml:space="preserve">, mientras que Miguel Escassi, </w:t>
      </w:r>
      <w:r w:rsidR="00185B33">
        <w:rPr>
          <w:sz w:val="20"/>
          <w:szCs w:val="20"/>
        </w:rPr>
        <w:t xml:space="preserve">ha incidido en que </w:t>
      </w:r>
      <w:r w:rsidR="00410C8D">
        <w:rPr>
          <w:sz w:val="20"/>
          <w:szCs w:val="20"/>
        </w:rPr>
        <w:t>“</w:t>
      </w:r>
      <w:r w:rsidR="00185B33" w:rsidRPr="00410C8D">
        <w:rPr>
          <w:i/>
          <w:iCs/>
          <w:sz w:val="20"/>
          <w:szCs w:val="20"/>
        </w:rPr>
        <w:t>este año es singular para la industria digital por las oportunidades que brinda la IA, ya que el papel de la tecnología e innovación es el motor sostenible de nuestro país</w:t>
      </w:r>
      <w:r w:rsidR="00410C8D">
        <w:rPr>
          <w:sz w:val="20"/>
          <w:szCs w:val="20"/>
        </w:rPr>
        <w:t>”</w:t>
      </w:r>
      <w:r w:rsidR="00185B33">
        <w:rPr>
          <w:sz w:val="20"/>
          <w:szCs w:val="20"/>
        </w:rPr>
        <w:t>.</w:t>
      </w:r>
    </w:p>
    <w:p w14:paraId="0A013535" w14:textId="77777777" w:rsidR="00185B33" w:rsidRDefault="00185B33" w:rsidP="00A135DA">
      <w:pPr>
        <w:jc w:val="both"/>
        <w:rPr>
          <w:sz w:val="20"/>
          <w:szCs w:val="20"/>
        </w:rPr>
      </w:pPr>
    </w:p>
    <w:p w14:paraId="03C777CC" w14:textId="5515DF47" w:rsidR="00F16151" w:rsidRPr="0095031A" w:rsidRDefault="00F33CDB" w:rsidP="00F16151">
      <w:pPr>
        <w:jc w:val="both"/>
        <w:rPr>
          <w:sz w:val="20"/>
          <w:szCs w:val="20"/>
        </w:rPr>
      </w:pPr>
      <w:r>
        <w:rPr>
          <w:bCs/>
          <w:iCs/>
          <w:sz w:val="20"/>
          <w:szCs w:val="20"/>
        </w:rPr>
        <w:t>Tras este</w:t>
      </w:r>
      <w:r w:rsidRPr="00F33CDB">
        <w:t xml:space="preserve"> </w:t>
      </w:r>
      <w:r w:rsidRPr="00F33CDB">
        <w:rPr>
          <w:bCs/>
          <w:iCs/>
          <w:sz w:val="20"/>
          <w:szCs w:val="20"/>
        </w:rPr>
        <w:t>cocktail de gala celebrado en el Gran Casino Sardinero de Santander</w:t>
      </w:r>
      <w:r>
        <w:rPr>
          <w:bCs/>
          <w:iCs/>
          <w:sz w:val="20"/>
          <w:szCs w:val="20"/>
        </w:rPr>
        <w:t>, perteneciente a la primera jornada, h</w:t>
      </w:r>
      <w:r w:rsidR="00F16151" w:rsidRPr="0095031A">
        <w:rPr>
          <w:bCs/>
          <w:iCs/>
          <w:sz w:val="20"/>
          <w:szCs w:val="20"/>
        </w:rPr>
        <w:t xml:space="preserve">asta el próximo </w:t>
      </w:r>
      <w:r>
        <w:rPr>
          <w:bCs/>
          <w:iCs/>
          <w:sz w:val="20"/>
          <w:szCs w:val="20"/>
        </w:rPr>
        <w:t>4</w:t>
      </w:r>
      <w:r w:rsidR="00F16151" w:rsidRPr="0095031A">
        <w:rPr>
          <w:bCs/>
          <w:iCs/>
          <w:sz w:val="20"/>
          <w:szCs w:val="20"/>
        </w:rPr>
        <w:t xml:space="preserve"> de septiembre los </w:t>
      </w:r>
      <w:r w:rsidR="00F16151" w:rsidRPr="0095031A">
        <w:rPr>
          <w:sz w:val="20"/>
          <w:szCs w:val="20"/>
        </w:rPr>
        <w:t xml:space="preserve">grandes actores y representantes del sector seguirán debatiendo sobre </w:t>
      </w:r>
      <w:r w:rsidR="00F16151" w:rsidRPr="0095031A">
        <w:rPr>
          <w:bCs/>
          <w:iCs/>
          <w:sz w:val="20"/>
          <w:szCs w:val="20"/>
        </w:rPr>
        <w:t xml:space="preserve">el presente y el futuro de una industria que impacta de forma especialmente relevante en el desarrollo económico, industrial y social del país; en un momento de plena transformación con tendencias como la </w:t>
      </w:r>
      <w:r w:rsidR="00602CDD">
        <w:rPr>
          <w:bCs/>
          <w:iCs/>
          <w:sz w:val="20"/>
          <w:szCs w:val="20"/>
        </w:rPr>
        <w:t>tecnología para el bien o la microelectrónica</w:t>
      </w:r>
      <w:r w:rsidR="00F16151" w:rsidRPr="0095031A">
        <w:rPr>
          <w:bCs/>
          <w:iCs/>
          <w:sz w:val="20"/>
          <w:szCs w:val="20"/>
        </w:rPr>
        <w:t>.</w:t>
      </w:r>
    </w:p>
    <w:p w14:paraId="78FE6F41" w14:textId="53FF0786" w:rsidR="00FF4A45" w:rsidRPr="0095031A" w:rsidRDefault="00FF4A45" w:rsidP="00BE3056">
      <w:pPr>
        <w:jc w:val="both"/>
        <w:rPr>
          <w:sz w:val="20"/>
          <w:szCs w:val="20"/>
        </w:rPr>
      </w:pPr>
    </w:p>
    <w:p w14:paraId="75AF8586" w14:textId="77777777" w:rsidR="00602CDD" w:rsidRDefault="00602CDD" w:rsidP="00602CDD">
      <w:pPr>
        <w:jc w:val="both"/>
        <w:rPr>
          <w:sz w:val="20"/>
          <w:szCs w:val="20"/>
        </w:rPr>
      </w:pPr>
      <w:r w:rsidRPr="00563E7E">
        <w:rPr>
          <w:sz w:val="20"/>
          <w:szCs w:val="20"/>
        </w:rPr>
        <w:t xml:space="preserve">Toda la información del evento disponible en </w:t>
      </w:r>
      <w:hyperlink r:id="rId9" w:history="1">
        <w:r w:rsidRPr="005720B8">
          <w:rPr>
            <w:rStyle w:val="Hipervnculo"/>
            <w:sz w:val="20"/>
            <w:szCs w:val="20"/>
          </w:rPr>
          <w:t>https://ametic.es/evento/santander38</w:t>
        </w:r>
      </w:hyperlink>
    </w:p>
    <w:p w14:paraId="26BD5CF6" w14:textId="77777777" w:rsidR="00161533" w:rsidRDefault="00161533" w:rsidP="00602CDD">
      <w:pPr>
        <w:jc w:val="both"/>
        <w:rPr>
          <w:sz w:val="20"/>
          <w:szCs w:val="20"/>
        </w:rPr>
      </w:pPr>
    </w:p>
    <w:p w14:paraId="69A26BA6" w14:textId="19FCB8D4" w:rsidR="00602CDD" w:rsidRPr="00161533" w:rsidRDefault="00161533" w:rsidP="00602CDD">
      <w:pPr>
        <w:jc w:val="both"/>
        <w:rPr>
          <w:sz w:val="20"/>
          <w:szCs w:val="20"/>
        </w:rPr>
      </w:pPr>
      <w:r w:rsidRPr="00161533">
        <w:rPr>
          <w:sz w:val="20"/>
          <w:szCs w:val="20"/>
        </w:rPr>
        <w:t xml:space="preserve">Accede a </w:t>
      </w:r>
      <w:r w:rsidR="008072D8">
        <w:rPr>
          <w:sz w:val="20"/>
          <w:szCs w:val="20"/>
        </w:rPr>
        <w:t>más</w:t>
      </w:r>
      <w:r w:rsidRPr="00161533">
        <w:rPr>
          <w:sz w:val="20"/>
          <w:szCs w:val="20"/>
        </w:rPr>
        <w:t xml:space="preserve"> imágenes del evento en alta calidad en </w:t>
      </w:r>
      <w:hyperlink r:id="rId10" w:history="1">
        <w:r w:rsidRPr="00161533">
          <w:rPr>
            <w:rStyle w:val="Hipervnculo"/>
            <w:sz w:val="20"/>
            <w:szCs w:val="20"/>
          </w:rPr>
          <w:t>este enlace</w:t>
        </w:r>
      </w:hyperlink>
    </w:p>
    <w:p w14:paraId="1708B6D1" w14:textId="77777777" w:rsidR="00602CDD" w:rsidRDefault="00602CDD" w:rsidP="00602CDD">
      <w:pPr>
        <w:jc w:val="both"/>
        <w:rPr>
          <w:sz w:val="20"/>
          <w:szCs w:val="20"/>
          <w:highlight w:val="yellow"/>
        </w:rPr>
      </w:pPr>
    </w:p>
    <w:p w14:paraId="445A3EE6" w14:textId="77777777" w:rsidR="00602CDD" w:rsidRPr="000A075B" w:rsidRDefault="00602CDD" w:rsidP="00602CDD">
      <w:pPr>
        <w:jc w:val="both"/>
        <w:rPr>
          <w:sz w:val="20"/>
          <w:szCs w:val="20"/>
          <w:highlight w:val="yellow"/>
        </w:rPr>
      </w:pPr>
    </w:p>
    <w:p w14:paraId="552BE8A0" w14:textId="77777777" w:rsidR="00602CDD" w:rsidRPr="00806F52" w:rsidRDefault="00602CDD" w:rsidP="00602CDD">
      <w:pPr>
        <w:jc w:val="both"/>
        <w:rPr>
          <w:sz w:val="20"/>
          <w:szCs w:val="20"/>
        </w:rPr>
      </w:pPr>
      <w:r w:rsidRPr="00347161">
        <w:rPr>
          <w:b/>
          <w:bCs/>
          <w:sz w:val="20"/>
          <w:szCs w:val="20"/>
        </w:rPr>
        <w:t>--</w:t>
      </w:r>
      <w:r w:rsidRPr="000A075B">
        <w:rPr>
          <w:b/>
          <w:bCs/>
          <w:color w:val="FF0000"/>
          <w:sz w:val="20"/>
          <w:szCs w:val="20"/>
          <w:highlight w:val="yellow"/>
        </w:rPr>
        <w:br/>
      </w:r>
    </w:p>
    <w:p w14:paraId="1088319F" w14:textId="77777777" w:rsidR="00602CDD" w:rsidRPr="000C1846" w:rsidRDefault="00602CDD" w:rsidP="00602CDD">
      <w:pPr>
        <w:jc w:val="both"/>
        <w:rPr>
          <w:sz w:val="16"/>
          <w:szCs w:val="16"/>
        </w:rPr>
      </w:pPr>
      <w:r w:rsidRPr="000C1846">
        <w:rPr>
          <w:sz w:val="16"/>
          <w:szCs w:val="16"/>
        </w:rPr>
        <w:t xml:space="preserve">El </w:t>
      </w:r>
      <w:r w:rsidRPr="000C1846">
        <w:rPr>
          <w:b/>
          <w:bCs/>
          <w:sz w:val="16"/>
          <w:szCs w:val="16"/>
        </w:rPr>
        <w:t>38º AMETIC Encuentro de la Economía Digital y las Telecomunicaciones</w:t>
      </w:r>
      <w:r w:rsidRPr="000C1846">
        <w:rPr>
          <w:sz w:val="16"/>
          <w:szCs w:val="16"/>
        </w:rPr>
        <w:t xml:space="preserve"> está organizado por AMETIC, el Banco Santander y la Universidad Internacional Menéndez Pelayo (UIMP).</w:t>
      </w:r>
    </w:p>
    <w:p w14:paraId="53E45F07" w14:textId="77777777" w:rsidR="00602CDD" w:rsidRPr="000C1846" w:rsidRDefault="00602CDD" w:rsidP="00602CDD">
      <w:pPr>
        <w:jc w:val="both"/>
        <w:rPr>
          <w:b/>
          <w:bCs/>
          <w:sz w:val="16"/>
          <w:szCs w:val="16"/>
        </w:rPr>
      </w:pPr>
    </w:p>
    <w:p w14:paraId="7B1E6735" w14:textId="77777777" w:rsidR="00602CDD" w:rsidRPr="000C1846" w:rsidRDefault="00602CDD" w:rsidP="00602CDD">
      <w:pPr>
        <w:jc w:val="both"/>
        <w:rPr>
          <w:sz w:val="16"/>
          <w:szCs w:val="16"/>
        </w:rPr>
      </w:pPr>
      <w:r w:rsidRPr="000C1846">
        <w:rPr>
          <w:sz w:val="16"/>
          <w:szCs w:val="16"/>
        </w:rPr>
        <w:t>PATROCINADORES:</w:t>
      </w:r>
    </w:p>
    <w:p w14:paraId="586A4A06" w14:textId="77777777" w:rsidR="00602CDD" w:rsidRPr="008B69F8" w:rsidRDefault="00602CDD" w:rsidP="00602CDD">
      <w:pPr>
        <w:numPr>
          <w:ilvl w:val="0"/>
          <w:numId w:val="23"/>
        </w:numPr>
        <w:jc w:val="both"/>
        <w:rPr>
          <w:sz w:val="16"/>
          <w:szCs w:val="16"/>
          <w:lang w:val="en-GB"/>
        </w:rPr>
      </w:pPr>
      <w:r w:rsidRPr="008B69F8">
        <w:rPr>
          <w:sz w:val="16"/>
          <w:szCs w:val="16"/>
          <w:lang w:val="en-GB"/>
        </w:rPr>
        <w:t>Platinum: Amazon Web Services (AWS), Google, INNOVA IRV, Microsoft, Banco Santander, Wolters Kluwer España</w:t>
      </w:r>
    </w:p>
    <w:p w14:paraId="00A6A612" w14:textId="77777777" w:rsidR="00602CDD" w:rsidRPr="008B69F8" w:rsidRDefault="00602CDD" w:rsidP="00602CDD">
      <w:pPr>
        <w:numPr>
          <w:ilvl w:val="0"/>
          <w:numId w:val="23"/>
        </w:numPr>
        <w:jc w:val="both"/>
        <w:rPr>
          <w:sz w:val="16"/>
          <w:szCs w:val="16"/>
          <w:lang w:val="en-GB"/>
        </w:rPr>
      </w:pPr>
      <w:r w:rsidRPr="008B69F8">
        <w:rPr>
          <w:sz w:val="16"/>
          <w:szCs w:val="16"/>
          <w:lang w:val="en-GB"/>
        </w:rPr>
        <w:t>Gold: BT Group, GRUP MEDIAPRO, Multiverse Computing, SandboxAQ</w:t>
      </w:r>
    </w:p>
    <w:p w14:paraId="143DA482" w14:textId="77777777" w:rsidR="00602CDD" w:rsidRPr="008C3419" w:rsidRDefault="00602CDD" w:rsidP="00602CDD">
      <w:pPr>
        <w:numPr>
          <w:ilvl w:val="0"/>
          <w:numId w:val="23"/>
        </w:numPr>
        <w:jc w:val="both"/>
        <w:rPr>
          <w:sz w:val="16"/>
          <w:szCs w:val="16"/>
        </w:rPr>
      </w:pPr>
      <w:r w:rsidRPr="008C3419">
        <w:rPr>
          <w:sz w:val="16"/>
          <w:szCs w:val="16"/>
        </w:rPr>
        <w:t xml:space="preserve">Silver: Alibaba Group, Amazon, Ayming, Cepsa, Cloudera, Garante, GMV, Huawei España, Inetum, KeepCoding®, Meta, NEORIS, Sage, Samsung, SIRT, Televes, Asociación Española de Normalización (UNE), Xiaomi </w:t>
      </w:r>
    </w:p>
    <w:p w14:paraId="1BDCC9E6" w14:textId="77777777" w:rsidR="00602CDD" w:rsidRPr="008B69F8" w:rsidRDefault="00602CDD" w:rsidP="00602CDD">
      <w:pPr>
        <w:numPr>
          <w:ilvl w:val="0"/>
          <w:numId w:val="23"/>
        </w:numPr>
        <w:jc w:val="both"/>
        <w:rPr>
          <w:sz w:val="16"/>
          <w:szCs w:val="16"/>
          <w:lang w:val="en-GB"/>
        </w:rPr>
      </w:pPr>
      <w:r w:rsidRPr="008B69F8">
        <w:rPr>
          <w:sz w:val="16"/>
          <w:szCs w:val="16"/>
          <w:lang w:val="en-GB"/>
        </w:rPr>
        <w:t>Bronze: XITASO</w:t>
      </w:r>
    </w:p>
    <w:p w14:paraId="003A4427" w14:textId="77777777" w:rsidR="00602CDD" w:rsidRPr="008C3419" w:rsidRDefault="00602CDD" w:rsidP="00602CDD">
      <w:pPr>
        <w:numPr>
          <w:ilvl w:val="0"/>
          <w:numId w:val="23"/>
        </w:numPr>
        <w:jc w:val="both"/>
        <w:rPr>
          <w:sz w:val="16"/>
          <w:szCs w:val="16"/>
        </w:rPr>
      </w:pPr>
      <w:r w:rsidRPr="008C3419">
        <w:rPr>
          <w:sz w:val="16"/>
          <w:szCs w:val="16"/>
        </w:rPr>
        <w:t>Con la colaboración de: AESIA, CDTI, EOI, INCIBE, Red.es, Segittur, Ministerio de Ciencia, Innovación y Universidades, Ministerio de Industria y Turismo, Ministerio para la Transformación Digital y de la Función Pública y Ayuntamiento de Santander</w:t>
      </w:r>
    </w:p>
    <w:p w14:paraId="565541DA" w14:textId="77777777" w:rsidR="00602CDD" w:rsidRDefault="00602CDD" w:rsidP="00602CDD">
      <w:pPr>
        <w:jc w:val="both"/>
        <w:rPr>
          <w:b/>
          <w:color w:val="3C3C3C"/>
          <w:sz w:val="20"/>
          <w:szCs w:val="20"/>
        </w:rPr>
      </w:pPr>
      <w:r>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68DDAEED" wp14:editId="1B8CA147">
                <wp:simplePos x="0" y="0"/>
                <wp:positionH relativeFrom="margin">
                  <wp:posOffset>0</wp:posOffset>
                </wp:positionH>
                <wp:positionV relativeFrom="paragraph">
                  <wp:posOffset>191135</wp:posOffset>
                </wp:positionV>
                <wp:extent cx="5924550" cy="1866900"/>
                <wp:effectExtent l="0" t="0" r="19050" b="19050"/>
                <wp:wrapSquare wrapText="bothSides"/>
                <wp:docPr id="1" name="Rectángulo 24"/>
                <wp:cNvGraphicFramePr/>
                <a:graphic xmlns:a="http://schemas.openxmlformats.org/drawingml/2006/main">
                  <a:graphicData uri="http://schemas.microsoft.com/office/word/2010/wordprocessingShape">
                    <wps:wsp>
                      <wps:cNvSpPr/>
                      <wps:spPr>
                        <a:xfrm>
                          <a:off x="0" y="0"/>
                          <a:ext cx="5924550" cy="1866900"/>
                        </a:xfrm>
                        <a:prstGeom prst="rect">
                          <a:avLst/>
                        </a:prstGeom>
                        <a:solidFill>
                          <a:schemeClr val="bg1">
                            <a:lumMod val="85000"/>
                          </a:schemeClr>
                        </a:solidFill>
                        <a:ln w="9525" cap="flat" cmpd="sng">
                          <a:solidFill>
                            <a:srgbClr val="3C3C3C"/>
                          </a:solidFill>
                          <a:prstDash val="solid"/>
                          <a:miter lim="800000"/>
                          <a:headEnd type="none" w="sm" len="sm"/>
                          <a:tailEnd type="none" w="sm" len="sm"/>
                        </a:ln>
                      </wps:spPr>
                      <wps:txbx>
                        <w:txbxContent>
                          <w:p w14:paraId="654A5A69" w14:textId="77777777" w:rsidR="00602CDD" w:rsidRDefault="00602CDD" w:rsidP="00602CDD">
                            <w:pPr>
                              <w:jc w:val="both"/>
                              <w:rPr>
                                <w:sz w:val="20"/>
                                <w:szCs w:val="20"/>
                              </w:rPr>
                            </w:pPr>
                            <w:r>
                              <w:rPr>
                                <w:b/>
                                <w:sz w:val="16"/>
                                <w:szCs w:val="20"/>
                              </w:rPr>
                              <w:t>Sobre AMETIC</w:t>
                            </w:r>
                          </w:p>
                          <w:p w14:paraId="707B6341" w14:textId="77777777" w:rsidR="00602CDD" w:rsidRDefault="00602CDD" w:rsidP="00602CDD">
                            <w:pPr>
                              <w:jc w:val="both"/>
                              <w:rPr>
                                <w:sz w:val="20"/>
                                <w:szCs w:val="20"/>
                              </w:rPr>
                            </w:pPr>
                          </w:p>
                          <w:p w14:paraId="489BB125" w14:textId="77777777" w:rsidR="00602CDD" w:rsidRDefault="00602CDD" w:rsidP="00602CDD">
                            <w:pPr>
                              <w:jc w:val="both"/>
                              <w:rPr>
                                <w:sz w:val="20"/>
                                <w:szCs w:val="20"/>
                              </w:rPr>
                            </w:pPr>
                            <w:r>
                              <w:rPr>
                                <w:sz w:val="16"/>
                                <w:szCs w:val="20"/>
                              </w:rPr>
                              <w:t xml:space="preserve">AMETIC, la voz de la industria digital en España,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17E7AE16" w14:textId="77777777" w:rsidR="00602CDD" w:rsidRDefault="00602CDD" w:rsidP="00602CDD">
                            <w:pPr>
                              <w:jc w:val="both"/>
                              <w:rPr>
                                <w:sz w:val="20"/>
                                <w:szCs w:val="20"/>
                              </w:rPr>
                            </w:pPr>
                            <w:r>
                              <w:rPr>
                                <w:sz w:val="16"/>
                                <w:szCs w:val="20"/>
                              </w:rPr>
                              <w:br/>
                              <w:t xml:space="preserve">Más información: </w:t>
                            </w:r>
                            <w:r>
                              <w:rPr>
                                <w:sz w:val="16"/>
                                <w:szCs w:val="20"/>
                                <w:u w:val="single"/>
                              </w:rPr>
                              <w:t>www.ametic.es</w:t>
                            </w:r>
                            <w:r>
                              <w:rPr>
                                <w:sz w:val="16"/>
                                <w:szCs w:val="20"/>
                              </w:rPr>
                              <w:t xml:space="preserve"> </w:t>
                            </w:r>
                          </w:p>
                          <w:p w14:paraId="2E0E4D12" w14:textId="77777777" w:rsidR="00602CDD" w:rsidRDefault="00602CDD" w:rsidP="00602CDD"/>
                        </w:txbxContent>
                      </wps:txbx>
                      <wps:bodyPr spcFirstLastPara="1" vertOverflow="clip" horzOverflow="clip"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8DDAEED" id="Rectángulo 24" o:spid="_x0000_s1026" style="position:absolute;left:0;text-align:left;margin-left:0;margin-top:15.05pt;width:466.5pt;height:14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" fillcolor="#d8d8d8 [2732]" strokecolor="#3c3c3c">
                <v:stroke startarrowwidth="narrow" startarrowlength="short" endarrowwidth="narrow" endarrowlength="short"/>
                <v:textbox inset="2.53958mm,1.2694mm,2.53958mm,1.2694mm">
                  <w:txbxContent>
                    <w:p w14:paraId="654A5A69" w14:textId="77777777" w:rsidR="00602CDD" w:rsidRDefault="00602CDD" w:rsidP="00602CDD">
                      <w:pPr>
                        <w:jc w:val="both"/>
                        <w:rPr>
                          <w:sz w:val="20"/>
                          <w:szCs w:val="20"/>
                        </w:rPr>
                      </w:pPr>
                      <w:r>
                        <w:rPr>
                          <w:b/>
                          <w:sz w:val="16"/>
                          <w:szCs w:val="20"/>
                        </w:rPr>
                        <w:t>Sobre AMETIC</w:t>
                      </w:r>
                    </w:p>
                    <w:p w14:paraId="707B6341" w14:textId="77777777" w:rsidR="00602CDD" w:rsidRDefault="00602CDD" w:rsidP="00602CDD">
                      <w:pPr>
                        <w:jc w:val="both"/>
                        <w:rPr>
                          <w:sz w:val="20"/>
                          <w:szCs w:val="20"/>
                        </w:rPr>
                      </w:pPr>
                    </w:p>
                    <w:p w14:paraId="489BB125" w14:textId="77777777" w:rsidR="00602CDD" w:rsidRDefault="00602CDD" w:rsidP="00602CDD">
                      <w:pPr>
                        <w:jc w:val="both"/>
                        <w:rPr>
                          <w:sz w:val="20"/>
                          <w:szCs w:val="20"/>
                        </w:rPr>
                      </w:pPr>
                      <w:r>
                        <w:rPr>
                          <w:sz w:val="16"/>
                          <w:szCs w:val="20"/>
                        </w:rPr>
                        <w:t xml:space="preserve">AMETIC, la voz de la industria digital en España,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17E7AE16" w14:textId="77777777" w:rsidR="00602CDD" w:rsidRDefault="00602CDD" w:rsidP="00602CDD">
                      <w:pPr>
                        <w:jc w:val="both"/>
                        <w:rPr>
                          <w:sz w:val="20"/>
                          <w:szCs w:val="20"/>
                        </w:rPr>
                      </w:pPr>
                      <w:r>
                        <w:rPr>
                          <w:sz w:val="16"/>
                          <w:szCs w:val="20"/>
                        </w:rPr>
                        <w:br/>
                        <w:t xml:space="preserve">Más información: </w:t>
                      </w:r>
                      <w:r>
                        <w:rPr>
                          <w:sz w:val="16"/>
                          <w:szCs w:val="20"/>
                          <w:u w:val="single"/>
                        </w:rPr>
                        <w:t>www.ametic.es</w:t>
                      </w:r>
                      <w:r>
                        <w:rPr>
                          <w:sz w:val="16"/>
                          <w:szCs w:val="20"/>
                        </w:rPr>
                        <w:t xml:space="preserve"> </w:t>
                      </w:r>
                    </w:p>
                    <w:p w14:paraId="2E0E4D12" w14:textId="77777777" w:rsidR="00602CDD" w:rsidRDefault="00602CDD" w:rsidP="00602CDD"/>
                  </w:txbxContent>
                </v:textbox>
                <w10:wrap type="square" anchorx="margin"/>
              </v:rect>
            </w:pict>
          </mc:Fallback>
        </mc:AlternateContent>
      </w:r>
    </w:p>
    <w:p w14:paraId="1FCC3ACD" w14:textId="77777777" w:rsidR="00602CDD" w:rsidRPr="007853F3" w:rsidRDefault="00602CDD" w:rsidP="00602CDD">
      <w:pPr>
        <w:ind w:right="19"/>
        <w:rPr>
          <w:sz w:val="20"/>
          <w:szCs w:val="20"/>
        </w:rPr>
      </w:pPr>
      <w:r w:rsidRPr="007853F3">
        <w:rPr>
          <w:b/>
          <w:sz w:val="20"/>
          <w:szCs w:val="20"/>
        </w:rPr>
        <w:t xml:space="preserve">Más información: Roman. </w:t>
      </w:r>
      <w:r w:rsidRPr="00ED3630">
        <w:rPr>
          <w:color w:val="000000" w:themeColor="text1"/>
          <w:sz w:val="20"/>
          <w:szCs w:val="20"/>
        </w:rPr>
        <w:t>Tel. 91 591 55 00</w:t>
      </w:r>
    </w:p>
    <w:p w14:paraId="78F8988B" w14:textId="77777777" w:rsidR="00602CDD" w:rsidRDefault="00602CDD" w:rsidP="00602CDD">
      <w:pPr>
        <w:ind w:right="19"/>
        <w:rPr>
          <w:bCs/>
          <w:sz w:val="20"/>
          <w:szCs w:val="20"/>
          <w:lang w:val="pt-PT"/>
        </w:rPr>
      </w:pPr>
      <w:r w:rsidRPr="00E0109A">
        <w:rPr>
          <w:b/>
          <w:sz w:val="20"/>
          <w:szCs w:val="20"/>
          <w:lang w:val="pt-PT"/>
        </w:rPr>
        <w:t xml:space="preserve">Beatriz Dorado: </w:t>
      </w:r>
      <w:hyperlink r:id="rId11" w:history="1">
        <w:r w:rsidRPr="00E0109A">
          <w:rPr>
            <w:rStyle w:val="Hipervnculo"/>
            <w:bCs/>
            <w:sz w:val="20"/>
            <w:szCs w:val="20"/>
            <w:lang w:val="pt-PT"/>
          </w:rPr>
          <w:t>b.dorado@romanrm.com</w:t>
        </w:r>
      </w:hyperlink>
      <w:r w:rsidRPr="00E0109A">
        <w:rPr>
          <w:bCs/>
          <w:sz w:val="20"/>
          <w:szCs w:val="20"/>
          <w:lang w:val="pt-PT"/>
        </w:rPr>
        <w:t xml:space="preserve"> </w:t>
      </w:r>
    </w:p>
    <w:p w14:paraId="74011709" w14:textId="77777777" w:rsidR="00602CDD" w:rsidRPr="00E0109A" w:rsidRDefault="00602CDD" w:rsidP="00602CDD">
      <w:pPr>
        <w:ind w:right="19"/>
        <w:rPr>
          <w:bCs/>
          <w:sz w:val="20"/>
          <w:szCs w:val="20"/>
          <w:u w:val="single"/>
          <w:lang w:val="pt-PT"/>
        </w:rPr>
      </w:pPr>
      <w:r w:rsidRPr="003C1D39">
        <w:rPr>
          <w:b/>
          <w:sz w:val="20"/>
          <w:szCs w:val="20"/>
          <w:lang w:val="pt-PT"/>
        </w:rPr>
        <w:t>Manuel Moreno:</w:t>
      </w:r>
      <w:r>
        <w:rPr>
          <w:bCs/>
          <w:sz w:val="20"/>
          <w:szCs w:val="20"/>
          <w:lang w:val="pt-PT"/>
        </w:rPr>
        <w:t xml:space="preserve"> </w:t>
      </w:r>
      <w:hyperlink r:id="rId12" w:history="1">
        <w:r w:rsidRPr="004774BF">
          <w:rPr>
            <w:rStyle w:val="Hipervnculo"/>
            <w:bCs/>
            <w:sz w:val="20"/>
            <w:szCs w:val="20"/>
            <w:lang w:val="pt-PT"/>
          </w:rPr>
          <w:t>mmoreno@ametic.es</w:t>
        </w:r>
      </w:hyperlink>
      <w:r>
        <w:rPr>
          <w:bCs/>
          <w:sz w:val="20"/>
          <w:szCs w:val="20"/>
          <w:lang w:val="pt-PT"/>
        </w:rPr>
        <w:t xml:space="preserve"> </w:t>
      </w:r>
      <w:r w:rsidRPr="00E0109A">
        <w:rPr>
          <w:bCs/>
          <w:sz w:val="20"/>
          <w:szCs w:val="20"/>
          <w:u w:val="single"/>
          <w:lang w:val="pt-PT"/>
        </w:rPr>
        <w:t xml:space="preserve"> </w:t>
      </w:r>
      <w:r>
        <w:rPr>
          <w:bCs/>
          <w:sz w:val="20"/>
          <w:szCs w:val="20"/>
          <w:u w:val="single"/>
          <w:lang w:val="pt-PT"/>
        </w:rPr>
        <w:t xml:space="preserve"> </w:t>
      </w:r>
    </w:p>
    <w:p w14:paraId="7D93FF8F" w14:textId="73AA3F46" w:rsidR="00670D0B" w:rsidRPr="00E0109A" w:rsidRDefault="003C1D39" w:rsidP="00E0109A">
      <w:pPr>
        <w:ind w:right="19"/>
        <w:rPr>
          <w:bCs/>
          <w:sz w:val="20"/>
          <w:szCs w:val="20"/>
          <w:u w:val="single"/>
          <w:lang w:val="pt-PT"/>
        </w:rPr>
      </w:pPr>
      <w:r>
        <w:rPr>
          <w:bCs/>
          <w:sz w:val="20"/>
          <w:szCs w:val="20"/>
          <w:u w:val="single"/>
          <w:lang w:val="pt-PT"/>
        </w:rPr>
        <w:t xml:space="preserve"> </w:t>
      </w:r>
    </w:p>
    <w:sectPr w:rsidR="00670D0B" w:rsidRPr="00E0109A" w:rsidSect="00F33BA4">
      <w:headerReference w:type="default" r:id="rId13"/>
      <w:footerReference w:type="default" r:id="rId14"/>
      <w:pgSz w:w="11906" w:h="16838"/>
      <w:pgMar w:top="2127" w:right="1416"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13E78" w14:textId="77777777" w:rsidR="005053F7" w:rsidRDefault="005053F7">
      <w:r>
        <w:separator/>
      </w:r>
    </w:p>
  </w:endnote>
  <w:endnote w:type="continuationSeparator" w:id="0">
    <w:p w14:paraId="3ED8AC8D" w14:textId="77777777" w:rsidR="005053F7" w:rsidRDefault="0050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B1ABA" w14:textId="0CE5E5A6" w:rsidR="004C7D06" w:rsidRDefault="004C7D0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68204" w14:textId="77777777" w:rsidR="005053F7" w:rsidRDefault="005053F7">
      <w:r>
        <w:separator/>
      </w:r>
    </w:p>
  </w:footnote>
  <w:footnote w:type="continuationSeparator" w:id="0">
    <w:p w14:paraId="4CB65AE0" w14:textId="77777777" w:rsidR="005053F7" w:rsidRDefault="00505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26AC8" w14:textId="7DD28898" w:rsidR="00894236" w:rsidRDefault="002F5DA6">
    <w:pPr>
      <w:pBdr>
        <w:top w:val="nil"/>
        <w:left w:val="nil"/>
        <w:bottom w:val="nil"/>
        <w:right w:val="nil"/>
        <w:between w:val="nil"/>
      </w:pBdr>
      <w:tabs>
        <w:tab w:val="center" w:pos="4252"/>
        <w:tab w:val="right" w:pos="8504"/>
      </w:tabs>
      <w:rPr>
        <w:color w:val="000000"/>
      </w:rPr>
    </w:pPr>
    <w:r>
      <w:rPr>
        <w:noProof/>
        <w:color w:val="000000"/>
      </w:rPr>
      <w:drawing>
        <wp:anchor distT="0" distB="0" distL="114300" distR="114300" simplePos="0" relativeHeight="251659264" behindDoc="0" locked="0" layoutInCell="1" allowOverlap="1" wp14:anchorId="0B503F60" wp14:editId="0D2CECCC">
          <wp:simplePos x="0" y="0"/>
          <wp:positionH relativeFrom="column">
            <wp:posOffset>4130040</wp:posOffset>
          </wp:positionH>
          <wp:positionV relativeFrom="paragraph">
            <wp:posOffset>65405</wp:posOffset>
          </wp:positionV>
          <wp:extent cx="1219200" cy="670560"/>
          <wp:effectExtent l="0" t="0" r="0" b="0"/>
          <wp:wrapThrough wrapText="bothSides">
            <wp:wrapPolygon edited="0">
              <wp:start x="0" y="0"/>
              <wp:lineTo x="0" y="20864"/>
              <wp:lineTo x="21263" y="20864"/>
              <wp:lineTo x="21263" y="0"/>
              <wp:lineTo x="0" y="0"/>
            </wp:wrapPolygon>
          </wp:wrapThrough>
          <wp:docPr id="198557580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70560"/>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58240" behindDoc="0" locked="0" layoutInCell="1" allowOverlap="1" wp14:anchorId="6945A011" wp14:editId="2D97E9F4">
          <wp:simplePos x="0" y="0"/>
          <wp:positionH relativeFrom="column">
            <wp:posOffset>-448310</wp:posOffset>
          </wp:positionH>
          <wp:positionV relativeFrom="paragraph">
            <wp:posOffset>97155</wp:posOffset>
          </wp:positionV>
          <wp:extent cx="1289050" cy="748665"/>
          <wp:effectExtent l="0" t="0" r="6350" b="0"/>
          <wp:wrapThrough wrapText="bothSides">
            <wp:wrapPolygon edited="0">
              <wp:start x="0" y="0"/>
              <wp:lineTo x="0" y="20885"/>
              <wp:lineTo x="21387" y="20885"/>
              <wp:lineTo x="21387" y="0"/>
              <wp:lineTo x="0" y="0"/>
            </wp:wrapPolygon>
          </wp:wrapThrough>
          <wp:docPr id="61477248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050" cy="748665"/>
                  </a:xfrm>
                  <a:prstGeom prst="rect">
                    <a:avLst/>
                  </a:prstGeom>
                  <a:noFill/>
                </pic:spPr>
              </pic:pic>
            </a:graphicData>
          </a:graphic>
          <wp14:sizeRelH relativeFrom="page">
            <wp14:pctWidth>0</wp14:pctWidth>
          </wp14:sizeRelH>
          <wp14:sizeRelV relativeFrom="page">
            <wp14:pctHeight>0</wp14:pctHeight>
          </wp14:sizeRelV>
        </wp:anchor>
      </w:drawing>
    </w:r>
    <w:r w:rsidR="00E0109A">
      <w:rPr>
        <w:color w:val="000000"/>
      </w:rPr>
      <w:t xml:space="preserve">                                                     </w:t>
    </w:r>
    <w:r w:rsidR="00316BC4">
      <w:rPr>
        <w:color w:val="000000"/>
      </w:rPr>
      <w:t xml:space="preserve">         </w:t>
    </w:r>
  </w:p>
  <w:p w14:paraId="03C44907" w14:textId="20406FED" w:rsidR="004C7D06" w:rsidRDefault="004C7D06" w:rsidP="003E713A">
    <w:pPr>
      <w:pBdr>
        <w:top w:val="nil"/>
        <w:left w:val="nil"/>
        <w:bottom w:val="nil"/>
        <w:right w:val="nil"/>
        <w:between w:val="nil"/>
      </w:pBdr>
      <w:tabs>
        <w:tab w:val="center" w:pos="4252"/>
        <w:tab w:val="right" w:pos="8504"/>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04D20"/>
    <w:multiLevelType w:val="multilevel"/>
    <w:tmpl w:val="F692C31C"/>
    <w:lvl w:ilvl="0">
      <w:start w:val="1"/>
      <w:numFmt w:val="bullet"/>
      <w:lvlText w:val="●"/>
      <w:lvlJc w:val="left"/>
      <w:pPr>
        <w:ind w:left="786" w:hanging="360"/>
      </w:pPr>
      <w:rPr>
        <w:rFonts w:ascii="Noto Sans Symbols" w:eastAsia="Noto Sans Symbols" w:hAnsi="Noto Sans Symbols" w:cs="Noto Sans Symbols"/>
        <w:color w:val="0070C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0FD16EBE"/>
    <w:multiLevelType w:val="hybridMultilevel"/>
    <w:tmpl w:val="78C8F3C4"/>
    <w:lvl w:ilvl="0" w:tplc="36D88844">
      <w:start w:val="1"/>
      <w:numFmt w:val="bullet"/>
      <w:lvlText w:val=""/>
      <w:lvlJc w:val="left"/>
      <w:pPr>
        <w:tabs>
          <w:tab w:val="num" w:pos="720"/>
        </w:tabs>
        <w:ind w:left="720" w:hanging="360"/>
      </w:pPr>
      <w:rPr>
        <w:rFonts w:ascii="Symbol" w:hAnsi="Symbol" w:hint="default"/>
      </w:rPr>
    </w:lvl>
    <w:lvl w:ilvl="1" w:tplc="086A1D52" w:tentative="1">
      <w:start w:val="1"/>
      <w:numFmt w:val="bullet"/>
      <w:lvlText w:val=""/>
      <w:lvlJc w:val="left"/>
      <w:pPr>
        <w:tabs>
          <w:tab w:val="num" w:pos="1440"/>
        </w:tabs>
        <w:ind w:left="1440" w:hanging="360"/>
      </w:pPr>
      <w:rPr>
        <w:rFonts w:ascii="Symbol" w:hAnsi="Symbol" w:hint="default"/>
      </w:rPr>
    </w:lvl>
    <w:lvl w:ilvl="2" w:tplc="371C9FE6" w:tentative="1">
      <w:start w:val="1"/>
      <w:numFmt w:val="bullet"/>
      <w:lvlText w:val=""/>
      <w:lvlJc w:val="left"/>
      <w:pPr>
        <w:tabs>
          <w:tab w:val="num" w:pos="2160"/>
        </w:tabs>
        <w:ind w:left="2160" w:hanging="360"/>
      </w:pPr>
      <w:rPr>
        <w:rFonts w:ascii="Symbol" w:hAnsi="Symbol" w:hint="default"/>
      </w:rPr>
    </w:lvl>
    <w:lvl w:ilvl="3" w:tplc="C7C8C10A" w:tentative="1">
      <w:start w:val="1"/>
      <w:numFmt w:val="bullet"/>
      <w:lvlText w:val=""/>
      <w:lvlJc w:val="left"/>
      <w:pPr>
        <w:tabs>
          <w:tab w:val="num" w:pos="2880"/>
        </w:tabs>
        <w:ind w:left="2880" w:hanging="360"/>
      </w:pPr>
      <w:rPr>
        <w:rFonts w:ascii="Symbol" w:hAnsi="Symbol" w:hint="default"/>
      </w:rPr>
    </w:lvl>
    <w:lvl w:ilvl="4" w:tplc="391C7004" w:tentative="1">
      <w:start w:val="1"/>
      <w:numFmt w:val="bullet"/>
      <w:lvlText w:val=""/>
      <w:lvlJc w:val="left"/>
      <w:pPr>
        <w:tabs>
          <w:tab w:val="num" w:pos="3600"/>
        </w:tabs>
        <w:ind w:left="3600" w:hanging="360"/>
      </w:pPr>
      <w:rPr>
        <w:rFonts w:ascii="Symbol" w:hAnsi="Symbol" w:hint="default"/>
      </w:rPr>
    </w:lvl>
    <w:lvl w:ilvl="5" w:tplc="B40479D8" w:tentative="1">
      <w:start w:val="1"/>
      <w:numFmt w:val="bullet"/>
      <w:lvlText w:val=""/>
      <w:lvlJc w:val="left"/>
      <w:pPr>
        <w:tabs>
          <w:tab w:val="num" w:pos="4320"/>
        </w:tabs>
        <w:ind w:left="4320" w:hanging="360"/>
      </w:pPr>
      <w:rPr>
        <w:rFonts w:ascii="Symbol" w:hAnsi="Symbol" w:hint="default"/>
      </w:rPr>
    </w:lvl>
    <w:lvl w:ilvl="6" w:tplc="DDCEB914" w:tentative="1">
      <w:start w:val="1"/>
      <w:numFmt w:val="bullet"/>
      <w:lvlText w:val=""/>
      <w:lvlJc w:val="left"/>
      <w:pPr>
        <w:tabs>
          <w:tab w:val="num" w:pos="5040"/>
        </w:tabs>
        <w:ind w:left="5040" w:hanging="360"/>
      </w:pPr>
      <w:rPr>
        <w:rFonts w:ascii="Symbol" w:hAnsi="Symbol" w:hint="default"/>
      </w:rPr>
    </w:lvl>
    <w:lvl w:ilvl="7" w:tplc="A45E213A" w:tentative="1">
      <w:start w:val="1"/>
      <w:numFmt w:val="bullet"/>
      <w:lvlText w:val=""/>
      <w:lvlJc w:val="left"/>
      <w:pPr>
        <w:tabs>
          <w:tab w:val="num" w:pos="5760"/>
        </w:tabs>
        <w:ind w:left="5760" w:hanging="360"/>
      </w:pPr>
      <w:rPr>
        <w:rFonts w:ascii="Symbol" w:hAnsi="Symbol" w:hint="default"/>
      </w:rPr>
    </w:lvl>
    <w:lvl w:ilvl="8" w:tplc="264A730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6851422"/>
    <w:multiLevelType w:val="hybridMultilevel"/>
    <w:tmpl w:val="42727992"/>
    <w:lvl w:ilvl="0" w:tplc="5D889822">
      <w:start w:val="1"/>
      <w:numFmt w:val="bullet"/>
      <w:lvlText w:val="o"/>
      <w:lvlJc w:val="left"/>
      <w:pPr>
        <w:tabs>
          <w:tab w:val="num" w:pos="720"/>
        </w:tabs>
        <w:ind w:left="720" w:hanging="360"/>
      </w:pPr>
      <w:rPr>
        <w:rFonts w:ascii="Courier New" w:hAnsi="Courier New" w:hint="default"/>
      </w:rPr>
    </w:lvl>
    <w:lvl w:ilvl="1" w:tplc="C526CE80" w:tentative="1">
      <w:start w:val="1"/>
      <w:numFmt w:val="bullet"/>
      <w:lvlText w:val="o"/>
      <w:lvlJc w:val="left"/>
      <w:pPr>
        <w:tabs>
          <w:tab w:val="num" w:pos="1440"/>
        </w:tabs>
        <w:ind w:left="1440" w:hanging="360"/>
      </w:pPr>
      <w:rPr>
        <w:rFonts w:ascii="Courier New" w:hAnsi="Courier New" w:hint="default"/>
      </w:rPr>
    </w:lvl>
    <w:lvl w:ilvl="2" w:tplc="96A6F72C" w:tentative="1">
      <w:start w:val="1"/>
      <w:numFmt w:val="bullet"/>
      <w:lvlText w:val="o"/>
      <w:lvlJc w:val="left"/>
      <w:pPr>
        <w:tabs>
          <w:tab w:val="num" w:pos="2160"/>
        </w:tabs>
        <w:ind w:left="2160" w:hanging="360"/>
      </w:pPr>
      <w:rPr>
        <w:rFonts w:ascii="Courier New" w:hAnsi="Courier New" w:hint="default"/>
      </w:rPr>
    </w:lvl>
    <w:lvl w:ilvl="3" w:tplc="DCA411C6" w:tentative="1">
      <w:start w:val="1"/>
      <w:numFmt w:val="bullet"/>
      <w:lvlText w:val="o"/>
      <w:lvlJc w:val="left"/>
      <w:pPr>
        <w:tabs>
          <w:tab w:val="num" w:pos="2880"/>
        </w:tabs>
        <w:ind w:left="2880" w:hanging="360"/>
      </w:pPr>
      <w:rPr>
        <w:rFonts w:ascii="Courier New" w:hAnsi="Courier New" w:hint="default"/>
      </w:rPr>
    </w:lvl>
    <w:lvl w:ilvl="4" w:tplc="1A4C24CA" w:tentative="1">
      <w:start w:val="1"/>
      <w:numFmt w:val="bullet"/>
      <w:lvlText w:val="o"/>
      <w:lvlJc w:val="left"/>
      <w:pPr>
        <w:tabs>
          <w:tab w:val="num" w:pos="3600"/>
        </w:tabs>
        <w:ind w:left="3600" w:hanging="360"/>
      </w:pPr>
      <w:rPr>
        <w:rFonts w:ascii="Courier New" w:hAnsi="Courier New" w:hint="default"/>
      </w:rPr>
    </w:lvl>
    <w:lvl w:ilvl="5" w:tplc="C2606B0C" w:tentative="1">
      <w:start w:val="1"/>
      <w:numFmt w:val="bullet"/>
      <w:lvlText w:val="o"/>
      <w:lvlJc w:val="left"/>
      <w:pPr>
        <w:tabs>
          <w:tab w:val="num" w:pos="4320"/>
        </w:tabs>
        <w:ind w:left="4320" w:hanging="360"/>
      </w:pPr>
      <w:rPr>
        <w:rFonts w:ascii="Courier New" w:hAnsi="Courier New" w:hint="default"/>
      </w:rPr>
    </w:lvl>
    <w:lvl w:ilvl="6" w:tplc="1ADAA3F6" w:tentative="1">
      <w:start w:val="1"/>
      <w:numFmt w:val="bullet"/>
      <w:lvlText w:val="o"/>
      <w:lvlJc w:val="left"/>
      <w:pPr>
        <w:tabs>
          <w:tab w:val="num" w:pos="5040"/>
        </w:tabs>
        <w:ind w:left="5040" w:hanging="360"/>
      </w:pPr>
      <w:rPr>
        <w:rFonts w:ascii="Courier New" w:hAnsi="Courier New" w:hint="default"/>
      </w:rPr>
    </w:lvl>
    <w:lvl w:ilvl="7" w:tplc="C804EB8A" w:tentative="1">
      <w:start w:val="1"/>
      <w:numFmt w:val="bullet"/>
      <w:lvlText w:val="o"/>
      <w:lvlJc w:val="left"/>
      <w:pPr>
        <w:tabs>
          <w:tab w:val="num" w:pos="5760"/>
        </w:tabs>
        <w:ind w:left="5760" w:hanging="360"/>
      </w:pPr>
      <w:rPr>
        <w:rFonts w:ascii="Courier New" w:hAnsi="Courier New" w:hint="default"/>
      </w:rPr>
    </w:lvl>
    <w:lvl w:ilvl="8" w:tplc="90A222E4"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19992CDC"/>
    <w:multiLevelType w:val="hybridMultilevel"/>
    <w:tmpl w:val="4BF6B4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393C86"/>
    <w:multiLevelType w:val="hybridMultilevel"/>
    <w:tmpl w:val="401CD15C"/>
    <w:lvl w:ilvl="0" w:tplc="588C5308">
      <w:start w:val="1"/>
      <w:numFmt w:val="bullet"/>
      <w:lvlText w:val="•"/>
      <w:lvlJc w:val="left"/>
      <w:pPr>
        <w:tabs>
          <w:tab w:val="num" w:pos="720"/>
        </w:tabs>
        <w:ind w:left="720" w:hanging="360"/>
      </w:pPr>
      <w:rPr>
        <w:rFonts w:ascii="Arial" w:hAnsi="Arial" w:hint="default"/>
      </w:rPr>
    </w:lvl>
    <w:lvl w:ilvl="1" w:tplc="CF9E5592" w:tentative="1">
      <w:start w:val="1"/>
      <w:numFmt w:val="bullet"/>
      <w:lvlText w:val="•"/>
      <w:lvlJc w:val="left"/>
      <w:pPr>
        <w:tabs>
          <w:tab w:val="num" w:pos="1440"/>
        </w:tabs>
        <w:ind w:left="1440" w:hanging="360"/>
      </w:pPr>
      <w:rPr>
        <w:rFonts w:ascii="Arial" w:hAnsi="Arial" w:hint="default"/>
      </w:rPr>
    </w:lvl>
    <w:lvl w:ilvl="2" w:tplc="1612282E" w:tentative="1">
      <w:start w:val="1"/>
      <w:numFmt w:val="bullet"/>
      <w:lvlText w:val="•"/>
      <w:lvlJc w:val="left"/>
      <w:pPr>
        <w:tabs>
          <w:tab w:val="num" w:pos="2160"/>
        </w:tabs>
        <w:ind w:left="2160" w:hanging="360"/>
      </w:pPr>
      <w:rPr>
        <w:rFonts w:ascii="Arial" w:hAnsi="Arial" w:hint="default"/>
      </w:rPr>
    </w:lvl>
    <w:lvl w:ilvl="3" w:tplc="E40C4186" w:tentative="1">
      <w:start w:val="1"/>
      <w:numFmt w:val="bullet"/>
      <w:lvlText w:val="•"/>
      <w:lvlJc w:val="left"/>
      <w:pPr>
        <w:tabs>
          <w:tab w:val="num" w:pos="2880"/>
        </w:tabs>
        <w:ind w:left="2880" w:hanging="360"/>
      </w:pPr>
      <w:rPr>
        <w:rFonts w:ascii="Arial" w:hAnsi="Arial" w:hint="default"/>
      </w:rPr>
    </w:lvl>
    <w:lvl w:ilvl="4" w:tplc="2C54E7C2" w:tentative="1">
      <w:start w:val="1"/>
      <w:numFmt w:val="bullet"/>
      <w:lvlText w:val="•"/>
      <w:lvlJc w:val="left"/>
      <w:pPr>
        <w:tabs>
          <w:tab w:val="num" w:pos="3600"/>
        </w:tabs>
        <w:ind w:left="3600" w:hanging="360"/>
      </w:pPr>
      <w:rPr>
        <w:rFonts w:ascii="Arial" w:hAnsi="Arial" w:hint="default"/>
      </w:rPr>
    </w:lvl>
    <w:lvl w:ilvl="5" w:tplc="A8E617F4" w:tentative="1">
      <w:start w:val="1"/>
      <w:numFmt w:val="bullet"/>
      <w:lvlText w:val="•"/>
      <w:lvlJc w:val="left"/>
      <w:pPr>
        <w:tabs>
          <w:tab w:val="num" w:pos="4320"/>
        </w:tabs>
        <w:ind w:left="4320" w:hanging="360"/>
      </w:pPr>
      <w:rPr>
        <w:rFonts w:ascii="Arial" w:hAnsi="Arial" w:hint="default"/>
      </w:rPr>
    </w:lvl>
    <w:lvl w:ilvl="6" w:tplc="3EE8DF04" w:tentative="1">
      <w:start w:val="1"/>
      <w:numFmt w:val="bullet"/>
      <w:lvlText w:val="•"/>
      <w:lvlJc w:val="left"/>
      <w:pPr>
        <w:tabs>
          <w:tab w:val="num" w:pos="5040"/>
        </w:tabs>
        <w:ind w:left="5040" w:hanging="360"/>
      </w:pPr>
      <w:rPr>
        <w:rFonts w:ascii="Arial" w:hAnsi="Arial" w:hint="default"/>
      </w:rPr>
    </w:lvl>
    <w:lvl w:ilvl="7" w:tplc="56627D26" w:tentative="1">
      <w:start w:val="1"/>
      <w:numFmt w:val="bullet"/>
      <w:lvlText w:val="•"/>
      <w:lvlJc w:val="left"/>
      <w:pPr>
        <w:tabs>
          <w:tab w:val="num" w:pos="5760"/>
        </w:tabs>
        <w:ind w:left="5760" w:hanging="360"/>
      </w:pPr>
      <w:rPr>
        <w:rFonts w:ascii="Arial" w:hAnsi="Arial" w:hint="default"/>
      </w:rPr>
    </w:lvl>
    <w:lvl w:ilvl="8" w:tplc="B3322C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517402"/>
    <w:multiLevelType w:val="hybridMultilevel"/>
    <w:tmpl w:val="9DA2BF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49D4E66"/>
    <w:multiLevelType w:val="hybridMultilevel"/>
    <w:tmpl w:val="D13ED15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2F905384"/>
    <w:multiLevelType w:val="hybridMultilevel"/>
    <w:tmpl w:val="66682992"/>
    <w:lvl w:ilvl="0" w:tplc="48AC53B0">
      <w:start w:val="1"/>
      <w:numFmt w:val="bullet"/>
      <w:lvlText w:val=""/>
      <w:lvlJc w:val="left"/>
      <w:pPr>
        <w:tabs>
          <w:tab w:val="num" w:pos="720"/>
        </w:tabs>
        <w:ind w:left="720" w:hanging="360"/>
      </w:pPr>
      <w:rPr>
        <w:rFonts w:ascii="Symbol" w:hAnsi="Symbol" w:hint="default"/>
      </w:rPr>
    </w:lvl>
    <w:lvl w:ilvl="1" w:tplc="F2FAE388" w:tentative="1">
      <w:start w:val="1"/>
      <w:numFmt w:val="bullet"/>
      <w:lvlText w:val=""/>
      <w:lvlJc w:val="left"/>
      <w:pPr>
        <w:tabs>
          <w:tab w:val="num" w:pos="1440"/>
        </w:tabs>
        <w:ind w:left="1440" w:hanging="360"/>
      </w:pPr>
      <w:rPr>
        <w:rFonts w:ascii="Symbol" w:hAnsi="Symbol" w:hint="default"/>
      </w:rPr>
    </w:lvl>
    <w:lvl w:ilvl="2" w:tplc="77706178" w:tentative="1">
      <w:start w:val="1"/>
      <w:numFmt w:val="bullet"/>
      <w:lvlText w:val=""/>
      <w:lvlJc w:val="left"/>
      <w:pPr>
        <w:tabs>
          <w:tab w:val="num" w:pos="2160"/>
        </w:tabs>
        <w:ind w:left="2160" w:hanging="360"/>
      </w:pPr>
      <w:rPr>
        <w:rFonts w:ascii="Symbol" w:hAnsi="Symbol" w:hint="default"/>
      </w:rPr>
    </w:lvl>
    <w:lvl w:ilvl="3" w:tplc="D85CBCFE" w:tentative="1">
      <w:start w:val="1"/>
      <w:numFmt w:val="bullet"/>
      <w:lvlText w:val=""/>
      <w:lvlJc w:val="left"/>
      <w:pPr>
        <w:tabs>
          <w:tab w:val="num" w:pos="2880"/>
        </w:tabs>
        <w:ind w:left="2880" w:hanging="360"/>
      </w:pPr>
      <w:rPr>
        <w:rFonts w:ascii="Symbol" w:hAnsi="Symbol" w:hint="default"/>
      </w:rPr>
    </w:lvl>
    <w:lvl w:ilvl="4" w:tplc="0C3C9562" w:tentative="1">
      <w:start w:val="1"/>
      <w:numFmt w:val="bullet"/>
      <w:lvlText w:val=""/>
      <w:lvlJc w:val="left"/>
      <w:pPr>
        <w:tabs>
          <w:tab w:val="num" w:pos="3600"/>
        </w:tabs>
        <w:ind w:left="3600" w:hanging="360"/>
      </w:pPr>
      <w:rPr>
        <w:rFonts w:ascii="Symbol" w:hAnsi="Symbol" w:hint="default"/>
      </w:rPr>
    </w:lvl>
    <w:lvl w:ilvl="5" w:tplc="39AE336E" w:tentative="1">
      <w:start w:val="1"/>
      <w:numFmt w:val="bullet"/>
      <w:lvlText w:val=""/>
      <w:lvlJc w:val="left"/>
      <w:pPr>
        <w:tabs>
          <w:tab w:val="num" w:pos="4320"/>
        </w:tabs>
        <w:ind w:left="4320" w:hanging="360"/>
      </w:pPr>
      <w:rPr>
        <w:rFonts w:ascii="Symbol" w:hAnsi="Symbol" w:hint="default"/>
      </w:rPr>
    </w:lvl>
    <w:lvl w:ilvl="6" w:tplc="4FF6FAAC" w:tentative="1">
      <w:start w:val="1"/>
      <w:numFmt w:val="bullet"/>
      <w:lvlText w:val=""/>
      <w:lvlJc w:val="left"/>
      <w:pPr>
        <w:tabs>
          <w:tab w:val="num" w:pos="5040"/>
        </w:tabs>
        <w:ind w:left="5040" w:hanging="360"/>
      </w:pPr>
      <w:rPr>
        <w:rFonts w:ascii="Symbol" w:hAnsi="Symbol" w:hint="default"/>
      </w:rPr>
    </w:lvl>
    <w:lvl w:ilvl="7" w:tplc="3206782A" w:tentative="1">
      <w:start w:val="1"/>
      <w:numFmt w:val="bullet"/>
      <w:lvlText w:val=""/>
      <w:lvlJc w:val="left"/>
      <w:pPr>
        <w:tabs>
          <w:tab w:val="num" w:pos="5760"/>
        </w:tabs>
        <w:ind w:left="5760" w:hanging="360"/>
      </w:pPr>
      <w:rPr>
        <w:rFonts w:ascii="Symbol" w:hAnsi="Symbol" w:hint="default"/>
      </w:rPr>
    </w:lvl>
    <w:lvl w:ilvl="8" w:tplc="417246F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1CA3D8A"/>
    <w:multiLevelType w:val="hybridMultilevel"/>
    <w:tmpl w:val="2FCE58D0"/>
    <w:lvl w:ilvl="0" w:tplc="A0D21626">
      <w:start w:val="1"/>
      <w:numFmt w:val="bullet"/>
      <w:lvlText w:val=""/>
      <w:lvlJc w:val="left"/>
      <w:pPr>
        <w:tabs>
          <w:tab w:val="num" w:pos="720"/>
        </w:tabs>
        <w:ind w:left="720" w:hanging="360"/>
      </w:pPr>
      <w:rPr>
        <w:rFonts w:ascii="Symbol" w:hAnsi="Symbol" w:hint="default"/>
      </w:rPr>
    </w:lvl>
    <w:lvl w:ilvl="1" w:tplc="3340A930" w:tentative="1">
      <w:start w:val="1"/>
      <w:numFmt w:val="bullet"/>
      <w:lvlText w:val=""/>
      <w:lvlJc w:val="left"/>
      <w:pPr>
        <w:tabs>
          <w:tab w:val="num" w:pos="1440"/>
        </w:tabs>
        <w:ind w:left="1440" w:hanging="360"/>
      </w:pPr>
      <w:rPr>
        <w:rFonts w:ascii="Symbol" w:hAnsi="Symbol" w:hint="default"/>
      </w:rPr>
    </w:lvl>
    <w:lvl w:ilvl="2" w:tplc="3DC05D14" w:tentative="1">
      <w:start w:val="1"/>
      <w:numFmt w:val="bullet"/>
      <w:lvlText w:val=""/>
      <w:lvlJc w:val="left"/>
      <w:pPr>
        <w:tabs>
          <w:tab w:val="num" w:pos="2160"/>
        </w:tabs>
        <w:ind w:left="2160" w:hanging="360"/>
      </w:pPr>
      <w:rPr>
        <w:rFonts w:ascii="Symbol" w:hAnsi="Symbol" w:hint="default"/>
      </w:rPr>
    </w:lvl>
    <w:lvl w:ilvl="3" w:tplc="3DA44ED4" w:tentative="1">
      <w:start w:val="1"/>
      <w:numFmt w:val="bullet"/>
      <w:lvlText w:val=""/>
      <w:lvlJc w:val="left"/>
      <w:pPr>
        <w:tabs>
          <w:tab w:val="num" w:pos="2880"/>
        </w:tabs>
        <w:ind w:left="2880" w:hanging="360"/>
      </w:pPr>
      <w:rPr>
        <w:rFonts w:ascii="Symbol" w:hAnsi="Symbol" w:hint="default"/>
      </w:rPr>
    </w:lvl>
    <w:lvl w:ilvl="4" w:tplc="6A581C48" w:tentative="1">
      <w:start w:val="1"/>
      <w:numFmt w:val="bullet"/>
      <w:lvlText w:val=""/>
      <w:lvlJc w:val="left"/>
      <w:pPr>
        <w:tabs>
          <w:tab w:val="num" w:pos="3600"/>
        </w:tabs>
        <w:ind w:left="3600" w:hanging="360"/>
      </w:pPr>
      <w:rPr>
        <w:rFonts w:ascii="Symbol" w:hAnsi="Symbol" w:hint="default"/>
      </w:rPr>
    </w:lvl>
    <w:lvl w:ilvl="5" w:tplc="5852DB3A" w:tentative="1">
      <w:start w:val="1"/>
      <w:numFmt w:val="bullet"/>
      <w:lvlText w:val=""/>
      <w:lvlJc w:val="left"/>
      <w:pPr>
        <w:tabs>
          <w:tab w:val="num" w:pos="4320"/>
        </w:tabs>
        <w:ind w:left="4320" w:hanging="360"/>
      </w:pPr>
      <w:rPr>
        <w:rFonts w:ascii="Symbol" w:hAnsi="Symbol" w:hint="default"/>
      </w:rPr>
    </w:lvl>
    <w:lvl w:ilvl="6" w:tplc="BA6A0E20" w:tentative="1">
      <w:start w:val="1"/>
      <w:numFmt w:val="bullet"/>
      <w:lvlText w:val=""/>
      <w:lvlJc w:val="left"/>
      <w:pPr>
        <w:tabs>
          <w:tab w:val="num" w:pos="5040"/>
        </w:tabs>
        <w:ind w:left="5040" w:hanging="360"/>
      </w:pPr>
      <w:rPr>
        <w:rFonts w:ascii="Symbol" w:hAnsi="Symbol" w:hint="default"/>
      </w:rPr>
    </w:lvl>
    <w:lvl w:ilvl="7" w:tplc="4BE62330" w:tentative="1">
      <w:start w:val="1"/>
      <w:numFmt w:val="bullet"/>
      <w:lvlText w:val=""/>
      <w:lvlJc w:val="left"/>
      <w:pPr>
        <w:tabs>
          <w:tab w:val="num" w:pos="5760"/>
        </w:tabs>
        <w:ind w:left="5760" w:hanging="360"/>
      </w:pPr>
      <w:rPr>
        <w:rFonts w:ascii="Symbol" w:hAnsi="Symbol" w:hint="default"/>
      </w:rPr>
    </w:lvl>
    <w:lvl w:ilvl="8" w:tplc="5D04BFA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7184B29"/>
    <w:multiLevelType w:val="hybridMultilevel"/>
    <w:tmpl w:val="187242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41FF223A"/>
    <w:multiLevelType w:val="hybridMultilevel"/>
    <w:tmpl w:val="18B06FFC"/>
    <w:lvl w:ilvl="0" w:tplc="7C52D5FA">
      <w:start w:val="1"/>
      <w:numFmt w:val="bullet"/>
      <w:lvlText w:val=""/>
      <w:lvlJc w:val="left"/>
      <w:pPr>
        <w:ind w:left="360" w:hanging="360"/>
      </w:pPr>
      <w:rPr>
        <w:rFonts w:ascii="Symbol" w:hAnsi="Symbol" w:hint="default"/>
        <w:color w:val="0070C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469A38C1"/>
    <w:multiLevelType w:val="hybridMultilevel"/>
    <w:tmpl w:val="B1908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4C3E276D"/>
    <w:multiLevelType w:val="hybridMultilevel"/>
    <w:tmpl w:val="74660A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DFE5CC5"/>
    <w:multiLevelType w:val="hybridMultilevel"/>
    <w:tmpl w:val="8ADCB8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1784101"/>
    <w:multiLevelType w:val="hybridMultilevel"/>
    <w:tmpl w:val="0B3A3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452038C"/>
    <w:multiLevelType w:val="multilevel"/>
    <w:tmpl w:val="7B74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A87651"/>
    <w:multiLevelType w:val="hybridMultilevel"/>
    <w:tmpl w:val="C1F0A816"/>
    <w:lvl w:ilvl="0" w:tplc="EBF83ACE">
      <w:start w:val="1"/>
      <w:numFmt w:val="bullet"/>
      <w:lvlText w:val=""/>
      <w:lvlJc w:val="left"/>
      <w:pPr>
        <w:tabs>
          <w:tab w:val="num" w:pos="720"/>
        </w:tabs>
        <w:ind w:left="720" w:hanging="360"/>
      </w:pPr>
      <w:rPr>
        <w:rFonts w:ascii="Symbol" w:hAnsi="Symbol" w:hint="default"/>
      </w:rPr>
    </w:lvl>
    <w:lvl w:ilvl="1" w:tplc="5BB48988" w:tentative="1">
      <w:start w:val="1"/>
      <w:numFmt w:val="bullet"/>
      <w:lvlText w:val=""/>
      <w:lvlJc w:val="left"/>
      <w:pPr>
        <w:tabs>
          <w:tab w:val="num" w:pos="1440"/>
        </w:tabs>
        <w:ind w:left="1440" w:hanging="360"/>
      </w:pPr>
      <w:rPr>
        <w:rFonts w:ascii="Symbol" w:hAnsi="Symbol" w:hint="default"/>
      </w:rPr>
    </w:lvl>
    <w:lvl w:ilvl="2" w:tplc="C06A4FEE" w:tentative="1">
      <w:start w:val="1"/>
      <w:numFmt w:val="bullet"/>
      <w:lvlText w:val=""/>
      <w:lvlJc w:val="left"/>
      <w:pPr>
        <w:tabs>
          <w:tab w:val="num" w:pos="2160"/>
        </w:tabs>
        <w:ind w:left="2160" w:hanging="360"/>
      </w:pPr>
      <w:rPr>
        <w:rFonts w:ascii="Symbol" w:hAnsi="Symbol" w:hint="default"/>
      </w:rPr>
    </w:lvl>
    <w:lvl w:ilvl="3" w:tplc="B24A3D92" w:tentative="1">
      <w:start w:val="1"/>
      <w:numFmt w:val="bullet"/>
      <w:lvlText w:val=""/>
      <w:lvlJc w:val="left"/>
      <w:pPr>
        <w:tabs>
          <w:tab w:val="num" w:pos="2880"/>
        </w:tabs>
        <w:ind w:left="2880" w:hanging="360"/>
      </w:pPr>
      <w:rPr>
        <w:rFonts w:ascii="Symbol" w:hAnsi="Symbol" w:hint="default"/>
      </w:rPr>
    </w:lvl>
    <w:lvl w:ilvl="4" w:tplc="87E4DF76" w:tentative="1">
      <w:start w:val="1"/>
      <w:numFmt w:val="bullet"/>
      <w:lvlText w:val=""/>
      <w:lvlJc w:val="left"/>
      <w:pPr>
        <w:tabs>
          <w:tab w:val="num" w:pos="3600"/>
        </w:tabs>
        <w:ind w:left="3600" w:hanging="360"/>
      </w:pPr>
      <w:rPr>
        <w:rFonts w:ascii="Symbol" w:hAnsi="Symbol" w:hint="default"/>
      </w:rPr>
    </w:lvl>
    <w:lvl w:ilvl="5" w:tplc="58F63F6C" w:tentative="1">
      <w:start w:val="1"/>
      <w:numFmt w:val="bullet"/>
      <w:lvlText w:val=""/>
      <w:lvlJc w:val="left"/>
      <w:pPr>
        <w:tabs>
          <w:tab w:val="num" w:pos="4320"/>
        </w:tabs>
        <w:ind w:left="4320" w:hanging="360"/>
      </w:pPr>
      <w:rPr>
        <w:rFonts w:ascii="Symbol" w:hAnsi="Symbol" w:hint="default"/>
      </w:rPr>
    </w:lvl>
    <w:lvl w:ilvl="6" w:tplc="9E92CE00" w:tentative="1">
      <w:start w:val="1"/>
      <w:numFmt w:val="bullet"/>
      <w:lvlText w:val=""/>
      <w:lvlJc w:val="left"/>
      <w:pPr>
        <w:tabs>
          <w:tab w:val="num" w:pos="5040"/>
        </w:tabs>
        <w:ind w:left="5040" w:hanging="360"/>
      </w:pPr>
      <w:rPr>
        <w:rFonts w:ascii="Symbol" w:hAnsi="Symbol" w:hint="default"/>
      </w:rPr>
    </w:lvl>
    <w:lvl w:ilvl="7" w:tplc="62FCC232" w:tentative="1">
      <w:start w:val="1"/>
      <w:numFmt w:val="bullet"/>
      <w:lvlText w:val=""/>
      <w:lvlJc w:val="left"/>
      <w:pPr>
        <w:tabs>
          <w:tab w:val="num" w:pos="5760"/>
        </w:tabs>
        <w:ind w:left="5760" w:hanging="360"/>
      </w:pPr>
      <w:rPr>
        <w:rFonts w:ascii="Symbol" w:hAnsi="Symbol" w:hint="default"/>
      </w:rPr>
    </w:lvl>
    <w:lvl w:ilvl="8" w:tplc="996A1E9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38E7E7A"/>
    <w:multiLevelType w:val="hybridMultilevel"/>
    <w:tmpl w:val="A0BE3854"/>
    <w:lvl w:ilvl="0" w:tplc="4404B5B0">
      <w:start w:val="1"/>
      <w:numFmt w:val="bullet"/>
      <w:lvlText w:val=""/>
      <w:lvlJc w:val="left"/>
      <w:pPr>
        <w:tabs>
          <w:tab w:val="num" w:pos="720"/>
        </w:tabs>
        <w:ind w:left="720" w:hanging="360"/>
      </w:pPr>
      <w:rPr>
        <w:rFonts w:ascii="Symbol" w:hAnsi="Symbol" w:hint="default"/>
      </w:rPr>
    </w:lvl>
    <w:lvl w:ilvl="1" w:tplc="BD700F26" w:tentative="1">
      <w:start w:val="1"/>
      <w:numFmt w:val="bullet"/>
      <w:lvlText w:val=""/>
      <w:lvlJc w:val="left"/>
      <w:pPr>
        <w:tabs>
          <w:tab w:val="num" w:pos="1440"/>
        </w:tabs>
        <w:ind w:left="1440" w:hanging="360"/>
      </w:pPr>
      <w:rPr>
        <w:rFonts w:ascii="Symbol" w:hAnsi="Symbol" w:hint="default"/>
      </w:rPr>
    </w:lvl>
    <w:lvl w:ilvl="2" w:tplc="AAD8C1B4" w:tentative="1">
      <w:start w:val="1"/>
      <w:numFmt w:val="bullet"/>
      <w:lvlText w:val=""/>
      <w:lvlJc w:val="left"/>
      <w:pPr>
        <w:tabs>
          <w:tab w:val="num" w:pos="2160"/>
        </w:tabs>
        <w:ind w:left="2160" w:hanging="360"/>
      </w:pPr>
      <w:rPr>
        <w:rFonts w:ascii="Symbol" w:hAnsi="Symbol" w:hint="default"/>
      </w:rPr>
    </w:lvl>
    <w:lvl w:ilvl="3" w:tplc="94E45798" w:tentative="1">
      <w:start w:val="1"/>
      <w:numFmt w:val="bullet"/>
      <w:lvlText w:val=""/>
      <w:lvlJc w:val="left"/>
      <w:pPr>
        <w:tabs>
          <w:tab w:val="num" w:pos="2880"/>
        </w:tabs>
        <w:ind w:left="2880" w:hanging="360"/>
      </w:pPr>
      <w:rPr>
        <w:rFonts w:ascii="Symbol" w:hAnsi="Symbol" w:hint="default"/>
      </w:rPr>
    </w:lvl>
    <w:lvl w:ilvl="4" w:tplc="C278254A" w:tentative="1">
      <w:start w:val="1"/>
      <w:numFmt w:val="bullet"/>
      <w:lvlText w:val=""/>
      <w:lvlJc w:val="left"/>
      <w:pPr>
        <w:tabs>
          <w:tab w:val="num" w:pos="3600"/>
        </w:tabs>
        <w:ind w:left="3600" w:hanging="360"/>
      </w:pPr>
      <w:rPr>
        <w:rFonts w:ascii="Symbol" w:hAnsi="Symbol" w:hint="default"/>
      </w:rPr>
    </w:lvl>
    <w:lvl w:ilvl="5" w:tplc="F81CFFEE" w:tentative="1">
      <w:start w:val="1"/>
      <w:numFmt w:val="bullet"/>
      <w:lvlText w:val=""/>
      <w:lvlJc w:val="left"/>
      <w:pPr>
        <w:tabs>
          <w:tab w:val="num" w:pos="4320"/>
        </w:tabs>
        <w:ind w:left="4320" w:hanging="360"/>
      </w:pPr>
      <w:rPr>
        <w:rFonts w:ascii="Symbol" w:hAnsi="Symbol" w:hint="default"/>
      </w:rPr>
    </w:lvl>
    <w:lvl w:ilvl="6" w:tplc="06D2FAD6" w:tentative="1">
      <w:start w:val="1"/>
      <w:numFmt w:val="bullet"/>
      <w:lvlText w:val=""/>
      <w:lvlJc w:val="left"/>
      <w:pPr>
        <w:tabs>
          <w:tab w:val="num" w:pos="5040"/>
        </w:tabs>
        <w:ind w:left="5040" w:hanging="360"/>
      </w:pPr>
      <w:rPr>
        <w:rFonts w:ascii="Symbol" w:hAnsi="Symbol" w:hint="default"/>
      </w:rPr>
    </w:lvl>
    <w:lvl w:ilvl="7" w:tplc="8B72325A" w:tentative="1">
      <w:start w:val="1"/>
      <w:numFmt w:val="bullet"/>
      <w:lvlText w:val=""/>
      <w:lvlJc w:val="left"/>
      <w:pPr>
        <w:tabs>
          <w:tab w:val="num" w:pos="5760"/>
        </w:tabs>
        <w:ind w:left="5760" w:hanging="360"/>
      </w:pPr>
      <w:rPr>
        <w:rFonts w:ascii="Symbol" w:hAnsi="Symbol" w:hint="default"/>
      </w:rPr>
    </w:lvl>
    <w:lvl w:ilvl="8" w:tplc="12DCC6D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A0E6583"/>
    <w:multiLevelType w:val="hybridMultilevel"/>
    <w:tmpl w:val="376816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745F347C"/>
    <w:multiLevelType w:val="hybridMultilevel"/>
    <w:tmpl w:val="8D0CAFB4"/>
    <w:lvl w:ilvl="0" w:tplc="3F1A3FC8">
      <w:start w:val="1"/>
      <w:numFmt w:val="bullet"/>
      <w:lvlText w:val="•"/>
      <w:lvlJc w:val="left"/>
      <w:pPr>
        <w:tabs>
          <w:tab w:val="num" w:pos="720"/>
        </w:tabs>
        <w:ind w:left="720" w:hanging="360"/>
      </w:pPr>
      <w:rPr>
        <w:rFonts w:ascii="Arial" w:hAnsi="Arial" w:hint="default"/>
      </w:rPr>
    </w:lvl>
    <w:lvl w:ilvl="1" w:tplc="4CD4EB5A" w:tentative="1">
      <w:start w:val="1"/>
      <w:numFmt w:val="bullet"/>
      <w:lvlText w:val="•"/>
      <w:lvlJc w:val="left"/>
      <w:pPr>
        <w:tabs>
          <w:tab w:val="num" w:pos="1440"/>
        </w:tabs>
        <w:ind w:left="1440" w:hanging="360"/>
      </w:pPr>
      <w:rPr>
        <w:rFonts w:ascii="Arial" w:hAnsi="Arial" w:hint="default"/>
      </w:rPr>
    </w:lvl>
    <w:lvl w:ilvl="2" w:tplc="825C8816" w:tentative="1">
      <w:start w:val="1"/>
      <w:numFmt w:val="bullet"/>
      <w:lvlText w:val="•"/>
      <w:lvlJc w:val="left"/>
      <w:pPr>
        <w:tabs>
          <w:tab w:val="num" w:pos="2160"/>
        </w:tabs>
        <w:ind w:left="2160" w:hanging="360"/>
      </w:pPr>
      <w:rPr>
        <w:rFonts w:ascii="Arial" w:hAnsi="Arial" w:hint="default"/>
      </w:rPr>
    </w:lvl>
    <w:lvl w:ilvl="3" w:tplc="59BCF05A" w:tentative="1">
      <w:start w:val="1"/>
      <w:numFmt w:val="bullet"/>
      <w:lvlText w:val="•"/>
      <w:lvlJc w:val="left"/>
      <w:pPr>
        <w:tabs>
          <w:tab w:val="num" w:pos="2880"/>
        </w:tabs>
        <w:ind w:left="2880" w:hanging="360"/>
      </w:pPr>
      <w:rPr>
        <w:rFonts w:ascii="Arial" w:hAnsi="Arial" w:hint="default"/>
      </w:rPr>
    </w:lvl>
    <w:lvl w:ilvl="4" w:tplc="67C8EF52" w:tentative="1">
      <w:start w:val="1"/>
      <w:numFmt w:val="bullet"/>
      <w:lvlText w:val="•"/>
      <w:lvlJc w:val="left"/>
      <w:pPr>
        <w:tabs>
          <w:tab w:val="num" w:pos="3600"/>
        </w:tabs>
        <w:ind w:left="3600" w:hanging="360"/>
      </w:pPr>
      <w:rPr>
        <w:rFonts w:ascii="Arial" w:hAnsi="Arial" w:hint="default"/>
      </w:rPr>
    </w:lvl>
    <w:lvl w:ilvl="5" w:tplc="BFEC6E76" w:tentative="1">
      <w:start w:val="1"/>
      <w:numFmt w:val="bullet"/>
      <w:lvlText w:val="•"/>
      <w:lvlJc w:val="left"/>
      <w:pPr>
        <w:tabs>
          <w:tab w:val="num" w:pos="4320"/>
        </w:tabs>
        <w:ind w:left="4320" w:hanging="360"/>
      </w:pPr>
      <w:rPr>
        <w:rFonts w:ascii="Arial" w:hAnsi="Arial" w:hint="default"/>
      </w:rPr>
    </w:lvl>
    <w:lvl w:ilvl="6" w:tplc="2C0ACC7E" w:tentative="1">
      <w:start w:val="1"/>
      <w:numFmt w:val="bullet"/>
      <w:lvlText w:val="•"/>
      <w:lvlJc w:val="left"/>
      <w:pPr>
        <w:tabs>
          <w:tab w:val="num" w:pos="5040"/>
        </w:tabs>
        <w:ind w:left="5040" w:hanging="360"/>
      </w:pPr>
      <w:rPr>
        <w:rFonts w:ascii="Arial" w:hAnsi="Arial" w:hint="default"/>
      </w:rPr>
    </w:lvl>
    <w:lvl w:ilvl="7" w:tplc="7F3EFA92" w:tentative="1">
      <w:start w:val="1"/>
      <w:numFmt w:val="bullet"/>
      <w:lvlText w:val="•"/>
      <w:lvlJc w:val="left"/>
      <w:pPr>
        <w:tabs>
          <w:tab w:val="num" w:pos="5760"/>
        </w:tabs>
        <w:ind w:left="5760" w:hanging="360"/>
      </w:pPr>
      <w:rPr>
        <w:rFonts w:ascii="Arial" w:hAnsi="Arial" w:hint="default"/>
      </w:rPr>
    </w:lvl>
    <w:lvl w:ilvl="8" w:tplc="511895C4">
      <w:numFmt w:val="bullet"/>
      <w:lvlText w:val="o"/>
      <w:lvlJc w:val="left"/>
      <w:pPr>
        <w:tabs>
          <w:tab w:val="num" w:pos="6480"/>
        </w:tabs>
        <w:ind w:left="6480" w:hanging="360"/>
      </w:pPr>
      <w:rPr>
        <w:rFonts w:ascii="Courier New" w:hAnsi="Courier New" w:hint="default"/>
      </w:rPr>
    </w:lvl>
  </w:abstractNum>
  <w:abstractNum w:abstractNumId="20" w15:restartNumberingAfterBreak="0">
    <w:nsid w:val="79D3670D"/>
    <w:multiLevelType w:val="hybridMultilevel"/>
    <w:tmpl w:val="6A8279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7E8A3B3C"/>
    <w:multiLevelType w:val="hybridMultilevel"/>
    <w:tmpl w:val="D9E023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514806537">
    <w:abstractNumId w:val="0"/>
  </w:num>
  <w:num w:numId="2" w16cid:durableId="982470977">
    <w:abstractNumId w:val="9"/>
  </w:num>
  <w:num w:numId="3" w16cid:durableId="1749882733">
    <w:abstractNumId w:val="14"/>
  </w:num>
  <w:num w:numId="4" w16cid:durableId="1871841136">
    <w:abstractNumId w:val="3"/>
  </w:num>
  <w:num w:numId="5" w16cid:durableId="1033262371">
    <w:abstractNumId w:val="10"/>
  </w:num>
  <w:num w:numId="6" w16cid:durableId="558979203">
    <w:abstractNumId w:val="20"/>
  </w:num>
  <w:num w:numId="7" w16cid:durableId="1504275022">
    <w:abstractNumId w:val="4"/>
  </w:num>
  <w:num w:numId="8" w16cid:durableId="2024357772">
    <w:abstractNumId w:val="2"/>
  </w:num>
  <w:num w:numId="9" w16cid:durableId="185606994">
    <w:abstractNumId w:val="19"/>
  </w:num>
  <w:num w:numId="10" w16cid:durableId="1166827117">
    <w:abstractNumId w:val="18"/>
  </w:num>
  <w:num w:numId="11" w16cid:durableId="1957518633">
    <w:abstractNumId w:val="12"/>
  </w:num>
  <w:num w:numId="12" w16cid:durableId="1133445693">
    <w:abstractNumId w:val="21"/>
  </w:num>
  <w:num w:numId="13" w16cid:durableId="1042051879">
    <w:abstractNumId w:val="6"/>
  </w:num>
  <w:num w:numId="14" w16cid:durableId="2045862782">
    <w:abstractNumId w:val="11"/>
  </w:num>
  <w:num w:numId="15" w16cid:durableId="1093012675">
    <w:abstractNumId w:val="17"/>
  </w:num>
  <w:num w:numId="16" w16cid:durableId="13921648">
    <w:abstractNumId w:val="7"/>
  </w:num>
  <w:num w:numId="17" w16cid:durableId="259486690">
    <w:abstractNumId w:val="8"/>
  </w:num>
  <w:num w:numId="18" w16cid:durableId="465196942">
    <w:abstractNumId w:val="16"/>
  </w:num>
  <w:num w:numId="19" w16cid:durableId="211112426">
    <w:abstractNumId w:val="1"/>
  </w:num>
  <w:num w:numId="20" w16cid:durableId="1413550740">
    <w:abstractNumId w:val="5"/>
  </w:num>
  <w:num w:numId="21" w16cid:durableId="474296596">
    <w:abstractNumId w:val="13"/>
  </w:num>
  <w:num w:numId="22" w16cid:durableId="877204126">
    <w:abstractNumId w:val="13"/>
  </w:num>
  <w:num w:numId="23" w16cid:durableId="7614859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06"/>
    <w:rsid w:val="00000526"/>
    <w:rsid w:val="00002F91"/>
    <w:rsid w:val="000043D5"/>
    <w:rsid w:val="00004BA5"/>
    <w:rsid w:val="00006ABA"/>
    <w:rsid w:val="00007689"/>
    <w:rsid w:val="00011F92"/>
    <w:rsid w:val="00017CED"/>
    <w:rsid w:val="00022F8C"/>
    <w:rsid w:val="0002771E"/>
    <w:rsid w:val="0003042E"/>
    <w:rsid w:val="000304A6"/>
    <w:rsid w:val="00030E83"/>
    <w:rsid w:val="00046846"/>
    <w:rsid w:val="0005036B"/>
    <w:rsid w:val="00052F06"/>
    <w:rsid w:val="00055016"/>
    <w:rsid w:val="0006100A"/>
    <w:rsid w:val="0006314D"/>
    <w:rsid w:val="00065EE0"/>
    <w:rsid w:val="0006702A"/>
    <w:rsid w:val="00067687"/>
    <w:rsid w:val="000679DB"/>
    <w:rsid w:val="00067E58"/>
    <w:rsid w:val="00072490"/>
    <w:rsid w:val="00072D10"/>
    <w:rsid w:val="00074979"/>
    <w:rsid w:val="00075E31"/>
    <w:rsid w:val="00081FA5"/>
    <w:rsid w:val="00092E89"/>
    <w:rsid w:val="0009309D"/>
    <w:rsid w:val="0009329C"/>
    <w:rsid w:val="0009383E"/>
    <w:rsid w:val="000939C7"/>
    <w:rsid w:val="000A2580"/>
    <w:rsid w:val="000A715B"/>
    <w:rsid w:val="000A7BEF"/>
    <w:rsid w:val="000B3490"/>
    <w:rsid w:val="000C0ED9"/>
    <w:rsid w:val="000C1EC0"/>
    <w:rsid w:val="000C4351"/>
    <w:rsid w:val="000C4EB3"/>
    <w:rsid w:val="000D439E"/>
    <w:rsid w:val="000D4BB5"/>
    <w:rsid w:val="000D7B22"/>
    <w:rsid w:val="000D7BA7"/>
    <w:rsid w:val="000D7E62"/>
    <w:rsid w:val="000E202C"/>
    <w:rsid w:val="000E3BC3"/>
    <w:rsid w:val="000E6373"/>
    <w:rsid w:val="000E7D06"/>
    <w:rsid w:val="000F3378"/>
    <w:rsid w:val="000F630D"/>
    <w:rsid w:val="000F6557"/>
    <w:rsid w:val="000F756B"/>
    <w:rsid w:val="001026EA"/>
    <w:rsid w:val="00104A05"/>
    <w:rsid w:val="001126B5"/>
    <w:rsid w:val="00114BAA"/>
    <w:rsid w:val="001306F6"/>
    <w:rsid w:val="00132F88"/>
    <w:rsid w:val="00137BA9"/>
    <w:rsid w:val="0014178F"/>
    <w:rsid w:val="0015005A"/>
    <w:rsid w:val="00160625"/>
    <w:rsid w:val="00161533"/>
    <w:rsid w:val="00165108"/>
    <w:rsid w:val="00165F83"/>
    <w:rsid w:val="00172BB6"/>
    <w:rsid w:val="0017369F"/>
    <w:rsid w:val="00175E45"/>
    <w:rsid w:val="0017657C"/>
    <w:rsid w:val="00177850"/>
    <w:rsid w:val="001811A3"/>
    <w:rsid w:val="00182377"/>
    <w:rsid w:val="001826FC"/>
    <w:rsid w:val="00184971"/>
    <w:rsid w:val="00184B2C"/>
    <w:rsid w:val="00185B33"/>
    <w:rsid w:val="001927DC"/>
    <w:rsid w:val="00194B01"/>
    <w:rsid w:val="00196C3D"/>
    <w:rsid w:val="00197DF9"/>
    <w:rsid w:val="001B2815"/>
    <w:rsid w:val="001B35B7"/>
    <w:rsid w:val="001B4BF0"/>
    <w:rsid w:val="001C08F6"/>
    <w:rsid w:val="001C270D"/>
    <w:rsid w:val="001C5367"/>
    <w:rsid w:val="001C7DA3"/>
    <w:rsid w:val="001D0E7A"/>
    <w:rsid w:val="001D538C"/>
    <w:rsid w:val="001D558C"/>
    <w:rsid w:val="001D6177"/>
    <w:rsid w:val="001E0FAC"/>
    <w:rsid w:val="001E4E31"/>
    <w:rsid w:val="001E684E"/>
    <w:rsid w:val="001F0D4D"/>
    <w:rsid w:val="001F1EB7"/>
    <w:rsid w:val="001F40EA"/>
    <w:rsid w:val="001F41BA"/>
    <w:rsid w:val="001F7C91"/>
    <w:rsid w:val="00206032"/>
    <w:rsid w:val="00206572"/>
    <w:rsid w:val="002137E3"/>
    <w:rsid w:val="002162C0"/>
    <w:rsid w:val="00216809"/>
    <w:rsid w:val="00220B51"/>
    <w:rsid w:val="00222247"/>
    <w:rsid w:val="002314DC"/>
    <w:rsid w:val="002329ED"/>
    <w:rsid w:val="00234A73"/>
    <w:rsid w:val="00237E72"/>
    <w:rsid w:val="0024669F"/>
    <w:rsid w:val="0024746D"/>
    <w:rsid w:val="00252BE8"/>
    <w:rsid w:val="0025454B"/>
    <w:rsid w:val="00254C49"/>
    <w:rsid w:val="00256A4B"/>
    <w:rsid w:val="00276BF8"/>
    <w:rsid w:val="002933D8"/>
    <w:rsid w:val="00293EB6"/>
    <w:rsid w:val="00294074"/>
    <w:rsid w:val="002978CB"/>
    <w:rsid w:val="002A338D"/>
    <w:rsid w:val="002A59D2"/>
    <w:rsid w:val="002A6451"/>
    <w:rsid w:val="002A68D0"/>
    <w:rsid w:val="002B104F"/>
    <w:rsid w:val="002B12EA"/>
    <w:rsid w:val="002B1421"/>
    <w:rsid w:val="002B1726"/>
    <w:rsid w:val="002B386B"/>
    <w:rsid w:val="002B62A3"/>
    <w:rsid w:val="002B6DB2"/>
    <w:rsid w:val="002C4DB6"/>
    <w:rsid w:val="002D45B7"/>
    <w:rsid w:val="002D4E1B"/>
    <w:rsid w:val="002E224C"/>
    <w:rsid w:val="002E4F8F"/>
    <w:rsid w:val="002E73A7"/>
    <w:rsid w:val="002F148A"/>
    <w:rsid w:val="002F57A0"/>
    <w:rsid w:val="002F5DA6"/>
    <w:rsid w:val="0030323D"/>
    <w:rsid w:val="003064BA"/>
    <w:rsid w:val="0030785A"/>
    <w:rsid w:val="00310B51"/>
    <w:rsid w:val="00314047"/>
    <w:rsid w:val="003144E7"/>
    <w:rsid w:val="00315E89"/>
    <w:rsid w:val="00316BC4"/>
    <w:rsid w:val="0032472B"/>
    <w:rsid w:val="00327D2D"/>
    <w:rsid w:val="00330E66"/>
    <w:rsid w:val="00340403"/>
    <w:rsid w:val="00341CE2"/>
    <w:rsid w:val="0034416E"/>
    <w:rsid w:val="00363576"/>
    <w:rsid w:val="0037293A"/>
    <w:rsid w:val="0037663E"/>
    <w:rsid w:val="003824F8"/>
    <w:rsid w:val="00383B4B"/>
    <w:rsid w:val="00385C03"/>
    <w:rsid w:val="00386DE0"/>
    <w:rsid w:val="00387CFE"/>
    <w:rsid w:val="0039417C"/>
    <w:rsid w:val="003970A5"/>
    <w:rsid w:val="003A18D0"/>
    <w:rsid w:val="003A1F45"/>
    <w:rsid w:val="003A2890"/>
    <w:rsid w:val="003A35CD"/>
    <w:rsid w:val="003A3E1D"/>
    <w:rsid w:val="003A64F8"/>
    <w:rsid w:val="003A7871"/>
    <w:rsid w:val="003B0945"/>
    <w:rsid w:val="003B3EFA"/>
    <w:rsid w:val="003B5D5C"/>
    <w:rsid w:val="003B7EFD"/>
    <w:rsid w:val="003C0941"/>
    <w:rsid w:val="003C1D39"/>
    <w:rsid w:val="003D19AB"/>
    <w:rsid w:val="003D50D3"/>
    <w:rsid w:val="003D50FC"/>
    <w:rsid w:val="003D67C3"/>
    <w:rsid w:val="003E713A"/>
    <w:rsid w:val="003F1520"/>
    <w:rsid w:val="003F2FA8"/>
    <w:rsid w:val="003F307F"/>
    <w:rsid w:val="004035AD"/>
    <w:rsid w:val="00410B22"/>
    <w:rsid w:val="00410C8D"/>
    <w:rsid w:val="00414954"/>
    <w:rsid w:val="0041519E"/>
    <w:rsid w:val="00416317"/>
    <w:rsid w:val="00421DEB"/>
    <w:rsid w:val="00423667"/>
    <w:rsid w:val="00423962"/>
    <w:rsid w:val="00426251"/>
    <w:rsid w:val="00432BAF"/>
    <w:rsid w:val="004342D6"/>
    <w:rsid w:val="00435395"/>
    <w:rsid w:val="00440478"/>
    <w:rsid w:val="00445CBB"/>
    <w:rsid w:val="004463ED"/>
    <w:rsid w:val="0044744F"/>
    <w:rsid w:val="00450EFD"/>
    <w:rsid w:val="00451130"/>
    <w:rsid w:val="0045746E"/>
    <w:rsid w:val="00470A0C"/>
    <w:rsid w:val="00470AA4"/>
    <w:rsid w:val="00470EEB"/>
    <w:rsid w:val="004711AE"/>
    <w:rsid w:val="00473305"/>
    <w:rsid w:val="00474295"/>
    <w:rsid w:val="004744EF"/>
    <w:rsid w:val="0047653D"/>
    <w:rsid w:val="00480C38"/>
    <w:rsid w:val="00486F48"/>
    <w:rsid w:val="00487F80"/>
    <w:rsid w:val="00487FEA"/>
    <w:rsid w:val="00492763"/>
    <w:rsid w:val="00493A27"/>
    <w:rsid w:val="00495F8F"/>
    <w:rsid w:val="004A5F6B"/>
    <w:rsid w:val="004A6BF9"/>
    <w:rsid w:val="004A7256"/>
    <w:rsid w:val="004B15C3"/>
    <w:rsid w:val="004B2D1A"/>
    <w:rsid w:val="004B35A2"/>
    <w:rsid w:val="004B37F4"/>
    <w:rsid w:val="004B7C1C"/>
    <w:rsid w:val="004C5D8A"/>
    <w:rsid w:val="004C66DF"/>
    <w:rsid w:val="004C7D06"/>
    <w:rsid w:val="004D1816"/>
    <w:rsid w:val="004D294C"/>
    <w:rsid w:val="004D3343"/>
    <w:rsid w:val="004D385C"/>
    <w:rsid w:val="004D78BE"/>
    <w:rsid w:val="004E00D4"/>
    <w:rsid w:val="004E0F1E"/>
    <w:rsid w:val="004E3CF4"/>
    <w:rsid w:val="004F27FB"/>
    <w:rsid w:val="004F3666"/>
    <w:rsid w:val="004F480C"/>
    <w:rsid w:val="00503F9A"/>
    <w:rsid w:val="005053F7"/>
    <w:rsid w:val="00520492"/>
    <w:rsid w:val="0052172F"/>
    <w:rsid w:val="00522238"/>
    <w:rsid w:val="00524508"/>
    <w:rsid w:val="00531C44"/>
    <w:rsid w:val="0053392E"/>
    <w:rsid w:val="00533CAC"/>
    <w:rsid w:val="00534FBA"/>
    <w:rsid w:val="005403D8"/>
    <w:rsid w:val="00541F08"/>
    <w:rsid w:val="0054446D"/>
    <w:rsid w:val="005476AA"/>
    <w:rsid w:val="005605B3"/>
    <w:rsid w:val="00560D00"/>
    <w:rsid w:val="00566F33"/>
    <w:rsid w:val="0056785A"/>
    <w:rsid w:val="005719CB"/>
    <w:rsid w:val="005725B4"/>
    <w:rsid w:val="0057523F"/>
    <w:rsid w:val="00575E5C"/>
    <w:rsid w:val="005863DB"/>
    <w:rsid w:val="00587342"/>
    <w:rsid w:val="00590FFC"/>
    <w:rsid w:val="00593C74"/>
    <w:rsid w:val="00594400"/>
    <w:rsid w:val="005A37EB"/>
    <w:rsid w:val="005A3AC2"/>
    <w:rsid w:val="005A79F9"/>
    <w:rsid w:val="005B2807"/>
    <w:rsid w:val="005B3EB1"/>
    <w:rsid w:val="005B6AB2"/>
    <w:rsid w:val="005C2383"/>
    <w:rsid w:val="005C6012"/>
    <w:rsid w:val="005C65CF"/>
    <w:rsid w:val="005D08F7"/>
    <w:rsid w:val="005D2F09"/>
    <w:rsid w:val="005E3A64"/>
    <w:rsid w:val="005E647F"/>
    <w:rsid w:val="005E7E57"/>
    <w:rsid w:val="005F241C"/>
    <w:rsid w:val="005F2D36"/>
    <w:rsid w:val="005F3F2C"/>
    <w:rsid w:val="005F7B56"/>
    <w:rsid w:val="006008EE"/>
    <w:rsid w:val="00601D7D"/>
    <w:rsid w:val="00602CDD"/>
    <w:rsid w:val="00602EDD"/>
    <w:rsid w:val="00606F1D"/>
    <w:rsid w:val="006100A6"/>
    <w:rsid w:val="006104CD"/>
    <w:rsid w:val="00610703"/>
    <w:rsid w:val="00612222"/>
    <w:rsid w:val="00615DBC"/>
    <w:rsid w:val="00621405"/>
    <w:rsid w:val="00623CD1"/>
    <w:rsid w:val="00632A65"/>
    <w:rsid w:val="00637E1C"/>
    <w:rsid w:val="00642D3B"/>
    <w:rsid w:val="0064605F"/>
    <w:rsid w:val="00651A33"/>
    <w:rsid w:val="0065250F"/>
    <w:rsid w:val="00652EDD"/>
    <w:rsid w:val="006558DF"/>
    <w:rsid w:val="0066502F"/>
    <w:rsid w:val="00666B3E"/>
    <w:rsid w:val="0067095A"/>
    <w:rsid w:val="00670D0B"/>
    <w:rsid w:val="00681750"/>
    <w:rsid w:val="00681BF9"/>
    <w:rsid w:val="00682393"/>
    <w:rsid w:val="0068321A"/>
    <w:rsid w:val="00691374"/>
    <w:rsid w:val="00694077"/>
    <w:rsid w:val="00695598"/>
    <w:rsid w:val="006968DB"/>
    <w:rsid w:val="00696F56"/>
    <w:rsid w:val="006A036C"/>
    <w:rsid w:val="006A0FE5"/>
    <w:rsid w:val="006A239A"/>
    <w:rsid w:val="006A31A4"/>
    <w:rsid w:val="006A3A6F"/>
    <w:rsid w:val="006B1E4B"/>
    <w:rsid w:val="006B33FF"/>
    <w:rsid w:val="006B43E6"/>
    <w:rsid w:val="006C0893"/>
    <w:rsid w:val="006C14B0"/>
    <w:rsid w:val="006C703F"/>
    <w:rsid w:val="006C7A12"/>
    <w:rsid w:val="006D1032"/>
    <w:rsid w:val="006D146E"/>
    <w:rsid w:val="006D2B48"/>
    <w:rsid w:val="006D76A3"/>
    <w:rsid w:val="006E1013"/>
    <w:rsid w:val="006E2883"/>
    <w:rsid w:val="006E41B9"/>
    <w:rsid w:val="006E742C"/>
    <w:rsid w:val="006E7AE6"/>
    <w:rsid w:val="006F72AF"/>
    <w:rsid w:val="007016D4"/>
    <w:rsid w:val="00702695"/>
    <w:rsid w:val="0070400D"/>
    <w:rsid w:val="007065FA"/>
    <w:rsid w:val="00706A84"/>
    <w:rsid w:val="007076E3"/>
    <w:rsid w:val="00707B86"/>
    <w:rsid w:val="00711744"/>
    <w:rsid w:val="0071410B"/>
    <w:rsid w:val="00722E8F"/>
    <w:rsid w:val="0072355B"/>
    <w:rsid w:val="00724FBE"/>
    <w:rsid w:val="007260E5"/>
    <w:rsid w:val="00734341"/>
    <w:rsid w:val="00734B36"/>
    <w:rsid w:val="00737BE0"/>
    <w:rsid w:val="007434B1"/>
    <w:rsid w:val="007435E7"/>
    <w:rsid w:val="00745848"/>
    <w:rsid w:val="00746613"/>
    <w:rsid w:val="0074683A"/>
    <w:rsid w:val="00750271"/>
    <w:rsid w:val="007521F6"/>
    <w:rsid w:val="00752671"/>
    <w:rsid w:val="0075319C"/>
    <w:rsid w:val="007542CA"/>
    <w:rsid w:val="007634D7"/>
    <w:rsid w:val="00765395"/>
    <w:rsid w:val="007661CD"/>
    <w:rsid w:val="007717A1"/>
    <w:rsid w:val="00772126"/>
    <w:rsid w:val="0077349D"/>
    <w:rsid w:val="00777199"/>
    <w:rsid w:val="007853F3"/>
    <w:rsid w:val="00792C2C"/>
    <w:rsid w:val="007965DD"/>
    <w:rsid w:val="00796AAF"/>
    <w:rsid w:val="00797D8E"/>
    <w:rsid w:val="007A1197"/>
    <w:rsid w:val="007A1496"/>
    <w:rsid w:val="007A17D9"/>
    <w:rsid w:val="007A4029"/>
    <w:rsid w:val="007A68CB"/>
    <w:rsid w:val="007B5B95"/>
    <w:rsid w:val="007C1EFA"/>
    <w:rsid w:val="007C20E7"/>
    <w:rsid w:val="007C77E5"/>
    <w:rsid w:val="007D20B5"/>
    <w:rsid w:val="007D28D9"/>
    <w:rsid w:val="007D2D3E"/>
    <w:rsid w:val="007D42EF"/>
    <w:rsid w:val="007D541F"/>
    <w:rsid w:val="007D6DA8"/>
    <w:rsid w:val="007E72E7"/>
    <w:rsid w:val="007F1ADE"/>
    <w:rsid w:val="007F3456"/>
    <w:rsid w:val="007F3D20"/>
    <w:rsid w:val="007F4278"/>
    <w:rsid w:val="008059EE"/>
    <w:rsid w:val="008072D8"/>
    <w:rsid w:val="008074CE"/>
    <w:rsid w:val="00810EA6"/>
    <w:rsid w:val="00815597"/>
    <w:rsid w:val="00815E59"/>
    <w:rsid w:val="008178C3"/>
    <w:rsid w:val="008270F4"/>
    <w:rsid w:val="0083236F"/>
    <w:rsid w:val="0083411C"/>
    <w:rsid w:val="00836004"/>
    <w:rsid w:val="0084164D"/>
    <w:rsid w:val="00844F2C"/>
    <w:rsid w:val="008459E9"/>
    <w:rsid w:val="0084631A"/>
    <w:rsid w:val="00846FDF"/>
    <w:rsid w:val="00852761"/>
    <w:rsid w:val="00855755"/>
    <w:rsid w:val="00861569"/>
    <w:rsid w:val="00866932"/>
    <w:rsid w:val="0087004F"/>
    <w:rsid w:val="008759DB"/>
    <w:rsid w:val="008766DF"/>
    <w:rsid w:val="0088098C"/>
    <w:rsid w:val="00887F9B"/>
    <w:rsid w:val="00890727"/>
    <w:rsid w:val="00890758"/>
    <w:rsid w:val="00894236"/>
    <w:rsid w:val="00895D0A"/>
    <w:rsid w:val="008962A4"/>
    <w:rsid w:val="008B6E8A"/>
    <w:rsid w:val="008C3BA0"/>
    <w:rsid w:val="008C4343"/>
    <w:rsid w:val="008C55F5"/>
    <w:rsid w:val="008D12DE"/>
    <w:rsid w:val="008D2672"/>
    <w:rsid w:val="008D38CD"/>
    <w:rsid w:val="008D7CD0"/>
    <w:rsid w:val="008E0061"/>
    <w:rsid w:val="008E2DDA"/>
    <w:rsid w:val="008E3E60"/>
    <w:rsid w:val="008F0458"/>
    <w:rsid w:val="008F4692"/>
    <w:rsid w:val="00906CB5"/>
    <w:rsid w:val="00910576"/>
    <w:rsid w:val="00914EC0"/>
    <w:rsid w:val="0091519C"/>
    <w:rsid w:val="00922B27"/>
    <w:rsid w:val="00923A45"/>
    <w:rsid w:val="00923A4C"/>
    <w:rsid w:val="00924386"/>
    <w:rsid w:val="00924FD8"/>
    <w:rsid w:val="00925788"/>
    <w:rsid w:val="00925F43"/>
    <w:rsid w:val="00926137"/>
    <w:rsid w:val="0093054E"/>
    <w:rsid w:val="009337C0"/>
    <w:rsid w:val="00934D0F"/>
    <w:rsid w:val="0093542E"/>
    <w:rsid w:val="00941C5D"/>
    <w:rsid w:val="00943C87"/>
    <w:rsid w:val="009466F2"/>
    <w:rsid w:val="0095031A"/>
    <w:rsid w:val="0095113E"/>
    <w:rsid w:val="00952D8A"/>
    <w:rsid w:val="00953244"/>
    <w:rsid w:val="009538D2"/>
    <w:rsid w:val="009540EB"/>
    <w:rsid w:val="009552AF"/>
    <w:rsid w:val="00956A97"/>
    <w:rsid w:val="00957055"/>
    <w:rsid w:val="00980711"/>
    <w:rsid w:val="00980EE5"/>
    <w:rsid w:val="00981359"/>
    <w:rsid w:val="009824F2"/>
    <w:rsid w:val="0098476A"/>
    <w:rsid w:val="00986402"/>
    <w:rsid w:val="009871A8"/>
    <w:rsid w:val="00996D39"/>
    <w:rsid w:val="009A049E"/>
    <w:rsid w:val="009A40CA"/>
    <w:rsid w:val="009A63E8"/>
    <w:rsid w:val="009A7397"/>
    <w:rsid w:val="009B1750"/>
    <w:rsid w:val="009B288D"/>
    <w:rsid w:val="009B4A0D"/>
    <w:rsid w:val="009B4E0F"/>
    <w:rsid w:val="009B50C0"/>
    <w:rsid w:val="009B6168"/>
    <w:rsid w:val="009B6416"/>
    <w:rsid w:val="009C5400"/>
    <w:rsid w:val="009D00DC"/>
    <w:rsid w:val="009D18F9"/>
    <w:rsid w:val="009D75C0"/>
    <w:rsid w:val="009F180B"/>
    <w:rsid w:val="009F26F1"/>
    <w:rsid w:val="009F4A1E"/>
    <w:rsid w:val="00A02AB6"/>
    <w:rsid w:val="00A07535"/>
    <w:rsid w:val="00A135DA"/>
    <w:rsid w:val="00A15284"/>
    <w:rsid w:val="00A21639"/>
    <w:rsid w:val="00A219F1"/>
    <w:rsid w:val="00A248B7"/>
    <w:rsid w:val="00A27C98"/>
    <w:rsid w:val="00A3385B"/>
    <w:rsid w:val="00A3474E"/>
    <w:rsid w:val="00A370E1"/>
    <w:rsid w:val="00A40A03"/>
    <w:rsid w:val="00A45EAC"/>
    <w:rsid w:val="00A53D83"/>
    <w:rsid w:val="00A53E20"/>
    <w:rsid w:val="00A54474"/>
    <w:rsid w:val="00A546A1"/>
    <w:rsid w:val="00A54B64"/>
    <w:rsid w:val="00A63400"/>
    <w:rsid w:val="00A8121D"/>
    <w:rsid w:val="00A842F6"/>
    <w:rsid w:val="00A86B4F"/>
    <w:rsid w:val="00A929C6"/>
    <w:rsid w:val="00AA21DD"/>
    <w:rsid w:val="00AA25AF"/>
    <w:rsid w:val="00AA31F2"/>
    <w:rsid w:val="00AA5498"/>
    <w:rsid w:val="00AB4BAF"/>
    <w:rsid w:val="00AB77F8"/>
    <w:rsid w:val="00AC266E"/>
    <w:rsid w:val="00AC5396"/>
    <w:rsid w:val="00AD0387"/>
    <w:rsid w:val="00AE043C"/>
    <w:rsid w:val="00AE358D"/>
    <w:rsid w:val="00AF08EC"/>
    <w:rsid w:val="00AF1405"/>
    <w:rsid w:val="00AF3E43"/>
    <w:rsid w:val="00AF66A4"/>
    <w:rsid w:val="00B02047"/>
    <w:rsid w:val="00B02848"/>
    <w:rsid w:val="00B04F6C"/>
    <w:rsid w:val="00B10003"/>
    <w:rsid w:val="00B14AC1"/>
    <w:rsid w:val="00B161AE"/>
    <w:rsid w:val="00B16CBA"/>
    <w:rsid w:val="00B21CEB"/>
    <w:rsid w:val="00B24D07"/>
    <w:rsid w:val="00B338C7"/>
    <w:rsid w:val="00B36939"/>
    <w:rsid w:val="00B37E3B"/>
    <w:rsid w:val="00B44FAD"/>
    <w:rsid w:val="00B6024B"/>
    <w:rsid w:val="00B61F7C"/>
    <w:rsid w:val="00B630DE"/>
    <w:rsid w:val="00B70E58"/>
    <w:rsid w:val="00B77E35"/>
    <w:rsid w:val="00B838E0"/>
    <w:rsid w:val="00B871C7"/>
    <w:rsid w:val="00B871E4"/>
    <w:rsid w:val="00B90B02"/>
    <w:rsid w:val="00B92376"/>
    <w:rsid w:val="00B92E38"/>
    <w:rsid w:val="00B95343"/>
    <w:rsid w:val="00B96BC7"/>
    <w:rsid w:val="00BA0FE5"/>
    <w:rsid w:val="00BA7954"/>
    <w:rsid w:val="00BB4441"/>
    <w:rsid w:val="00BB46A4"/>
    <w:rsid w:val="00BB6873"/>
    <w:rsid w:val="00BC150F"/>
    <w:rsid w:val="00BC16B1"/>
    <w:rsid w:val="00BC178B"/>
    <w:rsid w:val="00BC4651"/>
    <w:rsid w:val="00BC4668"/>
    <w:rsid w:val="00BD2976"/>
    <w:rsid w:val="00BD5880"/>
    <w:rsid w:val="00BE0DF1"/>
    <w:rsid w:val="00BE261D"/>
    <w:rsid w:val="00BE3056"/>
    <w:rsid w:val="00BE5D13"/>
    <w:rsid w:val="00BE6990"/>
    <w:rsid w:val="00BF5BBD"/>
    <w:rsid w:val="00C13A2E"/>
    <w:rsid w:val="00C1517F"/>
    <w:rsid w:val="00C16254"/>
    <w:rsid w:val="00C1655A"/>
    <w:rsid w:val="00C1659B"/>
    <w:rsid w:val="00C2776A"/>
    <w:rsid w:val="00C303F9"/>
    <w:rsid w:val="00C32074"/>
    <w:rsid w:val="00C36723"/>
    <w:rsid w:val="00C36C68"/>
    <w:rsid w:val="00C41D1A"/>
    <w:rsid w:val="00C45F27"/>
    <w:rsid w:val="00C5152F"/>
    <w:rsid w:val="00C60F3C"/>
    <w:rsid w:val="00C61A0C"/>
    <w:rsid w:val="00C6308F"/>
    <w:rsid w:val="00C65B61"/>
    <w:rsid w:val="00C75329"/>
    <w:rsid w:val="00C75631"/>
    <w:rsid w:val="00C77818"/>
    <w:rsid w:val="00C809AC"/>
    <w:rsid w:val="00C821CD"/>
    <w:rsid w:val="00C8315F"/>
    <w:rsid w:val="00C8334C"/>
    <w:rsid w:val="00C90CE5"/>
    <w:rsid w:val="00C9783D"/>
    <w:rsid w:val="00CA2743"/>
    <w:rsid w:val="00CB5A86"/>
    <w:rsid w:val="00CC07A5"/>
    <w:rsid w:val="00CC2BF3"/>
    <w:rsid w:val="00CD27D8"/>
    <w:rsid w:val="00CD4E2A"/>
    <w:rsid w:val="00CD5AA7"/>
    <w:rsid w:val="00CE04EB"/>
    <w:rsid w:val="00CE20D0"/>
    <w:rsid w:val="00CE20E5"/>
    <w:rsid w:val="00CE49D4"/>
    <w:rsid w:val="00CE51C1"/>
    <w:rsid w:val="00CF2AA6"/>
    <w:rsid w:val="00CF5CA7"/>
    <w:rsid w:val="00D02848"/>
    <w:rsid w:val="00D0429A"/>
    <w:rsid w:val="00D12AC8"/>
    <w:rsid w:val="00D14869"/>
    <w:rsid w:val="00D149F4"/>
    <w:rsid w:val="00D27CFC"/>
    <w:rsid w:val="00D339EA"/>
    <w:rsid w:val="00D34BF0"/>
    <w:rsid w:val="00D34E9B"/>
    <w:rsid w:val="00D352CF"/>
    <w:rsid w:val="00D36000"/>
    <w:rsid w:val="00D40425"/>
    <w:rsid w:val="00D50841"/>
    <w:rsid w:val="00D515AF"/>
    <w:rsid w:val="00D5229B"/>
    <w:rsid w:val="00D52EE4"/>
    <w:rsid w:val="00D536D4"/>
    <w:rsid w:val="00D55585"/>
    <w:rsid w:val="00D61173"/>
    <w:rsid w:val="00D66882"/>
    <w:rsid w:val="00D70E4B"/>
    <w:rsid w:val="00D711A2"/>
    <w:rsid w:val="00D83932"/>
    <w:rsid w:val="00D949E2"/>
    <w:rsid w:val="00D94EB4"/>
    <w:rsid w:val="00D95D58"/>
    <w:rsid w:val="00DA6F8F"/>
    <w:rsid w:val="00DC1A62"/>
    <w:rsid w:val="00DC6CDC"/>
    <w:rsid w:val="00DC7A0D"/>
    <w:rsid w:val="00DD1199"/>
    <w:rsid w:val="00DD2279"/>
    <w:rsid w:val="00DD360D"/>
    <w:rsid w:val="00DF60E4"/>
    <w:rsid w:val="00DF65F4"/>
    <w:rsid w:val="00E0109A"/>
    <w:rsid w:val="00E0118F"/>
    <w:rsid w:val="00E04E94"/>
    <w:rsid w:val="00E0645A"/>
    <w:rsid w:val="00E104CA"/>
    <w:rsid w:val="00E16EFB"/>
    <w:rsid w:val="00E2088E"/>
    <w:rsid w:val="00E23B09"/>
    <w:rsid w:val="00E24C62"/>
    <w:rsid w:val="00E26B0B"/>
    <w:rsid w:val="00E27304"/>
    <w:rsid w:val="00E32602"/>
    <w:rsid w:val="00E47D38"/>
    <w:rsid w:val="00E51944"/>
    <w:rsid w:val="00E52D25"/>
    <w:rsid w:val="00E53F02"/>
    <w:rsid w:val="00E55BFF"/>
    <w:rsid w:val="00E6186F"/>
    <w:rsid w:val="00E61E7D"/>
    <w:rsid w:val="00E637F8"/>
    <w:rsid w:val="00E6429B"/>
    <w:rsid w:val="00E65043"/>
    <w:rsid w:val="00E662F6"/>
    <w:rsid w:val="00E6750B"/>
    <w:rsid w:val="00E7295F"/>
    <w:rsid w:val="00E80B3F"/>
    <w:rsid w:val="00E8446F"/>
    <w:rsid w:val="00E858C4"/>
    <w:rsid w:val="00E85E48"/>
    <w:rsid w:val="00E86317"/>
    <w:rsid w:val="00E86667"/>
    <w:rsid w:val="00E912A9"/>
    <w:rsid w:val="00EA1BEF"/>
    <w:rsid w:val="00EA3581"/>
    <w:rsid w:val="00EA581E"/>
    <w:rsid w:val="00EB3025"/>
    <w:rsid w:val="00EB30D8"/>
    <w:rsid w:val="00EB5082"/>
    <w:rsid w:val="00EC2657"/>
    <w:rsid w:val="00EC6770"/>
    <w:rsid w:val="00ED1CE7"/>
    <w:rsid w:val="00ED3630"/>
    <w:rsid w:val="00ED5195"/>
    <w:rsid w:val="00EE5234"/>
    <w:rsid w:val="00F00EC4"/>
    <w:rsid w:val="00F01EED"/>
    <w:rsid w:val="00F030D7"/>
    <w:rsid w:val="00F06500"/>
    <w:rsid w:val="00F1304F"/>
    <w:rsid w:val="00F16151"/>
    <w:rsid w:val="00F16558"/>
    <w:rsid w:val="00F20689"/>
    <w:rsid w:val="00F219DE"/>
    <w:rsid w:val="00F2545B"/>
    <w:rsid w:val="00F25A72"/>
    <w:rsid w:val="00F30C6C"/>
    <w:rsid w:val="00F3355F"/>
    <w:rsid w:val="00F33BA4"/>
    <w:rsid w:val="00F33CDB"/>
    <w:rsid w:val="00F40CFB"/>
    <w:rsid w:val="00F410D5"/>
    <w:rsid w:val="00F507F6"/>
    <w:rsid w:val="00F50A62"/>
    <w:rsid w:val="00F50AD9"/>
    <w:rsid w:val="00F51A80"/>
    <w:rsid w:val="00F51AAA"/>
    <w:rsid w:val="00F56AD3"/>
    <w:rsid w:val="00F603B5"/>
    <w:rsid w:val="00F703B9"/>
    <w:rsid w:val="00F726C0"/>
    <w:rsid w:val="00F7352F"/>
    <w:rsid w:val="00F7409A"/>
    <w:rsid w:val="00F74BDD"/>
    <w:rsid w:val="00F75955"/>
    <w:rsid w:val="00F84402"/>
    <w:rsid w:val="00F907F3"/>
    <w:rsid w:val="00F9086E"/>
    <w:rsid w:val="00F94D11"/>
    <w:rsid w:val="00FA03EE"/>
    <w:rsid w:val="00FA5A93"/>
    <w:rsid w:val="00FA6F86"/>
    <w:rsid w:val="00FB14E6"/>
    <w:rsid w:val="00FB1B3E"/>
    <w:rsid w:val="00FB1EDA"/>
    <w:rsid w:val="00FB211D"/>
    <w:rsid w:val="00FB3150"/>
    <w:rsid w:val="00FB513B"/>
    <w:rsid w:val="00FB74B3"/>
    <w:rsid w:val="00FC7459"/>
    <w:rsid w:val="00FC7F45"/>
    <w:rsid w:val="00FC7F47"/>
    <w:rsid w:val="00FD61A6"/>
    <w:rsid w:val="00FD61AC"/>
    <w:rsid w:val="00FD6C59"/>
    <w:rsid w:val="00FD76C2"/>
    <w:rsid w:val="00FE0923"/>
    <w:rsid w:val="00FE5325"/>
    <w:rsid w:val="00FF1A0C"/>
    <w:rsid w:val="00FF32C1"/>
    <w:rsid w:val="00FF4A45"/>
    <w:rsid w:val="00FF65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99C1A"/>
  <w15:docId w15:val="{35D8E073-4106-499F-8958-949B66E5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2C1"/>
  </w:style>
  <w:style w:type="paragraph" w:styleId="Ttulo1">
    <w:name w:val="heading 1"/>
    <w:basedOn w:val="Normal"/>
    <w:next w:val="Normal"/>
    <w:uiPriority w:val="9"/>
    <w:qFormat/>
    <w:pPr>
      <w:keepNext/>
      <w:outlineLvl w:val="0"/>
    </w:pPr>
    <w:rPr>
      <w:rFonts w:ascii="Gill Sans" w:eastAsia="Gill Sans" w:hAnsi="Gill Sans" w:cs="Gill Sans"/>
      <w:b/>
      <w:i/>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ind w:left="2124" w:firstLine="707"/>
      <w:outlineLvl w:val="4"/>
    </w:pPr>
    <w:rPr>
      <w:rFonts w:ascii="Verdana" w:eastAsia="Verdana" w:hAnsi="Verdana" w:cs="Verdana"/>
      <w:b/>
      <w:sz w:val="20"/>
      <w:szCs w:val="20"/>
    </w:rPr>
  </w:style>
  <w:style w:type="paragraph" w:styleId="Ttulo6">
    <w:name w:val="heading 6"/>
    <w:basedOn w:val="Normal"/>
    <w:next w:val="Normal"/>
    <w:uiPriority w:val="9"/>
    <w:semiHidden/>
    <w:unhideWhenUsed/>
    <w:qFormat/>
    <w:pPr>
      <w:keepNext/>
      <w:ind w:right="-407"/>
      <w:outlineLvl w:val="5"/>
    </w:pPr>
    <w:rPr>
      <w:rFonts w:ascii="Verdana" w:eastAsia="Verdana" w:hAnsi="Verdana" w:cs="Verdana"/>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44F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FAD"/>
    <w:rPr>
      <w:rFonts w:ascii="Segoe UI" w:hAnsi="Segoe UI" w:cs="Segoe UI"/>
      <w:sz w:val="18"/>
      <w:szCs w:val="18"/>
    </w:rPr>
  </w:style>
  <w:style w:type="character" w:styleId="Hipervnculo">
    <w:name w:val="Hyperlink"/>
    <w:basedOn w:val="Fuentedeprrafopredeter"/>
    <w:uiPriority w:val="99"/>
    <w:unhideWhenUsed/>
    <w:rsid w:val="00C2776A"/>
    <w:rPr>
      <w:color w:val="0000FF" w:themeColor="hyperlink"/>
      <w:u w:val="single"/>
    </w:rPr>
  </w:style>
  <w:style w:type="character" w:customStyle="1" w:styleId="Mencinsinresolver1">
    <w:name w:val="Mención sin resolver1"/>
    <w:basedOn w:val="Fuentedeprrafopredeter"/>
    <w:uiPriority w:val="99"/>
    <w:semiHidden/>
    <w:unhideWhenUsed/>
    <w:rsid w:val="00C2776A"/>
    <w:rPr>
      <w:color w:val="605E5C"/>
      <w:shd w:val="clear" w:color="auto" w:fill="E1DFDD"/>
    </w:rPr>
  </w:style>
  <w:style w:type="paragraph" w:styleId="Prrafodelista">
    <w:name w:val="List Paragraph"/>
    <w:aliases w:val="Párrafo de titulo 3,UEDAŞ Bullet,abc siralı,Use Case List Paragraph,Heading2,Body Bullet,BULLET,Bullet 1,lp1,Arial 8,Bullet List,FooterText,List Paragraph1,numbered,Paragraphe de liste1,列出段落,列出段落1,Bulletr List Paragraph,List Paragraph2"/>
    <w:basedOn w:val="Normal"/>
    <w:link w:val="PrrafodelistaCar"/>
    <w:uiPriority w:val="34"/>
    <w:qFormat/>
    <w:rsid w:val="001D538C"/>
    <w:pPr>
      <w:ind w:left="720"/>
      <w:contextualSpacing/>
    </w:pPr>
  </w:style>
  <w:style w:type="paragraph" w:styleId="Encabezado">
    <w:name w:val="header"/>
    <w:basedOn w:val="Normal"/>
    <w:link w:val="EncabezadoCar"/>
    <w:uiPriority w:val="99"/>
    <w:unhideWhenUsed/>
    <w:rsid w:val="006E1013"/>
    <w:pPr>
      <w:tabs>
        <w:tab w:val="center" w:pos="4252"/>
        <w:tab w:val="right" w:pos="8504"/>
      </w:tabs>
    </w:pPr>
  </w:style>
  <w:style w:type="character" w:customStyle="1" w:styleId="EncabezadoCar">
    <w:name w:val="Encabezado Car"/>
    <w:basedOn w:val="Fuentedeprrafopredeter"/>
    <w:link w:val="Encabezado"/>
    <w:uiPriority w:val="99"/>
    <w:rsid w:val="006E1013"/>
  </w:style>
  <w:style w:type="paragraph" w:styleId="Piedepgina">
    <w:name w:val="footer"/>
    <w:basedOn w:val="Normal"/>
    <w:link w:val="PiedepginaCar"/>
    <w:uiPriority w:val="99"/>
    <w:unhideWhenUsed/>
    <w:rsid w:val="006E1013"/>
    <w:pPr>
      <w:tabs>
        <w:tab w:val="center" w:pos="4252"/>
        <w:tab w:val="right" w:pos="8504"/>
      </w:tabs>
    </w:pPr>
  </w:style>
  <w:style w:type="character" w:customStyle="1" w:styleId="PiedepginaCar">
    <w:name w:val="Pie de página Car"/>
    <w:basedOn w:val="Fuentedeprrafopredeter"/>
    <w:link w:val="Piedepgina"/>
    <w:uiPriority w:val="99"/>
    <w:rsid w:val="006E1013"/>
  </w:style>
  <w:style w:type="paragraph" w:customStyle="1" w:styleId="Default">
    <w:name w:val="Default"/>
    <w:basedOn w:val="Normal"/>
    <w:rsid w:val="008270F4"/>
    <w:pPr>
      <w:autoSpaceDE w:val="0"/>
      <w:autoSpaceDN w:val="0"/>
    </w:pPr>
    <w:rPr>
      <w:rFonts w:ascii="Calibri" w:eastAsiaTheme="minorHAnsi" w:hAnsi="Calibri" w:cs="Calibri"/>
      <w:color w:val="000000"/>
      <w:sz w:val="24"/>
      <w:szCs w:val="24"/>
    </w:rPr>
  </w:style>
  <w:style w:type="character" w:customStyle="1" w:styleId="PrrafodelistaCar">
    <w:name w:val="Párrafo de lista Car"/>
    <w:aliases w:val="Párrafo de titulo 3 Car,UEDAŞ Bullet Car,abc siralı Car,Use Case List Paragraph Car,Heading2 Car,Body Bullet Car,BULLET Car,Bullet 1 Car,lp1 Car,Arial 8 Car,Bullet List Car,FooterText Car,List Paragraph1 Car,numbered Car,列出段落 Car"/>
    <w:link w:val="Prrafodelista"/>
    <w:uiPriority w:val="34"/>
    <w:qFormat/>
    <w:rsid w:val="0084631A"/>
  </w:style>
  <w:style w:type="character" w:customStyle="1" w:styleId="Mencinsinresolver2">
    <w:name w:val="Mención sin resolver2"/>
    <w:basedOn w:val="Fuentedeprrafopredeter"/>
    <w:uiPriority w:val="99"/>
    <w:semiHidden/>
    <w:unhideWhenUsed/>
    <w:rsid w:val="00A53E20"/>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06314D"/>
    <w:rPr>
      <w:b/>
      <w:bCs/>
    </w:rPr>
  </w:style>
  <w:style w:type="character" w:customStyle="1" w:styleId="AsuntodelcomentarioCar">
    <w:name w:val="Asunto del comentario Car"/>
    <w:basedOn w:val="TextocomentarioCar"/>
    <w:link w:val="Asuntodelcomentario"/>
    <w:uiPriority w:val="99"/>
    <w:semiHidden/>
    <w:rsid w:val="0006314D"/>
    <w:rPr>
      <w:b/>
      <w:bCs/>
      <w:sz w:val="20"/>
      <w:szCs w:val="20"/>
    </w:rPr>
  </w:style>
  <w:style w:type="paragraph" w:customStyle="1" w:styleId="p1">
    <w:name w:val="p1"/>
    <w:basedOn w:val="Normal"/>
    <w:rsid w:val="0030785A"/>
    <w:rPr>
      <w:rFonts w:ascii="Times New Roman" w:eastAsiaTheme="minorEastAsia" w:hAnsi="Times New Roman" w:cs="Times New Roman"/>
      <w:sz w:val="24"/>
      <w:szCs w:val="24"/>
    </w:rPr>
  </w:style>
  <w:style w:type="character" w:customStyle="1" w:styleId="s1">
    <w:name w:val="s1"/>
    <w:basedOn w:val="Fuentedeprrafopredeter"/>
    <w:rsid w:val="0030785A"/>
    <w:rPr>
      <w:rFonts w:ascii="Helvetica" w:hAnsi="Helvetica" w:hint="default"/>
      <w:b w:val="0"/>
      <w:bCs w:val="0"/>
      <w:i w:val="0"/>
      <w:iCs w:val="0"/>
      <w:sz w:val="24"/>
      <w:szCs w:val="24"/>
    </w:rPr>
  </w:style>
  <w:style w:type="character" w:styleId="Mencinsinresolver">
    <w:name w:val="Unresolved Mention"/>
    <w:basedOn w:val="Fuentedeprrafopredeter"/>
    <w:uiPriority w:val="99"/>
    <w:semiHidden/>
    <w:unhideWhenUsed/>
    <w:rsid w:val="006008EE"/>
    <w:rPr>
      <w:color w:val="605E5C"/>
      <w:shd w:val="clear" w:color="auto" w:fill="E1DFDD"/>
    </w:rPr>
  </w:style>
  <w:style w:type="character" w:styleId="Hipervnculovisitado">
    <w:name w:val="FollowedHyperlink"/>
    <w:basedOn w:val="Fuentedeprrafopredeter"/>
    <w:uiPriority w:val="99"/>
    <w:semiHidden/>
    <w:unhideWhenUsed/>
    <w:rsid w:val="00104A05"/>
    <w:rPr>
      <w:color w:val="800080" w:themeColor="followedHyperlink"/>
      <w:u w:val="single"/>
    </w:rPr>
  </w:style>
  <w:style w:type="paragraph" w:styleId="Revisin">
    <w:name w:val="Revision"/>
    <w:hidden/>
    <w:uiPriority w:val="99"/>
    <w:semiHidden/>
    <w:rsid w:val="00414954"/>
  </w:style>
  <w:style w:type="paragraph" w:styleId="NormalWeb">
    <w:name w:val="Normal (Web)"/>
    <w:basedOn w:val="Normal"/>
    <w:uiPriority w:val="99"/>
    <w:semiHidden/>
    <w:unhideWhenUsed/>
    <w:rsid w:val="000E3BC3"/>
    <w:pPr>
      <w:spacing w:before="100" w:beforeAutospacing="1" w:after="100" w:afterAutospacing="1"/>
    </w:pPr>
    <w:rPr>
      <w:rFonts w:ascii="Times New Roman" w:eastAsia="Times New Roman" w:hAnsi="Times New Roman" w:cs="Times New Roman"/>
      <w:sz w:val="24"/>
      <w:szCs w:val="24"/>
    </w:rPr>
  </w:style>
  <w:style w:type="character" w:styleId="nfasis">
    <w:name w:val="Emphasis"/>
    <w:basedOn w:val="Fuentedeprrafopredeter"/>
    <w:uiPriority w:val="20"/>
    <w:qFormat/>
    <w:rsid w:val="00696F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86746">
      <w:bodyDiv w:val="1"/>
      <w:marLeft w:val="0"/>
      <w:marRight w:val="0"/>
      <w:marTop w:val="0"/>
      <w:marBottom w:val="0"/>
      <w:divBdr>
        <w:top w:val="none" w:sz="0" w:space="0" w:color="auto"/>
        <w:left w:val="none" w:sz="0" w:space="0" w:color="auto"/>
        <w:bottom w:val="none" w:sz="0" w:space="0" w:color="auto"/>
        <w:right w:val="none" w:sz="0" w:space="0" w:color="auto"/>
      </w:divBdr>
    </w:div>
    <w:div w:id="226114035">
      <w:bodyDiv w:val="1"/>
      <w:marLeft w:val="0"/>
      <w:marRight w:val="0"/>
      <w:marTop w:val="0"/>
      <w:marBottom w:val="0"/>
      <w:divBdr>
        <w:top w:val="none" w:sz="0" w:space="0" w:color="auto"/>
        <w:left w:val="none" w:sz="0" w:space="0" w:color="auto"/>
        <w:bottom w:val="none" w:sz="0" w:space="0" w:color="auto"/>
        <w:right w:val="none" w:sz="0" w:space="0" w:color="auto"/>
      </w:divBdr>
      <w:divsChild>
        <w:div w:id="713583073">
          <w:marLeft w:val="0"/>
          <w:marRight w:val="0"/>
          <w:marTop w:val="0"/>
          <w:marBottom w:val="0"/>
          <w:divBdr>
            <w:top w:val="none" w:sz="0" w:space="0" w:color="auto"/>
            <w:left w:val="none" w:sz="0" w:space="0" w:color="auto"/>
            <w:bottom w:val="none" w:sz="0" w:space="0" w:color="auto"/>
            <w:right w:val="none" w:sz="0" w:space="0" w:color="auto"/>
          </w:divBdr>
        </w:div>
        <w:div w:id="2074501137">
          <w:marLeft w:val="0"/>
          <w:marRight w:val="0"/>
          <w:marTop w:val="0"/>
          <w:marBottom w:val="0"/>
          <w:divBdr>
            <w:top w:val="none" w:sz="0" w:space="0" w:color="auto"/>
            <w:left w:val="none" w:sz="0" w:space="0" w:color="auto"/>
            <w:bottom w:val="none" w:sz="0" w:space="0" w:color="auto"/>
            <w:right w:val="none" w:sz="0" w:space="0" w:color="auto"/>
          </w:divBdr>
        </w:div>
      </w:divsChild>
    </w:div>
    <w:div w:id="271516458">
      <w:bodyDiv w:val="1"/>
      <w:marLeft w:val="0"/>
      <w:marRight w:val="0"/>
      <w:marTop w:val="0"/>
      <w:marBottom w:val="0"/>
      <w:divBdr>
        <w:top w:val="none" w:sz="0" w:space="0" w:color="auto"/>
        <w:left w:val="none" w:sz="0" w:space="0" w:color="auto"/>
        <w:bottom w:val="none" w:sz="0" w:space="0" w:color="auto"/>
        <w:right w:val="none" w:sz="0" w:space="0" w:color="auto"/>
      </w:divBdr>
    </w:div>
    <w:div w:id="291636468">
      <w:bodyDiv w:val="1"/>
      <w:marLeft w:val="0"/>
      <w:marRight w:val="0"/>
      <w:marTop w:val="0"/>
      <w:marBottom w:val="0"/>
      <w:divBdr>
        <w:top w:val="none" w:sz="0" w:space="0" w:color="auto"/>
        <w:left w:val="none" w:sz="0" w:space="0" w:color="auto"/>
        <w:bottom w:val="none" w:sz="0" w:space="0" w:color="auto"/>
        <w:right w:val="none" w:sz="0" w:space="0" w:color="auto"/>
      </w:divBdr>
    </w:div>
    <w:div w:id="303631144">
      <w:bodyDiv w:val="1"/>
      <w:marLeft w:val="0"/>
      <w:marRight w:val="0"/>
      <w:marTop w:val="0"/>
      <w:marBottom w:val="0"/>
      <w:divBdr>
        <w:top w:val="none" w:sz="0" w:space="0" w:color="auto"/>
        <w:left w:val="none" w:sz="0" w:space="0" w:color="auto"/>
        <w:bottom w:val="none" w:sz="0" w:space="0" w:color="auto"/>
        <w:right w:val="none" w:sz="0" w:space="0" w:color="auto"/>
      </w:divBdr>
    </w:div>
    <w:div w:id="349337419">
      <w:bodyDiv w:val="1"/>
      <w:marLeft w:val="0"/>
      <w:marRight w:val="0"/>
      <w:marTop w:val="0"/>
      <w:marBottom w:val="0"/>
      <w:divBdr>
        <w:top w:val="none" w:sz="0" w:space="0" w:color="auto"/>
        <w:left w:val="none" w:sz="0" w:space="0" w:color="auto"/>
        <w:bottom w:val="none" w:sz="0" w:space="0" w:color="auto"/>
        <w:right w:val="none" w:sz="0" w:space="0" w:color="auto"/>
      </w:divBdr>
    </w:div>
    <w:div w:id="350424928">
      <w:bodyDiv w:val="1"/>
      <w:marLeft w:val="0"/>
      <w:marRight w:val="0"/>
      <w:marTop w:val="0"/>
      <w:marBottom w:val="0"/>
      <w:divBdr>
        <w:top w:val="none" w:sz="0" w:space="0" w:color="auto"/>
        <w:left w:val="none" w:sz="0" w:space="0" w:color="auto"/>
        <w:bottom w:val="none" w:sz="0" w:space="0" w:color="auto"/>
        <w:right w:val="none" w:sz="0" w:space="0" w:color="auto"/>
      </w:divBdr>
    </w:div>
    <w:div w:id="397241341">
      <w:bodyDiv w:val="1"/>
      <w:marLeft w:val="0"/>
      <w:marRight w:val="0"/>
      <w:marTop w:val="0"/>
      <w:marBottom w:val="0"/>
      <w:divBdr>
        <w:top w:val="none" w:sz="0" w:space="0" w:color="auto"/>
        <w:left w:val="none" w:sz="0" w:space="0" w:color="auto"/>
        <w:bottom w:val="none" w:sz="0" w:space="0" w:color="auto"/>
        <w:right w:val="none" w:sz="0" w:space="0" w:color="auto"/>
      </w:divBdr>
    </w:div>
    <w:div w:id="410548113">
      <w:bodyDiv w:val="1"/>
      <w:marLeft w:val="0"/>
      <w:marRight w:val="0"/>
      <w:marTop w:val="0"/>
      <w:marBottom w:val="0"/>
      <w:divBdr>
        <w:top w:val="none" w:sz="0" w:space="0" w:color="auto"/>
        <w:left w:val="none" w:sz="0" w:space="0" w:color="auto"/>
        <w:bottom w:val="none" w:sz="0" w:space="0" w:color="auto"/>
        <w:right w:val="none" w:sz="0" w:space="0" w:color="auto"/>
      </w:divBdr>
    </w:div>
    <w:div w:id="414284959">
      <w:bodyDiv w:val="1"/>
      <w:marLeft w:val="0"/>
      <w:marRight w:val="0"/>
      <w:marTop w:val="0"/>
      <w:marBottom w:val="0"/>
      <w:divBdr>
        <w:top w:val="none" w:sz="0" w:space="0" w:color="auto"/>
        <w:left w:val="none" w:sz="0" w:space="0" w:color="auto"/>
        <w:bottom w:val="none" w:sz="0" w:space="0" w:color="auto"/>
        <w:right w:val="none" w:sz="0" w:space="0" w:color="auto"/>
      </w:divBdr>
    </w:div>
    <w:div w:id="472673752">
      <w:bodyDiv w:val="1"/>
      <w:marLeft w:val="0"/>
      <w:marRight w:val="0"/>
      <w:marTop w:val="0"/>
      <w:marBottom w:val="0"/>
      <w:divBdr>
        <w:top w:val="none" w:sz="0" w:space="0" w:color="auto"/>
        <w:left w:val="none" w:sz="0" w:space="0" w:color="auto"/>
        <w:bottom w:val="none" w:sz="0" w:space="0" w:color="auto"/>
        <w:right w:val="none" w:sz="0" w:space="0" w:color="auto"/>
      </w:divBdr>
    </w:div>
    <w:div w:id="475993789">
      <w:bodyDiv w:val="1"/>
      <w:marLeft w:val="0"/>
      <w:marRight w:val="0"/>
      <w:marTop w:val="0"/>
      <w:marBottom w:val="0"/>
      <w:divBdr>
        <w:top w:val="none" w:sz="0" w:space="0" w:color="auto"/>
        <w:left w:val="none" w:sz="0" w:space="0" w:color="auto"/>
        <w:bottom w:val="none" w:sz="0" w:space="0" w:color="auto"/>
        <w:right w:val="none" w:sz="0" w:space="0" w:color="auto"/>
      </w:divBdr>
      <w:divsChild>
        <w:div w:id="2139176920">
          <w:marLeft w:val="0"/>
          <w:marRight w:val="0"/>
          <w:marTop w:val="0"/>
          <w:marBottom w:val="0"/>
          <w:divBdr>
            <w:top w:val="single" w:sz="6" w:space="19" w:color="1D71B8"/>
            <w:left w:val="none" w:sz="0" w:space="0" w:color="E2E2E2"/>
            <w:bottom w:val="none" w:sz="0" w:space="19" w:color="E2E2E2"/>
            <w:right w:val="none" w:sz="0" w:space="0" w:color="E2E2E2"/>
          </w:divBdr>
          <w:divsChild>
            <w:div w:id="1868522323">
              <w:marLeft w:val="0"/>
              <w:marRight w:val="0"/>
              <w:marTop w:val="0"/>
              <w:marBottom w:val="0"/>
              <w:divBdr>
                <w:top w:val="none" w:sz="0" w:space="0" w:color="auto"/>
                <w:left w:val="none" w:sz="0" w:space="0" w:color="auto"/>
                <w:bottom w:val="none" w:sz="0" w:space="0" w:color="auto"/>
                <w:right w:val="none" w:sz="0" w:space="0" w:color="auto"/>
              </w:divBdr>
              <w:divsChild>
                <w:div w:id="674039408">
                  <w:marLeft w:val="0"/>
                  <w:marRight w:val="0"/>
                  <w:marTop w:val="0"/>
                  <w:marBottom w:val="300"/>
                  <w:divBdr>
                    <w:top w:val="none" w:sz="0" w:space="0" w:color="auto"/>
                    <w:left w:val="none" w:sz="0" w:space="0" w:color="auto"/>
                    <w:bottom w:val="none" w:sz="0" w:space="0" w:color="auto"/>
                    <w:right w:val="none" w:sz="0" w:space="0" w:color="auto"/>
                  </w:divBdr>
                </w:div>
                <w:div w:id="362092939">
                  <w:marLeft w:val="0"/>
                  <w:marRight w:val="0"/>
                  <w:marTop w:val="0"/>
                  <w:marBottom w:val="0"/>
                  <w:divBdr>
                    <w:top w:val="none" w:sz="0" w:space="0" w:color="auto"/>
                    <w:left w:val="none" w:sz="0" w:space="0" w:color="auto"/>
                    <w:bottom w:val="none" w:sz="0" w:space="0" w:color="auto"/>
                    <w:right w:val="none" w:sz="0" w:space="0" w:color="auto"/>
                  </w:divBdr>
                  <w:divsChild>
                    <w:div w:id="1422338224">
                      <w:marLeft w:val="0"/>
                      <w:marRight w:val="0"/>
                      <w:marTop w:val="0"/>
                      <w:marBottom w:val="0"/>
                      <w:divBdr>
                        <w:top w:val="none" w:sz="0" w:space="0" w:color="auto"/>
                        <w:left w:val="none" w:sz="0" w:space="0" w:color="auto"/>
                        <w:bottom w:val="none" w:sz="0" w:space="0" w:color="auto"/>
                        <w:right w:val="none" w:sz="0" w:space="0" w:color="auto"/>
                      </w:divBdr>
                      <w:divsChild>
                        <w:div w:id="186868534">
                          <w:marLeft w:val="0"/>
                          <w:marRight w:val="0"/>
                          <w:marTop w:val="0"/>
                          <w:marBottom w:val="0"/>
                          <w:divBdr>
                            <w:top w:val="none" w:sz="0" w:space="0" w:color="auto"/>
                            <w:left w:val="none" w:sz="0" w:space="0" w:color="auto"/>
                            <w:bottom w:val="none" w:sz="0" w:space="0" w:color="auto"/>
                            <w:right w:val="none" w:sz="0" w:space="0" w:color="auto"/>
                          </w:divBdr>
                        </w:div>
                        <w:div w:id="666901164">
                          <w:marLeft w:val="0"/>
                          <w:marRight w:val="0"/>
                          <w:marTop w:val="0"/>
                          <w:marBottom w:val="0"/>
                          <w:divBdr>
                            <w:top w:val="none" w:sz="0" w:space="0" w:color="auto"/>
                            <w:left w:val="none" w:sz="0" w:space="0" w:color="auto"/>
                            <w:bottom w:val="none" w:sz="0" w:space="0" w:color="auto"/>
                            <w:right w:val="none" w:sz="0" w:space="0" w:color="auto"/>
                          </w:divBdr>
                        </w:div>
                      </w:divsChild>
                    </w:div>
                    <w:div w:id="783812820">
                      <w:marLeft w:val="0"/>
                      <w:marRight w:val="0"/>
                      <w:marTop w:val="0"/>
                      <w:marBottom w:val="0"/>
                      <w:divBdr>
                        <w:top w:val="none" w:sz="0" w:space="0" w:color="auto"/>
                        <w:left w:val="none" w:sz="0" w:space="0" w:color="auto"/>
                        <w:bottom w:val="none" w:sz="0" w:space="0" w:color="auto"/>
                        <w:right w:val="none" w:sz="0" w:space="0" w:color="auto"/>
                      </w:divBdr>
                      <w:divsChild>
                        <w:div w:id="1960338531">
                          <w:marLeft w:val="0"/>
                          <w:marRight w:val="0"/>
                          <w:marTop w:val="0"/>
                          <w:marBottom w:val="0"/>
                          <w:divBdr>
                            <w:top w:val="none" w:sz="0" w:space="0" w:color="auto"/>
                            <w:left w:val="none" w:sz="0" w:space="0" w:color="auto"/>
                            <w:bottom w:val="none" w:sz="0" w:space="0" w:color="auto"/>
                            <w:right w:val="none" w:sz="0" w:space="0" w:color="auto"/>
                          </w:divBdr>
                        </w:div>
                        <w:div w:id="1401442714">
                          <w:marLeft w:val="0"/>
                          <w:marRight w:val="0"/>
                          <w:marTop w:val="0"/>
                          <w:marBottom w:val="0"/>
                          <w:divBdr>
                            <w:top w:val="none" w:sz="0" w:space="0" w:color="auto"/>
                            <w:left w:val="none" w:sz="0" w:space="0" w:color="auto"/>
                            <w:bottom w:val="none" w:sz="0" w:space="0" w:color="auto"/>
                            <w:right w:val="none" w:sz="0" w:space="0" w:color="auto"/>
                          </w:divBdr>
                        </w:div>
                      </w:divsChild>
                    </w:div>
                    <w:div w:id="1550997687">
                      <w:marLeft w:val="0"/>
                      <w:marRight w:val="0"/>
                      <w:marTop w:val="0"/>
                      <w:marBottom w:val="0"/>
                      <w:divBdr>
                        <w:top w:val="none" w:sz="0" w:space="0" w:color="auto"/>
                        <w:left w:val="none" w:sz="0" w:space="0" w:color="auto"/>
                        <w:bottom w:val="none" w:sz="0" w:space="0" w:color="auto"/>
                        <w:right w:val="none" w:sz="0" w:space="0" w:color="auto"/>
                      </w:divBdr>
                      <w:divsChild>
                        <w:div w:id="1051805920">
                          <w:marLeft w:val="0"/>
                          <w:marRight w:val="0"/>
                          <w:marTop w:val="0"/>
                          <w:marBottom w:val="0"/>
                          <w:divBdr>
                            <w:top w:val="none" w:sz="0" w:space="0" w:color="auto"/>
                            <w:left w:val="none" w:sz="0" w:space="0" w:color="auto"/>
                            <w:bottom w:val="none" w:sz="0" w:space="0" w:color="auto"/>
                            <w:right w:val="none" w:sz="0" w:space="0" w:color="auto"/>
                          </w:divBdr>
                        </w:div>
                        <w:div w:id="12512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63859">
          <w:marLeft w:val="0"/>
          <w:marRight w:val="0"/>
          <w:marTop w:val="0"/>
          <w:marBottom w:val="0"/>
          <w:divBdr>
            <w:top w:val="single" w:sz="6" w:space="19" w:color="1D71B8"/>
            <w:left w:val="none" w:sz="0" w:space="0" w:color="E2E2E2"/>
            <w:bottom w:val="none" w:sz="0" w:space="19" w:color="E2E2E2"/>
            <w:right w:val="none" w:sz="0" w:space="0" w:color="E2E2E2"/>
          </w:divBdr>
          <w:divsChild>
            <w:div w:id="1715736455">
              <w:marLeft w:val="0"/>
              <w:marRight w:val="0"/>
              <w:marTop w:val="0"/>
              <w:marBottom w:val="0"/>
              <w:divBdr>
                <w:top w:val="none" w:sz="0" w:space="0" w:color="auto"/>
                <w:left w:val="none" w:sz="0" w:space="0" w:color="auto"/>
                <w:bottom w:val="none" w:sz="0" w:space="0" w:color="auto"/>
                <w:right w:val="none" w:sz="0" w:space="0" w:color="auto"/>
              </w:divBdr>
            </w:div>
            <w:div w:id="1674263343">
              <w:marLeft w:val="0"/>
              <w:marRight w:val="0"/>
              <w:marTop w:val="0"/>
              <w:marBottom w:val="0"/>
              <w:divBdr>
                <w:top w:val="none" w:sz="0" w:space="0" w:color="auto"/>
                <w:left w:val="none" w:sz="0" w:space="0" w:color="auto"/>
                <w:bottom w:val="none" w:sz="0" w:space="0" w:color="auto"/>
                <w:right w:val="none" w:sz="0" w:space="0" w:color="auto"/>
              </w:divBdr>
              <w:divsChild>
                <w:div w:id="798496063">
                  <w:marLeft w:val="0"/>
                  <w:marRight w:val="0"/>
                  <w:marTop w:val="0"/>
                  <w:marBottom w:val="300"/>
                  <w:divBdr>
                    <w:top w:val="none" w:sz="0" w:space="0" w:color="auto"/>
                    <w:left w:val="none" w:sz="0" w:space="0" w:color="auto"/>
                    <w:bottom w:val="none" w:sz="0" w:space="0" w:color="auto"/>
                    <w:right w:val="none" w:sz="0" w:space="0" w:color="auto"/>
                  </w:divBdr>
                </w:div>
                <w:div w:id="1906605758">
                  <w:marLeft w:val="0"/>
                  <w:marRight w:val="0"/>
                  <w:marTop w:val="0"/>
                  <w:marBottom w:val="0"/>
                  <w:divBdr>
                    <w:top w:val="none" w:sz="0" w:space="0" w:color="auto"/>
                    <w:left w:val="none" w:sz="0" w:space="0" w:color="auto"/>
                    <w:bottom w:val="none" w:sz="0" w:space="0" w:color="auto"/>
                    <w:right w:val="none" w:sz="0" w:space="0" w:color="auto"/>
                  </w:divBdr>
                  <w:divsChild>
                    <w:div w:id="1170170289">
                      <w:marLeft w:val="0"/>
                      <w:marRight w:val="0"/>
                      <w:marTop w:val="0"/>
                      <w:marBottom w:val="0"/>
                      <w:divBdr>
                        <w:top w:val="none" w:sz="0" w:space="0" w:color="auto"/>
                        <w:left w:val="none" w:sz="0" w:space="0" w:color="auto"/>
                        <w:bottom w:val="none" w:sz="0" w:space="0" w:color="auto"/>
                        <w:right w:val="none" w:sz="0" w:space="0" w:color="auto"/>
                      </w:divBdr>
                      <w:divsChild>
                        <w:div w:id="574783042">
                          <w:marLeft w:val="0"/>
                          <w:marRight w:val="0"/>
                          <w:marTop w:val="0"/>
                          <w:marBottom w:val="0"/>
                          <w:divBdr>
                            <w:top w:val="none" w:sz="0" w:space="0" w:color="auto"/>
                            <w:left w:val="none" w:sz="0" w:space="0" w:color="auto"/>
                            <w:bottom w:val="none" w:sz="0" w:space="0" w:color="auto"/>
                            <w:right w:val="none" w:sz="0" w:space="0" w:color="auto"/>
                          </w:divBdr>
                        </w:div>
                        <w:div w:id="16786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731887">
      <w:bodyDiv w:val="1"/>
      <w:marLeft w:val="0"/>
      <w:marRight w:val="0"/>
      <w:marTop w:val="0"/>
      <w:marBottom w:val="0"/>
      <w:divBdr>
        <w:top w:val="none" w:sz="0" w:space="0" w:color="auto"/>
        <w:left w:val="none" w:sz="0" w:space="0" w:color="auto"/>
        <w:bottom w:val="none" w:sz="0" w:space="0" w:color="auto"/>
        <w:right w:val="none" w:sz="0" w:space="0" w:color="auto"/>
      </w:divBdr>
      <w:divsChild>
        <w:div w:id="972171860">
          <w:marLeft w:val="0"/>
          <w:marRight w:val="0"/>
          <w:marTop w:val="0"/>
          <w:marBottom w:val="0"/>
          <w:divBdr>
            <w:top w:val="none" w:sz="0" w:space="0" w:color="auto"/>
            <w:left w:val="none" w:sz="0" w:space="0" w:color="auto"/>
            <w:bottom w:val="none" w:sz="0" w:space="0" w:color="auto"/>
            <w:right w:val="none" w:sz="0" w:space="0" w:color="auto"/>
          </w:divBdr>
        </w:div>
        <w:div w:id="1741710384">
          <w:marLeft w:val="0"/>
          <w:marRight w:val="0"/>
          <w:marTop w:val="0"/>
          <w:marBottom w:val="0"/>
          <w:divBdr>
            <w:top w:val="none" w:sz="0" w:space="0" w:color="auto"/>
            <w:left w:val="none" w:sz="0" w:space="0" w:color="auto"/>
            <w:bottom w:val="none" w:sz="0" w:space="0" w:color="auto"/>
            <w:right w:val="none" w:sz="0" w:space="0" w:color="auto"/>
          </w:divBdr>
        </w:div>
      </w:divsChild>
    </w:div>
    <w:div w:id="544369815">
      <w:bodyDiv w:val="1"/>
      <w:marLeft w:val="0"/>
      <w:marRight w:val="0"/>
      <w:marTop w:val="0"/>
      <w:marBottom w:val="0"/>
      <w:divBdr>
        <w:top w:val="none" w:sz="0" w:space="0" w:color="auto"/>
        <w:left w:val="none" w:sz="0" w:space="0" w:color="auto"/>
        <w:bottom w:val="none" w:sz="0" w:space="0" w:color="auto"/>
        <w:right w:val="none" w:sz="0" w:space="0" w:color="auto"/>
      </w:divBdr>
      <w:divsChild>
        <w:div w:id="2130660585">
          <w:marLeft w:val="0"/>
          <w:marRight w:val="0"/>
          <w:marTop w:val="0"/>
          <w:marBottom w:val="0"/>
          <w:divBdr>
            <w:top w:val="none" w:sz="0" w:space="0" w:color="auto"/>
            <w:left w:val="none" w:sz="0" w:space="0" w:color="auto"/>
            <w:bottom w:val="none" w:sz="0" w:space="0" w:color="auto"/>
            <w:right w:val="none" w:sz="0" w:space="0" w:color="auto"/>
          </w:divBdr>
        </w:div>
      </w:divsChild>
    </w:div>
    <w:div w:id="610287062">
      <w:bodyDiv w:val="1"/>
      <w:marLeft w:val="0"/>
      <w:marRight w:val="0"/>
      <w:marTop w:val="0"/>
      <w:marBottom w:val="0"/>
      <w:divBdr>
        <w:top w:val="none" w:sz="0" w:space="0" w:color="auto"/>
        <w:left w:val="none" w:sz="0" w:space="0" w:color="auto"/>
        <w:bottom w:val="none" w:sz="0" w:space="0" w:color="auto"/>
        <w:right w:val="none" w:sz="0" w:space="0" w:color="auto"/>
      </w:divBdr>
      <w:divsChild>
        <w:div w:id="1009721247">
          <w:marLeft w:val="0"/>
          <w:marRight w:val="0"/>
          <w:marTop w:val="0"/>
          <w:marBottom w:val="0"/>
          <w:divBdr>
            <w:top w:val="single" w:sz="6" w:space="19" w:color="DDDDDD"/>
            <w:left w:val="none" w:sz="0" w:space="0" w:color="E2E2E2"/>
            <w:bottom w:val="none" w:sz="0" w:space="0" w:color="E2E2E2"/>
            <w:right w:val="none" w:sz="0" w:space="0" w:color="E2E2E2"/>
          </w:divBdr>
          <w:divsChild>
            <w:div w:id="2010522128">
              <w:marLeft w:val="0"/>
              <w:marRight w:val="0"/>
              <w:marTop w:val="0"/>
              <w:marBottom w:val="600"/>
              <w:divBdr>
                <w:top w:val="none" w:sz="0" w:space="0" w:color="auto"/>
                <w:left w:val="none" w:sz="0" w:space="0" w:color="auto"/>
                <w:bottom w:val="none" w:sz="0" w:space="0" w:color="auto"/>
                <w:right w:val="none" w:sz="0" w:space="0" w:color="auto"/>
              </w:divBdr>
              <w:divsChild>
                <w:div w:id="1759136503">
                  <w:marLeft w:val="0"/>
                  <w:marRight w:val="0"/>
                  <w:marTop w:val="0"/>
                  <w:marBottom w:val="0"/>
                  <w:divBdr>
                    <w:top w:val="none" w:sz="0" w:space="0" w:color="auto"/>
                    <w:left w:val="none" w:sz="0" w:space="0" w:color="auto"/>
                    <w:bottom w:val="none" w:sz="0" w:space="0" w:color="auto"/>
                    <w:right w:val="none" w:sz="0" w:space="0" w:color="auto"/>
                  </w:divBdr>
                </w:div>
              </w:divsChild>
            </w:div>
            <w:div w:id="41292799">
              <w:marLeft w:val="0"/>
              <w:marRight w:val="0"/>
              <w:marTop w:val="0"/>
              <w:marBottom w:val="600"/>
              <w:divBdr>
                <w:top w:val="none" w:sz="0" w:space="0" w:color="auto"/>
                <w:left w:val="none" w:sz="0" w:space="0" w:color="auto"/>
                <w:bottom w:val="none" w:sz="0" w:space="0" w:color="auto"/>
                <w:right w:val="none" w:sz="0" w:space="0" w:color="auto"/>
              </w:divBdr>
              <w:divsChild>
                <w:div w:id="1537618407">
                  <w:marLeft w:val="0"/>
                  <w:marRight w:val="0"/>
                  <w:marTop w:val="0"/>
                  <w:marBottom w:val="0"/>
                  <w:divBdr>
                    <w:top w:val="none" w:sz="0" w:space="0" w:color="auto"/>
                    <w:left w:val="none" w:sz="0" w:space="0" w:color="auto"/>
                    <w:bottom w:val="none" w:sz="0" w:space="0" w:color="auto"/>
                    <w:right w:val="none" w:sz="0" w:space="0" w:color="auto"/>
                  </w:divBdr>
                </w:div>
              </w:divsChild>
            </w:div>
            <w:div w:id="673462161">
              <w:marLeft w:val="0"/>
              <w:marRight w:val="0"/>
              <w:marTop w:val="0"/>
              <w:marBottom w:val="600"/>
              <w:divBdr>
                <w:top w:val="none" w:sz="0" w:space="0" w:color="auto"/>
                <w:left w:val="none" w:sz="0" w:space="0" w:color="auto"/>
                <w:bottom w:val="none" w:sz="0" w:space="0" w:color="auto"/>
                <w:right w:val="none" w:sz="0" w:space="0" w:color="auto"/>
              </w:divBdr>
              <w:divsChild>
                <w:div w:id="682897412">
                  <w:marLeft w:val="0"/>
                  <w:marRight w:val="0"/>
                  <w:marTop w:val="0"/>
                  <w:marBottom w:val="0"/>
                  <w:divBdr>
                    <w:top w:val="none" w:sz="0" w:space="0" w:color="auto"/>
                    <w:left w:val="none" w:sz="0" w:space="0" w:color="auto"/>
                    <w:bottom w:val="none" w:sz="0" w:space="0" w:color="auto"/>
                    <w:right w:val="none" w:sz="0" w:space="0" w:color="auto"/>
                  </w:divBdr>
                </w:div>
              </w:divsChild>
            </w:div>
            <w:div w:id="123737620">
              <w:marLeft w:val="0"/>
              <w:marRight w:val="0"/>
              <w:marTop w:val="0"/>
              <w:marBottom w:val="600"/>
              <w:divBdr>
                <w:top w:val="none" w:sz="0" w:space="0" w:color="auto"/>
                <w:left w:val="none" w:sz="0" w:space="0" w:color="auto"/>
                <w:bottom w:val="none" w:sz="0" w:space="0" w:color="auto"/>
                <w:right w:val="none" w:sz="0" w:space="0" w:color="auto"/>
              </w:divBdr>
              <w:divsChild>
                <w:div w:id="1323461206">
                  <w:marLeft w:val="0"/>
                  <w:marRight w:val="0"/>
                  <w:marTop w:val="0"/>
                  <w:marBottom w:val="0"/>
                  <w:divBdr>
                    <w:top w:val="none" w:sz="0" w:space="0" w:color="auto"/>
                    <w:left w:val="none" w:sz="0" w:space="0" w:color="auto"/>
                    <w:bottom w:val="none" w:sz="0" w:space="0" w:color="auto"/>
                    <w:right w:val="none" w:sz="0" w:space="0" w:color="auto"/>
                  </w:divBdr>
                </w:div>
              </w:divsChild>
            </w:div>
            <w:div w:id="1857840356">
              <w:marLeft w:val="0"/>
              <w:marRight w:val="0"/>
              <w:marTop w:val="0"/>
              <w:marBottom w:val="600"/>
              <w:divBdr>
                <w:top w:val="none" w:sz="0" w:space="0" w:color="auto"/>
                <w:left w:val="none" w:sz="0" w:space="0" w:color="auto"/>
                <w:bottom w:val="none" w:sz="0" w:space="0" w:color="auto"/>
                <w:right w:val="none" w:sz="0" w:space="0" w:color="auto"/>
              </w:divBdr>
              <w:divsChild>
                <w:div w:id="193426002">
                  <w:marLeft w:val="0"/>
                  <w:marRight w:val="0"/>
                  <w:marTop w:val="0"/>
                  <w:marBottom w:val="0"/>
                  <w:divBdr>
                    <w:top w:val="none" w:sz="0" w:space="0" w:color="auto"/>
                    <w:left w:val="none" w:sz="0" w:space="0" w:color="auto"/>
                    <w:bottom w:val="none" w:sz="0" w:space="0" w:color="auto"/>
                    <w:right w:val="none" w:sz="0" w:space="0" w:color="auto"/>
                  </w:divBdr>
                </w:div>
              </w:divsChild>
            </w:div>
            <w:div w:id="620303165">
              <w:marLeft w:val="0"/>
              <w:marRight w:val="0"/>
              <w:marTop w:val="0"/>
              <w:marBottom w:val="600"/>
              <w:divBdr>
                <w:top w:val="none" w:sz="0" w:space="0" w:color="auto"/>
                <w:left w:val="none" w:sz="0" w:space="0" w:color="auto"/>
                <w:bottom w:val="none" w:sz="0" w:space="0" w:color="auto"/>
                <w:right w:val="none" w:sz="0" w:space="0" w:color="auto"/>
              </w:divBdr>
              <w:divsChild>
                <w:div w:id="728267015">
                  <w:marLeft w:val="0"/>
                  <w:marRight w:val="0"/>
                  <w:marTop w:val="0"/>
                  <w:marBottom w:val="0"/>
                  <w:divBdr>
                    <w:top w:val="none" w:sz="0" w:space="0" w:color="auto"/>
                    <w:left w:val="none" w:sz="0" w:space="0" w:color="auto"/>
                    <w:bottom w:val="none" w:sz="0" w:space="0" w:color="auto"/>
                    <w:right w:val="none" w:sz="0" w:space="0" w:color="auto"/>
                  </w:divBdr>
                </w:div>
              </w:divsChild>
            </w:div>
            <w:div w:id="2115588853">
              <w:marLeft w:val="0"/>
              <w:marRight w:val="0"/>
              <w:marTop w:val="0"/>
              <w:marBottom w:val="600"/>
              <w:divBdr>
                <w:top w:val="none" w:sz="0" w:space="0" w:color="auto"/>
                <w:left w:val="none" w:sz="0" w:space="0" w:color="auto"/>
                <w:bottom w:val="none" w:sz="0" w:space="0" w:color="auto"/>
                <w:right w:val="none" w:sz="0" w:space="0" w:color="auto"/>
              </w:divBdr>
              <w:divsChild>
                <w:div w:id="136261769">
                  <w:marLeft w:val="0"/>
                  <w:marRight w:val="0"/>
                  <w:marTop w:val="0"/>
                  <w:marBottom w:val="0"/>
                  <w:divBdr>
                    <w:top w:val="none" w:sz="0" w:space="0" w:color="auto"/>
                    <w:left w:val="none" w:sz="0" w:space="0" w:color="auto"/>
                    <w:bottom w:val="none" w:sz="0" w:space="0" w:color="auto"/>
                    <w:right w:val="none" w:sz="0" w:space="0" w:color="auto"/>
                  </w:divBdr>
                </w:div>
              </w:divsChild>
            </w:div>
            <w:div w:id="92484108">
              <w:marLeft w:val="0"/>
              <w:marRight w:val="0"/>
              <w:marTop w:val="0"/>
              <w:marBottom w:val="600"/>
              <w:divBdr>
                <w:top w:val="none" w:sz="0" w:space="0" w:color="auto"/>
                <w:left w:val="none" w:sz="0" w:space="0" w:color="auto"/>
                <w:bottom w:val="none" w:sz="0" w:space="0" w:color="auto"/>
                <w:right w:val="none" w:sz="0" w:space="0" w:color="auto"/>
              </w:divBdr>
              <w:divsChild>
                <w:div w:id="700012757">
                  <w:marLeft w:val="0"/>
                  <w:marRight w:val="0"/>
                  <w:marTop w:val="0"/>
                  <w:marBottom w:val="0"/>
                  <w:divBdr>
                    <w:top w:val="none" w:sz="0" w:space="0" w:color="auto"/>
                    <w:left w:val="none" w:sz="0" w:space="0" w:color="auto"/>
                    <w:bottom w:val="none" w:sz="0" w:space="0" w:color="auto"/>
                    <w:right w:val="none" w:sz="0" w:space="0" w:color="auto"/>
                  </w:divBdr>
                </w:div>
              </w:divsChild>
            </w:div>
            <w:div w:id="494801555">
              <w:marLeft w:val="0"/>
              <w:marRight w:val="0"/>
              <w:marTop w:val="0"/>
              <w:marBottom w:val="600"/>
              <w:divBdr>
                <w:top w:val="none" w:sz="0" w:space="0" w:color="auto"/>
                <w:left w:val="none" w:sz="0" w:space="0" w:color="auto"/>
                <w:bottom w:val="none" w:sz="0" w:space="0" w:color="auto"/>
                <w:right w:val="none" w:sz="0" w:space="0" w:color="auto"/>
              </w:divBdr>
              <w:divsChild>
                <w:div w:id="128282462">
                  <w:marLeft w:val="0"/>
                  <w:marRight w:val="0"/>
                  <w:marTop w:val="0"/>
                  <w:marBottom w:val="0"/>
                  <w:divBdr>
                    <w:top w:val="none" w:sz="0" w:space="0" w:color="auto"/>
                    <w:left w:val="none" w:sz="0" w:space="0" w:color="auto"/>
                    <w:bottom w:val="none" w:sz="0" w:space="0" w:color="auto"/>
                    <w:right w:val="none" w:sz="0" w:space="0" w:color="auto"/>
                  </w:divBdr>
                </w:div>
              </w:divsChild>
            </w:div>
            <w:div w:id="763956427">
              <w:marLeft w:val="0"/>
              <w:marRight w:val="0"/>
              <w:marTop w:val="0"/>
              <w:marBottom w:val="600"/>
              <w:divBdr>
                <w:top w:val="none" w:sz="0" w:space="0" w:color="auto"/>
                <w:left w:val="none" w:sz="0" w:space="0" w:color="auto"/>
                <w:bottom w:val="none" w:sz="0" w:space="0" w:color="auto"/>
                <w:right w:val="none" w:sz="0" w:space="0" w:color="auto"/>
              </w:divBdr>
              <w:divsChild>
                <w:div w:id="565528826">
                  <w:marLeft w:val="0"/>
                  <w:marRight w:val="0"/>
                  <w:marTop w:val="0"/>
                  <w:marBottom w:val="0"/>
                  <w:divBdr>
                    <w:top w:val="none" w:sz="0" w:space="0" w:color="auto"/>
                    <w:left w:val="none" w:sz="0" w:space="0" w:color="auto"/>
                    <w:bottom w:val="none" w:sz="0" w:space="0" w:color="auto"/>
                    <w:right w:val="none" w:sz="0" w:space="0" w:color="auto"/>
                  </w:divBdr>
                </w:div>
              </w:divsChild>
            </w:div>
            <w:div w:id="2121144582">
              <w:marLeft w:val="0"/>
              <w:marRight w:val="0"/>
              <w:marTop w:val="0"/>
              <w:marBottom w:val="600"/>
              <w:divBdr>
                <w:top w:val="none" w:sz="0" w:space="0" w:color="auto"/>
                <w:left w:val="none" w:sz="0" w:space="0" w:color="auto"/>
                <w:bottom w:val="none" w:sz="0" w:space="0" w:color="auto"/>
                <w:right w:val="none" w:sz="0" w:space="0" w:color="auto"/>
              </w:divBdr>
              <w:divsChild>
                <w:div w:id="1604410738">
                  <w:marLeft w:val="0"/>
                  <w:marRight w:val="0"/>
                  <w:marTop w:val="0"/>
                  <w:marBottom w:val="0"/>
                  <w:divBdr>
                    <w:top w:val="none" w:sz="0" w:space="0" w:color="auto"/>
                    <w:left w:val="none" w:sz="0" w:space="0" w:color="auto"/>
                    <w:bottom w:val="none" w:sz="0" w:space="0" w:color="auto"/>
                    <w:right w:val="none" w:sz="0" w:space="0" w:color="auto"/>
                  </w:divBdr>
                </w:div>
              </w:divsChild>
            </w:div>
            <w:div w:id="1227105530">
              <w:marLeft w:val="0"/>
              <w:marRight w:val="0"/>
              <w:marTop w:val="0"/>
              <w:marBottom w:val="600"/>
              <w:divBdr>
                <w:top w:val="none" w:sz="0" w:space="0" w:color="auto"/>
                <w:left w:val="none" w:sz="0" w:space="0" w:color="auto"/>
                <w:bottom w:val="none" w:sz="0" w:space="0" w:color="auto"/>
                <w:right w:val="none" w:sz="0" w:space="0" w:color="auto"/>
              </w:divBdr>
              <w:divsChild>
                <w:div w:id="403726772">
                  <w:marLeft w:val="0"/>
                  <w:marRight w:val="0"/>
                  <w:marTop w:val="0"/>
                  <w:marBottom w:val="0"/>
                  <w:divBdr>
                    <w:top w:val="none" w:sz="0" w:space="0" w:color="auto"/>
                    <w:left w:val="none" w:sz="0" w:space="0" w:color="auto"/>
                    <w:bottom w:val="none" w:sz="0" w:space="0" w:color="auto"/>
                    <w:right w:val="none" w:sz="0" w:space="0" w:color="auto"/>
                  </w:divBdr>
                </w:div>
              </w:divsChild>
            </w:div>
            <w:div w:id="1107238967">
              <w:marLeft w:val="0"/>
              <w:marRight w:val="0"/>
              <w:marTop w:val="0"/>
              <w:marBottom w:val="600"/>
              <w:divBdr>
                <w:top w:val="none" w:sz="0" w:space="0" w:color="auto"/>
                <w:left w:val="none" w:sz="0" w:space="0" w:color="auto"/>
                <w:bottom w:val="none" w:sz="0" w:space="0" w:color="auto"/>
                <w:right w:val="none" w:sz="0" w:space="0" w:color="auto"/>
              </w:divBdr>
              <w:divsChild>
                <w:div w:id="744767404">
                  <w:marLeft w:val="0"/>
                  <w:marRight w:val="0"/>
                  <w:marTop w:val="0"/>
                  <w:marBottom w:val="0"/>
                  <w:divBdr>
                    <w:top w:val="none" w:sz="0" w:space="0" w:color="auto"/>
                    <w:left w:val="none" w:sz="0" w:space="0" w:color="auto"/>
                    <w:bottom w:val="none" w:sz="0" w:space="0" w:color="auto"/>
                    <w:right w:val="none" w:sz="0" w:space="0" w:color="auto"/>
                  </w:divBdr>
                </w:div>
              </w:divsChild>
            </w:div>
            <w:div w:id="895511366">
              <w:marLeft w:val="0"/>
              <w:marRight w:val="0"/>
              <w:marTop w:val="0"/>
              <w:marBottom w:val="600"/>
              <w:divBdr>
                <w:top w:val="none" w:sz="0" w:space="0" w:color="auto"/>
                <w:left w:val="none" w:sz="0" w:space="0" w:color="auto"/>
                <w:bottom w:val="none" w:sz="0" w:space="0" w:color="auto"/>
                <w:right w:val="none" w:sz="0" w:space="0" w:color="auto"/>
              </w:divBdr>
              <w:divsChild>
                <w:div w:id="2050832656">
                  <w:marLeft w:val="0"/>
                  <w:marRight w:val="0"/>
                  <w:marTop w:val="0"/>
                  <w:marBottom w:val="0"/>
                  <w:divBdr>
                    <w:top w:val="none" w:sz="0" w:space="0" w:color="auto"/>
                    <w:left w:val="none" w:sz="0" w:space="0" w:color="auto"/>
                    <w:bottom w:val="none" w:sz="0" w:space="0" w:color="auto"/>
                    <w:right w:val="none" w:sz="0" w:space="0" w:color="auto"/>
                  </w:divBdr>
                </w:div>
              </w:divsChild>
            </w:div>
            <w:div w:id="2144620208">
              <w:marLeft w:val="0"/>
              <w:marRight w:val="0"/>
              <w:marTop w:val="0"/>
              <w:marBottom w:val="600"/>
              <w:divBdr>
                <w:top w:val="none" w:sz="0" w:space="0" w:color="auto"/>
                <w:left w:val="none" w:sz="0" w:space="0" w:color="auto"/>
                <w:bottom w:val="none" w:sz="0" w:space="0" w:color="auto"/>
                <w:right w:val="none" w:sz="0" w:space="0" w:color="auto"/>
              </w:divBdr>
              <w:divsChild>
                <w:div w:id="93284496">
                  <w:marLeft w:val="0"/>
                  <w:marRight w:val="0"/>
                  <w:marTop w:val="0"/>
                  <w:marBottom w:val="0"/>
                  <w:divBdr>
                    <w:top w:val="none" w:sz="0" w:space="0" w:color="auto"/>
                    <w:left w:val="none" w:sz="0" w:space="0" w:color="auto"/>
                    <w:bottom w:val="none" w:sz="0" w:space="0" w:color="auto"/>
                    <w:right w:val="none" w:sz="0" w:space="0" w:color="auto"/>
                  </w:divBdr>
                </w:div>
              </w:divsChild>
            </w:div>
            <w:div w:id="1369917901">
              <w:marLeft w:val="0"/>
              <w:marRight w:val="0"/>
              <w:marTop w:val="0"/>
              <w:marBottom w:val="600"/>
              <w:divBdr>
                <w:top w:val="none" w:sz="0" w:space="0" w:color="auto"/>
                <w:left w:val="none" w:sz="0" w:space="0" w:color="auto"/>
                <w:bottom w:val="none" w:sz="0" w:space="0" w:color="auto"/>
                <w:right w:val="none" w:sz="0" w:space="0" w:color="auto"/>
              </w:divBdr>
              <w:divsChild>
                <w:div w:id="1264611238">
                  <w:marLeft w:val="0"/>
                  <w:marRight w:val="0"/>
                  <w:marTop w:val="0"/>
                  <w:marBottom w:val="0"/>
                  <w:divBdr>
                    <w:top w:val="none" w:sz="0" w:space="0" w:color="auto"/>
                    <w:left w:val="none" w:sz="0" w:space="0" w:color="auto"/>
                    <w:bottom w:val="none" w:sz="0" w:space="0" w:color="auto"/>
                    <w:right w:val="none" w:sz="0" w:space="0" w:color="auto"/>
                  </w:divBdr>
                </w:div>
              </w:divsChild>
            </w:div>
            <w:div w:id="450562342">
              <w:marLeft w:val="0"/>
              <w:marRight w:val="0"/>
              <w:marTop w:val="0"/>
              <w:marBottom w:val="600"/>
              <w:divBdr>
                <w:top w:val="none" w:sz="0" w:space="0" w:color="auto"/>
                <w:left w:val="none" w:sz="0" w:space="0" w:color="auto"/>
                <w:bottom w:val="none" w:sz="0" w:space="0" w:color="auto"/>
                <w:right w:val="none" w:sz="0" w:space="0" w:color="auto"/>
              </w:divBdr>
              <w:divsChild>
                <w:div w:id="1784373739">
                  <w:marLeft w:val="0"/>
                  <w:marRight w:val="0"/>
                  <w:marTop w:val="0"/>
                  <w:marBottom w:val="0"/>
                  <w:divBdr>
                    <w:top w:val="none" w:sz="0" w:space="0" w:color="auto"/>
                    <w:left w:val="none" w:sz="0" w:space="0" w:color="auto"/>
                    <w:bottom w:val="none" w:sz="0" w:space="0" w:color="auto"/>
                    <w:right w:val="none" w:sz="0" w:space="0" w:color="auto"/>
                  </w:divBdr>
                </w:div>
              </w:divsChild>
            </w:div>
            <w:div w:id="870342576">
              <w:marLeft w:val="0"/>
              <w:marRight w:val="0"/>
              <w:marTop w:val="0"/>
              <w:marBottom w:val="600"/>
              <w:divBdr>
                <w:top w:val="none" w:sz="0" w:space="0" w:color="auto"/>
                <w:left w:val="none" w:sz="0" w:space="0" w:color="auto"/>
                <w:bottom w:val="none" w:sz="0" w:space="0" w:color="auto"/>
                <w:right w:val="none" w:sz="0" w:space="0" w:color="auto"/>
              </w:divBdr>
              <w:divsChild>
                <w:div w:id="193815510">
                  <w:marLeft w:val="0"/>
                  <w:marRight w:val="0"/>
                  <w:marTop w:val="0"/>
                  <w:marBottom w:val="0"/>
                  <w:divBdr>
                    <w:top w:val="none" w:sz="0" w:space="0" w:color="auto"/>
                    <w:left w:val="none" w:sz="0" w:space="0" w:color="auto"/>
                    <w:bottom w:val="none" w:sz="0" w:space="0" w:color="auto"/>
                    <w:right w:val="none" w:sz="0" w:space="0" w:color="auto"/>
                  </w:divBdr>
                </w:div>
              </w:divsChild>
            </w:div>
            <w:div w:id="10223818">
              <w:marLeft w:val="0"/>
              <w:marRight w:val="0"/>
              <w:marTop w:val="0"/>
              <w:marBottom w:val="600"/>
              <w:divBdr>
                <w:top w:val="none" w:sz="0" w:space="0" w:color="auto"/>
                <w:left w:val="none" w:sz="0" w:space="0" w:color="auto"/>
                <w:bottom w:val="none" w:sz="0" w:space="0" w:color="auto"/>
                <w:right w:val="none" w:sz="0" w:space="0" w:color="auto"/>
              </w:divBdr>
              <w:divsChild>
                <w:div w:id="174614522">
                  <w:marLeft w:val="0"/>
                  <w:marRight w:val="0"/>
                  <w:marTop w:val="0"/>
                  <w:marBottom w:val="0"/>
                  <w:divBdr>
                    <w:top w:val="none" w:sz="0" w:space="0" w:color="auto"/>
                    <w:left w:val="none" w:sz="0" w:space="0" w:color="auto"/>
                    <w:bottom w:val="none" w:sz="0" w:space="0" w:color="auto"/>
                    <w:right w:val="none" w:sz="0" w:space="0" w:color="auto"/>
                  </w:divBdr>
                </w:div>
              </w:divsChild>
            </w:div>
            <w:div w:id="1285313027">
              <w:marLeft w:val="0"/>
              <w:marRight w:val="0"/>
              <w:marTop w:val="0"/>
              <w:marBottom w:val="600"/>
              <w:divBdr>
                <w:top w:val="none" w:sz="0" w:space="0" w:color="auto"/>
                <w:left w:val="none" w:sz="0" w:space="0" w:color="auto"/>
                <w:bottom w:val="none" w:sz="0" w:space="0" w:color="auto"/>
                <w:right w:val="none" w:sz="0" w:space="0" w:color="auto"/>
              </w:divBdr>
              <w:divsChild>
                <w:div w:id="1445684700">
                  <w:marLeft w:val="0"/>
                  <w:marRight w:val="0"/>
                  <w:marTop w:val="0"/>
                  <w:marBottom w:val="0"/>
                  <w:divBdr>
                    <w:top w:val="none" w:sz="0" w:space="0" w:color="auto"/>
                    <w:left w:val="none" w:sz="0" w:space="0" w:color="auto"/>
                    <w:bottom w:val="none" w:sz="0" w:space="0" w:color="auto"/>
                    <w:right w:val="none" w:sz="0" w:space="0" w:color="auto"/>
                  </w:divBdr>
                </w:div>
              </w:divsChild>
            </w:div>
            <w:div w:id="227689765">
              <w:marLeft w:val="0"/>
              <w:marRight w:val="0"/>
              <w:marTop w:val="0"/>
              <w:marBottom w:val="600"/>
              <w:divBdr>
                <w:top w:val="none" w:sz="0" w:space="0" w:color="auto"/>
                <w:left w:val="none" w:sz="0" w:space="0" w:color="auto"/>
                <w:bottom w:val="none" w:sz="0" w:space="0" w:color="auto"/>
                <w:right w:val="none" w:sz="0" w:space="0" w:color="auto"/>
              </w:divBdr>
              <w:divsChild>
                <w:div w:id="16812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2410">
          <w:marLeft w:val="0"/>
          <w:marRight w:val="0"/>
          <w:marTop w:val="0"/>
          <w:marBottom w:val="0"/>
          <w:divBdr>
            <w:top w:val="single" w:sz="6" w:space="19" w:color="DDDDDD"/>
            <w:left w:val="none" w:sz="0" w:space="0" w:color="E2E2E2"/>
            <w:bottom w:val="none" w:sz="0" w:space="0" w:color="E2E2E2"/>
            <w:right w:val="none" w:sz="0" w:space="0" w:color="E2E2E2"/>
          </w:divBdr>
          <w:divsChild>
            <w:div w:id="50464356">
              <w:marLeft w:val="0"/>
              <w:marRight w:val="0"/>
              <w:marTop w:val="0"/>
              <w:marBottom w:val="600"/>
              <w:divBdr>
                <w:top w:val="none" w:sz="0" w:space="0" w:color="auto"/>
                <w:left w:val="none" w:sz="0" w:space="0" w:color="auto"/>
                <w:bottom w:val="none" w:sz="0" w:space="0" w:color="auto"/>
                <w:right w:val="none" w:sz="0" w:space="0" w:color="auto"/>
              </w:divBdr>
              <w:divsChild>
                <w:div w:id="446774139">
                  <w:marLeft w:val="0"/>
                  <w:marRight w:val="0"/>
                  <w:marTop w:val="0"/>
                  <w:marBottom w:val="0"/>
                  <w:divBdr>
                    <w:top w:val="none" w:sz="0" w:space="0" w:color="auto"/>
                    <w:left w:val="none" w:sz="0" w:space="0" w:color="auto"/>
                    <w:bottom w:val="none" w:sz="0" w:space="0" w:color="auto"/>
                    <w:right w:val="none" w:sz="0" w:space="0" w:color="auto"/>
                  </w:divBdr>
                </w:div>
              </w:divsChild>
            </w:div>
            <w:div w:id="874270275">
              <w:marLeft w:val="0"/>
              <w:marRight w:val="0"/>
              <w:marTop w:val="0"/>
              <w:marBottom w:val="600"/>
              <w:divBdr>
                <w:top w:val="none" w:sz="0" w:space="0" w:color="auto"/>
                <w:left w:val="none" w:sz="0" w:space="0" w:color="auto"/>
                <w:bottom w:val="none" w:sz="0" w:space="0" w:color="auto"/>
                <w:right w:val="none" w:sz="0" w:space="0" w:color="auto"/>
              </w:divBdr>
              <w:divsChild>
                <w:div w:id="6186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76488">
      <w:bodyDiv w:val="1"/>
      <w:marLeft w:val="0"/>
      <w:marRight w:val="0"/>
      <w:marTop w:val="0"/>
      <w:marBottom w:val="0"/>
      <w:divBdr>
        <w:top w:val="none" w:sz="0" w:space="0" w:color="auto"/>
        <w:left w:val="none" w:sz="0" w:space="0" w:color="auto"/>
        <w:bottom w:val="none" w:sz="0" w:space="0" w:color="auto"/>
        <w:right w:val="none" w:sz="0" w:space="0" w:color="auto"/>
      </w:divBdr>
    </w:div>
    <w:div w:id="835076002">
      <w:bodyDiv w:val="1"/>
      <w:marLeft w:val="0"/>
      <w:marRight w:val="0"/>
      <w:marTop w:val="0"/>
      <w:marBottom w:val="0"/>
      <w:divBdr>
        <w:top w:val="none" w:sz="0" w:space="0" w:color="auto"/>
        <w:left w:val="none" w:sz="0" w:space="0" w:color="auto"/>
        <w:bottom w:val="none" w:sz="0" w:space="0" w:color="auto"/>
        <w:right w:val="none" w:sz="0" w:space="0" w:color="auto"/>
      </w:divBdr>
      <w:divsChild>
        <w:div w:id="1323200029">
          <w:marLeft w:val="0"/>
          <w:marRight w:val="0"/>
          <w:marTop w:val="0"/>
          <w:marBottom w:val="0"/>
          <w:divBdr>
            <w:top w:val="none" w:sz="0" w:space="0" w:color="auto"/>
            <w:left w:val="none" w:sz="0" w:space="0" w:color="auto"/>
            <w:bottom w:val="none" w:sz="0" w:space="0" w:color="auto"/>
            <w:right w:val="none" w:sz="0" w:space="0" w:color="auto"/>
          </w:divBdr>
        </w:div>
        <w:div w:id="2073039444">
          <w:marLeft w:val="0"/>
          <w:marRight w:val="0"/>
          <w:marTop w:val="0"/>
          <w:marBottom w:val="0"/>
          <w:divBdr>
            <w:top w:val="none" w:sz="0" w:space="0" w:color="auto"/>
            <w:left w:val="none" w:sz="0" w:space="0" w:color="auto"/>
            <w:bottom w:val="none" w:sz="0" w:space="0" w:color="auto"/>
            <w:right w:val="none" w:sz="0" w:space="0" w:color="auto"/>
          </w:divBdr>
        </w:div>
      </w:divsChild>
    </w:div>
    <w:div w:id="904027489">
      <w:bodyDiv w:val="1"/>
      <w:marLeft w:val="0"/>
      <w:marRight w:val="0"/>
      <w:marTop w:val="0"/>
      <w:marBottom w:val="0"/>
      <w:divBdr>
        <w:top w:val="none" w:sz="0" w:space="0" w:color="auto"/>
        <w:left w:val="none" w:sz="0" w:space="0" w:color="auto"/>
        <w:bottom w:val="none" w:sz="0" w:space="0" w:color="auto"/>
        <w:right w:val="none" w:sz="0" w:space="0" w:color="auto"/>
      </w:divBdr>
    </w:div>
    <w:div w:id="907108739">
      <w:bodyDiv w:val="1"/>
      <w:marLeft w:val="0"/>
      <w:marRight w:val="0"/>
      <w:marTop w:val="0"/>
      <w:marBottom w:val="0"/>
      <w:divBdr>
        <w:top w:val="none" w:sz="0" w:space="0" w:color="auto"/>
        <w:left w:val="none" w:sz="0" w:space="0" w:color="auto"/>
        <w:bottom w:val="none" w:sz="0" w:space="0" w:color="auto"/>
        <w:right w:val="none" w:sz="0" w:space="0" w:color="auto"/>
      </w:divBdr>
    </w:div>
    <w:div w:id="941258213">
      <w:bodyDiv w:val="1"/>
      <w:marLeft w:val="0"/>
      <w:marRight w:val="0"/>
      <w:marTop w:val="0"/>
      <w:marBottom w:val="0"/>
      <w:divBdr>
        <w:top w:val="none" w:sz="0" w:space="0" w:color="auto"/>
        <w:left w:val="none" w:sz="0" w:space="0" w:color="auto"/>
        <w:bottom w:val="none" w:sz="0" w:space="0" w:color="auto"/>
        <w:right w:val="none" w:sz="0" w:space="0" w:color="auto"/>
      </w:divBdr>
    </w:div>
    <w:div w:id="951478268">
      <w:bodyDiv w:val="1"/>
      <w:marLeft w:val="0"/>
      <w:marRight w:val="0"/>
      <w:marTop w:val="0"/>
      <w:marBottom w:val="0"/>
      <w:divBdr>
        <w:top w:val="none" w:sz="0" w:space="0" w:color="auto"/>
        <w:left w:val="none" w:sz="0" w:space="0" w:color="auto"/>
        <w:bottom w:val="none" w:sz="0" w:space="0" w:color="auto"/>
        <w:right w:val="none" w:sz="0" w:space="0" w:color="auto"/>
      </w:divBdr>
      <w:divsChild>
        <w:div w:id="1358582160">
          <w:marLeft w:val="835"/>
          <w:marRight w:val="0"/>
          <w:marTop w:val="0"/>
          <w:marBottom w:val="120"/>
          <w:divBdr>
            <w:top w:val="none" w:sz="0" w:space="0" w:color="auto"/>
            <w:left w:val="none" w:sz="0" w:space="0" w:color="auto"/>
            <w:bottom w:val="none" w:sz="0" w:space="0" w:color="auto"/>
            <w:right w:val="none" w:sz="0" w:space="0" w:color="auto"/>
          </w:divBdr>
        </w:div>
        <w:div w:id="844786934">
          <w:marLeft w:val="835"/>
          <w:marRight w:val="0"/>
          <w:marTop w:val="0"/>
          <w:marBottom w:val="120"/>
          <w:divBdr>
            <w:top w:val="none" w:sz="0" w:space="0" w:color="auto"/>
            <w:left w:val="none" w:sz="0" w:space="0" w:color="auto"/>
            <w:bottom w:val="none" w:sz="0" w:space="0" w:color="auto"/>
            <w:right w:val="none" w:sz="0" w:space="0" w:color="auto"/>
          </w:divBdr>
        </w:div>
        <w:div w:id="1445688644">
          <w:marLeft w:val="835"/>
          <w:marRight w:val="0"/>
          <w:marTop w:val="0"/>
          <w:marBottom w:val="120"/>
          <w:divBdr>
            <w:top w:val="none" w:sz="0" w:space="0" w:color="auto"/>
            <w:left w:val="none" w:sz="0" w:space="0" w:color="auto"/>
            <w:bottom w:val="none" w:sz="0" w:space="0" w:color="auto"/>
            <w:right w:val="none" w:sz="0" w:space="0" w:color="auto"/>
          </w:divBdr>
        </w:div>
        <w:div w:id="1500076339">
          <w:marLeft w:val="835"/>
          <w:marRight w:val="0"/>
          <w:marTop w:val="0"/>
          <w:marBottom w:val="120"/>
          <w:divBdr>
            <w:top w:val="none" w:sz="0" w:space="0" w:color="auto"/>
            <w:left w:val="none" w:sz="0" w:space="0" w:color="auto"/>
            <w:bottom w:val="none" w:sz="0" w:space="0" w:color="auto"/>
            <w:right w:val="none" w:sz="0" w:space="0" w:color="auto"/>
          </w:divBdr>
        </w:div>
        <w:div w:id="769931316">
          <w:marLeft w:val="835"/>
          <w:marRight w:val="0"/>
          <w:marTop w:val="0"/>
          <w:marBottom w:val="120"/>
          <w:divBdr>
            <w:top w:val="none" w:sz="0" w:space="0" w:color="auto"/>
            <w:left w:val="none" w:sz="0" w:space="0" w:color="auto"/>
            <w:bottom w:val="none" w:sz="0" w:space="0" w:color="auto"/>
            <w:right w:val="none" w:sz="0" w:space="0" w:color="auto"/>
          </w:divBdr>
        </w:div>
      </w:divsChild>
    </w:div>
    <w:div w:id="1051418715">
      <w:bodyDiv w:val="1"/>
      <w:marLeft w:val="0"/>
      <w:marRight w:val="0"/>
      <w:marTop w:val="0"/>
      <w:marBottom w:val="0"/>
      <w:divBdr>
        <w:top w:val="none" w:sz="0" w:space="0" w:color="auto"/>
        <w:left w:val="none" w:sz="0" w:space="0" w:color="auto"/>
        <w:bottom w:val="none" w:sz="0" w:space="0" w:color="auto"/>
        <w:right w:val="none" w:sz="0" w:space="0" w:color="auto"/>
      </w:divBdr>
    </w:div>
    <w:div w:id="1081147841">
      <w:bodyDiv w:val="1"/>
      <w:marLeft w:val="0"/>
      <w:marRight w:val="0"/>
      <w:marTop w:val="0"/>
      <w:marBottom w:val="0"/>
      <w:divBdr>
        <w:top w:val="none" w:sz="0" w:space="0" w:color="auto"/>
        <w:left w:val="none" w:sz="0" w:space="0" w:color="auto"/>
        <w:bottom w:val="none" w:sz="0" w:space="0" w:color="auto"/>
        <w:right w:val="none" w:sz="0" w:space="0" w:color="auto"/>
      </w:divBdr>
    </w:div>
    <w:div w:id="1105072864">
      <w:bodyDiv w:val="1"/>
      <w:marLeft w:val="0"/>
      <w:marRight w:val="0"/>
      <w:marTop w:val="0"/>
      <w:marBottom w:val="0"/>
      <w:divBdr>
        <w:top w:val="none" w:sz="0" w:space="0" w:color="auto"/>
        <w:left w:val="none" w:sz="0" w:space="0" w:color="auto"/>
        <w:bottom w:val="none" w:sz="0" w:space="0" w:color="auto"/>
        <w:right w:val="none" w:sz="0" w:space="0" w:color="auto"/>
      </w:divBdr>
    </w:div>
    <w:div w:id="1110705457">
      <w:bodyDiv w:val="1"/>
      <w:marLeft w:val="0"/>
      <w:marRight w:val="0"/>
      <w:marTop w:val="0"/>
      <w:marBottom w:val="0"/>
      <w:divBdr>
        <w:top w:val="none" w:sz="0" w:space="0" w:color="auto"/>
        <w:left w:val="none" w:sz="0" w:space="0" w:color="auto"/>
        <w:bottom w:val="none" w:sz="0" w:space="0" w:color="auto"/>
        <w:right w:val="none" w:sz="0" w:space="0" w:color="auto"/>
      </w:divBdr>
    </w:div>
    <w:div w:id="1185246016">
      <w:bodyDiv w:val="1"/>
      <w:marLeft w:val="0"/>
      <w:marRight w:val="0"/>
      <w:marTop w:val="0"/>
      <w:marBottom w:val="0"/>
      <w:divBdr>
        <w:top w:val="none" w:sz="0" w:space="0" w:color="auto"/>
        <w:left w:val="none" w:sz="0" w:space="0" w:color="auto"/>
        <w:bottom w:val="none" w:sz="0" w:space="0" w:color="auto"/>
        <w:right w:val="none" w:sz="0" w:space="0" w:color="auto"/>
      </w:divBdr>
    </w:div>
    <w:div w:id="1218475869">
      <w:bodyDiv w:val="1"/>
      <w:marLeft w:val="0"/>
      <w:marRight w:val="0"/>
      <w:marTop w:val="0"/>
      <w:marBottom w:val="0"/>
      <w:divBdr>
        <w:top w:val="none" w:sz="0" w:space="0" w:color="auto"/>
        <w:left w:val="none" w:sz="0" w:space="0" w:color="auto"/>
        <w:bottom w:val="none" w:sz="0" w:space="0" w:color="auto"/>
        <w:right w:val="none" w:sz="0" w:space="0" w:color="auto"/>
      </w:divBdr>
      <w:divsChild>
        <w:div w:id="564149502">
          <w:marLeft w:val="0"/>
          <w:marRight w:val="0"/>
          <w:marTop w:val="0"/>
          <w:marBottom w:val="300"/>
          <w:divBdr>
            <w:top w:val="none" w:sz="0" w:space="0" w:color="auto"/>
            <w:left w:val="none" w:sz="0" w:space="0" w:color="auto"/>
            <w:bottom w:val="none" w:sz="0" w:space="0" w:color="auto"/>
            <w:right w:val="none" w:sz="0" w:space="0" w:color="auto"/>
          </w:divBdr>
        </w:div>
        <w:div w:id="2147160971">
          <w:marLeft w:val="0"/>
          <w:marRight w:val="0"/>
          <w:marTop w:val="0"/>
          <w:marBottom w:val="0"/>
          <w:divBdr>
            <w:top w:val="none" w:sz="0" w:space="0" w:color="auto"/>
            <w:left w:val="none" w:sz="0" w:space="0" w:color="auto"/>
            <w:bottom w:val="none" w:sz="0" w:space="0" w:color="auto"/>
            <w:right w:val="none" w:sz="0" w:space="0" w:color="auto"/>
          </w:divBdr>
          <w:divsChild>
            <w:div w:id="615988446">
              <w:marLeft w:val="0"/>
              <w:marRight w:val="0"/>
              <w:marTop w:val="0"/>
              <w:marBottom w:val="0"/>
              <w:divBdr>
                <w:top w:val="none" w:sz="0" w:space="0" w:color="auto"/>
                <w:left w:val="none" w:sz="0" w:space="0" w:color="auto"/>
                <w:bottom w:val="none" w:sz="0" w:space="0" w:color="auto"/>
                <w:right w:val="none" w:sz="0" w:space="0" w:color="auto"/>
              </w:divBdr>
              <w:divsChild>
                <w:div w:id="1978562567">
                  <w:marLeft w:val="0"/>
                  <w:marRight w:val="0"/>
                  <w:marTop w:val="0"/>
                  <w:marBottom w:val="0"/>
                  <w:divBdr>
                    <w:top w:val="none" w:sz="0" w:space="0" w:color="auto"/>
                    <w:left w:val="none" w:sz="0" w:space="0" w:color="auto"/>
                    <w:bottom w:val="none" w:sz="0" w:space="0" w:color="auto"/>
                    <w:right w:val="none" w:sz="0" w:space="0" w:color="auto"/>
                  </w:divBdr>
                </w:div>
                <w:div w:id="1350331314">
                  <w:marLeft w:val="0"/>
                  <w:marRight w:val="0"/>
                  <w:marTop w:val="0"/>
                  <w:marBottom w:val="0"/>
                  <w:divBdr>
                    <w:top w:val="none" w:sz="0" w:space="0" w:color="auto"/>
                    <w:left w:val="none" w:sz="0" w:space="0" w:color="auto"/>
                    <w:bottom w:val="none" w:sz="0" w:space="0" w:color="auto"/>
                    <w:right w:val="none" w:sz="0" w:space="0" w:color="auto"/>
                  </w:divBdr>
                </w:div>
              </w:divsChild>
            </w:div>
            <w:div w:id="1611936027">
              <w:marLeft w:val="0"/>
              <w:marRight w:val="0"/>
              <w:marTop w:val="0"/>
              <w:marBottom w:val="0"/>
              <w:divBdr>
                <w:top w:val="none" w:sz="0" w:space="0" w:color="auto"/>
                <w:left w:val="none" w:sz="0" w:space="0" w:color="auto"/>
                <w:bottom w:val="none" w:sz="0" w:space="0" w:color="auto"/>
                <w:right w:val="none" w:sz="0" w:space="0" w:color="auto"/>
              </w:divBdr>
              <w:divsChild>
                <w:div w:id="1021586574">
                  <w:marLeft w:val="0"/>
                  <w:marRight w:val="0"/>
                  <w:marTop w:val="0"/>
                  <w:marBottom w:val="0"/>
                  <w:divBdr>
                    <w:top w:val="none" w:sz="0" w:space="0" w:color="auto"/>
                    <w:left w:val="none" w:sz="0" w:space="0" w:color="auto"/>
                    <w:bottom w:val="none" w:sz="0" w:space="0" w:color="auto"/>
                    <w:right w:val="none" w:sz="0" w:space="0" w:color="auto"/>
                  </w:divBdr>
                </w:div>
                <w:div w:id="1222402591">
                  <w:marLeft w:val="0"/>
                  <w:marRight w:val="0"/>
                  <w:marTop w:val="0"/>
                  <w:marBottom w:val="0"/>
                  <w:divBdr>
                    <w:top w:val="none" w:sz="0" w:space="0" w:color="auto"/>
                    <w:left w:val="none" w:sz="0" w:space="0" w:color="auto"/>
                    <w:bottom w:val="none" w:sz="0" w:space="0" w:color="auto"/>
                    <w:right w:val="none" w:sz="0" w:space="0" w:color="auto"/>
                  </w:divBdr>
                </w:div>
              </w:divsChild>
            </w:div>
            <w:div w:id="1310868536">
              <w:marLeft w:val="0"/>
              <w:marRight w:val="0"/>
              <w:marTop w:val="0"/>
              <w:marBottom w:val="0"/>
              <w:divBdr>
                <w:top w:val="none" w:sz="0" w:space="0" w:color="auto"/>
                <w:left w:val="none" w:sz="0" w:space="0" w:color="auto"/>
                <w:bottom w:val="none" w:sz="0" w:space="0" w:color="auto"/>
                <w:right w:val="none" w:sz="0" w:space="0" w:color="auto"/>
              </w:divBdr>
              <w:divsChild>
                <w:div w:id="2074885787">
                  <w:marLeft w:val="0"/>
                  <w:marRight w:val="0"/>
                  <w:marTop w:val="0"/>
                  <w:marBottom w:val="0"/>
                  <w:divBdr>
                    <w:top w:val="none" w:sz="0" w:space="0" w:color="auto"/>
                    <w:left w:val="none" w:sz="0" w:space="0" w:color="auto"/>
                    <w:bottom w:val="none" w:sz="0" w:space="0" w:color="auto"/>
                    <w:right w:val="none" w:sz="0" w:space="0" w:color="auto"/>
                  </w:divBdr>
                </w:div>
                <w:div w:id="1484153525">
                  <w:marLeft w:val="0"/>
                  <w:marRight w:val="0"/>
                  <w:marTop w:val="0"/>
                  <w:marBottom w:val="0"/>
                  <w:divBdr>
                    <w:top w:val="none" w:sz="0" w:space="0" w:color="auto"/>
                    <w:left w:val="none" w:sz="0" w:space="0" w:color="auto"/>
                    <w:bottom w:val="none" w:sz="0" w:space="0" w:color="auto"/>
                    <w:right w:val="none" w:sz="0" w:space="0" w:color="auto"/>
                  </w:divBdr>
                </w:div>
              </w:divsChild>
            </w:div>
            <w:div w:id="952518872">
              <w:marLeft w:val="0"/>
              <w:marRight w:val="0"/>
              <w:marTop w:val="0"/>
              <w:marBottom w:val="0"/>
              <w:divBdr>
                <w:top w:val="none" w:sz="0" w:space="0" w:color="auto"/>
                <w:left w:val="none" w:sz="0" w:space="0" w:color="auto"/>
                <w:bottom w:val="none" w:sz="0" w:space="0" w:color="auto"/>
                <w:right w:val="none" w:sz="0" w:space="0" w:color="auto"/>
              </w:divBdr>
              <w:divsChild>
                <w:div w:id="679896175">
                  <w:marLeft w:val="0"/>
                  <w:marRight w:val="0"/>
                  <w:marTop w:val="0"/>
                  <w:marBottom w:val="0"/>
                  <w:divBdr>
                    <w:top w:val="none" w:sz="0" w:space="0" w:color="auto"/>
                    <w:left w:val="none" w:sz="0" w:space="0" w:color="auto"/>
                    <w:bottom w:val="none" w:sz="0" w:space="0" w:color="auto"/>
                    <w:right w:val="none" w:sz="0" w:space="0" w:color="auto"/>
                  </w:divBdr>
                </w:div>
                <w:div w:id="643237376">
                  <w:marLeft w:val="0"/>
                  <w:marRight w:val="0"/>
                  <w:marTop w:val="0"/>
                  <w:marBottom w:val="0"/>
                  <w:divBdr>
                    <w:top w:val="none" w:sz="0" w:space="0" w:color="auto"/>
                    <w:left w:val="none" w:sz="0" w:space="0" w:color="auto"/>
                    <w:bottom w:val="none" w:sz="0" w:space="0" w:color="auto"/>
                    <w:right w:val="none" w:sz="0" w:space="0" w:color="auto"/>
                  </w:divBdr>
                </w:div>
              </w:divsChild>
            </w:div>
            <w:div w:id="1614903778">
              <w:marLeft w:val="0"/>
              <w:marRight w:val="0"/>
              <w:marTop w:val="0"/>
              <w:marBottom w:val="0"/>
              <w:divBdr>
                <w:top w:val="none" w:sz="0" w:space="0" w:color="auto"/>
                <w:left w:val="none" w:sz="0" w:space="0" w:color="auto"/>
                <w:bottom w:val="none" w:sz="0" w:space="0" w:color="auto"/>
                <w:right w:val="none" w:sz="0" w:space="0" w:color="auto"/>
              </w:divBdr>
              <w:divsChild>
                <w:div w:id="531383383">
                  <w:marLeft w:val="0"/>
                  <w:marRight w:val="0"/>
                  <w:marTop w:val="0"/>
                  <w:marBottom w:val="0"/>
                  <w:divBdr>
                    <w:top w:val="none" w:sz="0" w:space="0" w:color="auto"/>
                    <w:left w:val="none" w:sz="0" w:space="0" w:color="auto"/>
                    <w:bottom w:val="none" w:sz="0" w:space="0" w:color="auto"/>
                    <w:right w:val="none" w:sz="0" w:space="0" w:color="auto"/>
                  </w:divBdr>
                </w:div>
                <w:div w:id="16982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17325">
      <w:bodyDiv w:val="1"/>
      <w:marLeft w:val="0"/>
      <w:marRight w:val="0"/>
      <w:marTop w:val="0"/>
      <w:marBottom w:val="0"/>
      <w:divBdr>
        <w:top w:val="none" w:sz="0" w:space="0" w:color="auto"/>
        <w:left w:val="none" w:sz="0" w:space="0" w:color="auto"/>
        <w:bottom w:val="none" w:sz="0" w:space="0" w:color="auto"/>
        <w:right w:val="none" w:sz="0" w:space="0" w:color="auto"/>
      </w:divBdr>
    </w:div>
    <w:div w:id="1384794395">
      <w:bodyDiv w:val="1"/>
      <w:marLeft w:val="0"/>
      <w:marRight w:val="0"/>
      <w:marTop w:val="0"/>
      <w:marBottom w:val="0"/>
      <w:divBdr>
        <w:top w:val="none" w:sz="0" w:space="0" w:color="auto"/>
        <w:left w:val="none" w:sz="0" w:space="0" w:color="auto"/>
        <w:bottom w:val="none" w:sz="0" w:space="0" w:color="auto"/>
        <w:right w:val="none" w:sz="0" w:space="0" w:color="auto"/>
      </w:divBdr>
      <w:divsChild>
        <w:div w:id="1322536935">
          <w:marLeft w:val="0"/>
          <w:marRight w:val="0"/>
          <w:marTop w:val="0"/>
          <w:marBottom w:val="300"/>
          <w:divBdr>
            <w:top w:val="none" w:sz="0" w:space="0" w:color="auto"/>
            <w:left w:val="none" w:sz="0" w:space="0" w:color="auto"/>
            <w:bottom w:val="none" w:sz="0" w:space="0" w:color="auto"/>
            <w:right w:val="none" w:sz="0" w:space="0" w:color="auto"/>
          </w:divBdr>
        </w:div>
        <w:div w:id="1518607">
          <w:marLeft w:val="0"/>
          <w:marRight w:val="0"/>
          <w:marTop w:val="0"/>
          <w:marBottom w:val="0"/>
          <w:divBdr>
            <w:top w:val="none" w:sz="0" w:space="0" w:color="auto"/>
            <w:left w:val="none" w:sz="0" w:space="0" w:color="auto"/>
            <w:bottom w:val="none" w:sz="0" w:space="0" w:color="auto"/>
            <w:right w:val="none" w:sz="0" w:space="0" w:color="auto"/>
          </w:divBdr>
          <w:divsChild>
            <w:div w:id="1924755200">
              <w:marLeft w:val="0"/>
              <w:marRight w:val="0"/>
              <w:marTop w:val="0"/>
              <w:marBottom w:val="0"/>
              <w:divBdr>
                <w:top w:val="none" w:sz="0" w:space="0" w:color="auto"/>
                <w:left w:val="none" w:sz="0" w:space="0" w:color="auto"/>
                <w:bottom w:val="none" w:sz="0" w:space="0" w:color="auto"/>
                <w:right w:val="none" w:sz="0" w:space="0" w:color="auto"/>
              </w:divBdr>
              <w:divsChild>
                <w:div w:id="1870680110">
                  <w:marLeft w:val="0"/>
                  <w:marRight w:val="0"/>
                  <w:marTop w:val="0"/>
                  <w:marBottom w:val="0"/>
                  <w:divBdr>
                    <w:top w:val="none" w:sz="0" w:space="0" w:color="auto"/>
                    <w:left w:val="none" w:sz="0" w:space="0" w:color="auto"/>
                    <w:bottom w:val="none" w:sz="0" w:space="0" w:color="auto"/>
                    <w:right w:val="none" w:sz="0" w:space="0" w:color="auto"/>
                  </w:divBdr>
                </w:div>
                <w:div w:id="97264342">
                  <w:marLeft w:val="0"/>
                  <w:marRight w:val="0"/>
                  <w:marTop w:val="0"/>
                  <w:marBottom w:val="0"/>
                  <w:divBdr>
                    <w:top w:val="none" w:sz="0" w:space="0" w:color="auto"/>
                    <w:left w:val="none" w:sz="0" w:space="0" w:color="auto"/>
                    <w:bottom w:val="none" w:sz="0" w:space="0" w:color="auto"/>
                    <w:right w:val="none" w:sz="0" w:space="0" w:color="auto"/>
                  </w:divBdr>
                </w:div>
              </w:divsChild>
            </w:div>
            <w:div w:id="1652754217">
              <w:marLeft w:val="0"/>
              <w:marRight w:val="0"/>
              <w:marTop w:val="0"/>
              <w:marBottom w:val="0"/>
              <w:divBdr>
                <w:top w:val="none" w:sz="0" w:space="0" w:color="auto"/>
                <w:left w:val="none" w:sz="0" w:space="0" w:color="auto"/>
                <w:bottom w:val="none" w:sz="0" w:space="0" w:color="auto"/>
                <w:right w:val="none" w:sz="0" w:space="0" w:color="auto"/>
              </w:divBdr>
              <w:divsChild>
                <w:div w:id="235408733">
                  <w:marLeft w:val="0"/>
                  <w:marRight w:val="0"/>
                  <w:marTop w:val="0"/>
                  <w:marBottom w:val="0"/>
                  <w:divBdr>
                    <w:top w:val="none" w:sz="0" w:space="0" w:color="auto"/>
                    <w:left w:val="none" w:sz="0" w:space="0" w:color="auto"/>
                    <w:bottom w:val="none" w:sz="0" w:space="0" w:color="auto"/>
                    <w:right w:val="none" w:sz="0" w:space="0" w:color="auto"/>
                  </w:divBdr>
                </w:div>
                <w:div w:id="1155150957">
                  <w:marLeft w:val="0"/>
                  <w:marRight w:val="0"/>
                  <w:marTop w:val="0"/>
                  <w:marBottom w:val="0"/>
                  <w:divBdr>
                    <w:top w:val="none" w:sz="0" w:space="0" w:color="auto"/>
                    <w:left w:val="none" w:sz="0" w:space="0" w:color="auto"/>
                    <w:bottom w:val="none" w:sz="0" w:space="0" w:color="auto"/>
                    <w:right w:val="none" w:sz="0" w:space="0" w:color="auto"/>
                  </w:divBdr>
                </w:div>
              </w:divsChild>
            </w:div>
            <w:div w:id="916474051">
              <w:marLeft w:val="0"/>
              <w:marRight w:val="0"/>
              <w:marTop w:val="0"/>
              <w:marBottom w:val="0"/>
              <w:divBdr>
                <w:top w:val="none" w:sz="0" w:space="0" w:color="auto"/>
                <w:left w:val="none" w:sz="0" w:space="0" w:color="auto"/>
                <w:bottom w:val="none" w:sz="0" w:space="0" w:color="auto"/>
                <w:right w:val="none" w:sz="0" w:space="0" w:color="auto"/>
              </w:divBdr>
              <w:divsChild>
                <w:div w:id="1094865936">
                  <w:marLeft w:val="0"/>
                  <w:marRight w:val="0"/>
                  <w:marTop w:val="0"/>
                  <w:marBottom w:val="0"/>
                  <w:divBdr>
                    <w:top w:val="none" w:sz="0" w:space="0" w:color="auto"/>
                    <w:left w:val="none" w:sz="0" w:space="0" w:color="auto"/>
                    <w:bottom w:val="none" w:sz="0" w:space="0" w:color="auto"/>
                    <w:right w:val="none" w:sz="0" w:space="0" w:color="auto"/>
                  </w:divBdr>
                </w:div>
                <w:div w:id="200750682">
                  <w:marLeft w:val="0"/>
                  <w:marRight w:val="0"/>
                  <w:marTop w:val="0"/>
                  <w:marBottom w:val="0"/>
                  <w:divBdr>
                    <w:top w:val="none" w:sz="0" w:space="0" w:color="auto"/>
                    <w:left w:val="none" w:sz="0" w:space="0" w:color="auto"/>
                    <w:bottom w:val="none" w:sz="0" w:space="0" w:color="auto"/>
                    <w:right w:val="none" w:sz="0" w:space="0" w:color="auto"/>
                  </w:divBdr>
                </w:div>
              </w:divsChild>
            </w:div>
            <w:div w:id="1319848882">
              <w:marLeft w:val="0"/>
              <w:marRight w:val="0"/>
              <w:marTop w:val="0"/>
              <w:marBottom w:val="0"/>
              <w:divBdr>
                <w:top w:val="none" w:sz="0" w:space="0" w:color="auto"/>
                <w:left w:val="none" w:sz="0" w:space="0" w:color="auto"/>
                <w:bottom w:val="none" w:sz="0" w:space="0" w:color="auto"/>
                <w:right w:val="none" w:sz="0" w:space="0" w:color="auto"/>
              </w:divBdr>
              <w:divsChild>
                <w:div w:id="199898689">
                  <w:marLeft w:val="0"/>
                  <w:marRight w:val="0"/>
                  <w:marTop w:val="0"/>
                  <w:marBottom w:val="0"/>
                  <w:divBdr>
                    <w:top w:val="none" w:sz="0" w:space="0" w:color="auto"/>
                    <w:left w:val="none" w:sz="0" w:space="0" w:color="auto"/>
                    <w:bottom w:val="none" w:sz="0" w:space="0" w:color="auto"/>
                    <w:right w:val="none" w:sz="0" w:space="0" w:color="auto"/>
                  </w:divBdr>
                </w:div>
                <w:div w:id="19595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04701">
      <w:bodyDiv w:val="1"/>
      <w:marLeft w:val="0"/>
      <w:marRight w:val="0"/>
      <w:marTop w:val="0"/>
      <w:marBottom w:val="0"/>
      <w:divBdr>
        <w:top w:val="none" w:sz="0" w:space="0" w:color="auto"/>
        <w:left w:val="none" w:sz="0" w:space="0" w:color="auto"/>
        <w:bottom w:val="none" w:sz="0" w:space="0" w:color="auto"/>
        <w:right w:val="none" w:sz="0" w:space="0" w:color="auto"/>
      </w:divBdr>
    </w:div>
    <w:div w:id="1470707109">
      <w:bodyDiv w:val="1"/>
      <w:marLeft w:val="0"/>
      <w:marRight w:val="0"/>
      <w:marTop w:val="0"/>
      <w:marBottom w:val="0"/>
      <w:divBdr>
        <w:top w:val="none" w:sz="0" w:space="0" w:color="auto"/>
        <w:left w:val="none" w:sz="0" w:space="0" w:color="auto"/>
        <w:bottom w:val="none" w:sz="0" w:space="0" w:color="auto"/>
        <w:right w:val="none" w:sz="0" w:space="0" w:color="auto"/>
      </w:divBdr>
      <w:divsChild>
        <w:div w:id="1775322683">
          <w:marLeft w:val="0"/>
          <w:marRight w:val="0"/>
          <w:marTop w:val="0"/>
          <w:marBottom w:val="300"/>
          <w:divBdr>
            <w:top w:val="none" w:sz="0" w:space="0" w:color="auto"/>
            <w:left w:val="none" w:sz="0" w:space="0" w:color="auto"/>
            <w:bottom w:val="none" w:sz="0" w:space="0" w:color="auto"/>
            <w:right w:val="none" w:sz="0" w:space="0" w:color="auto"/>
          </w:divBdr>
        </w:div>
        <w:div w:id="1726181736">
          <w:marLeft w:val="0"/>
          <w:marRight w:val="0"/>
          <w:marTop w:val="0"/>
          <w:marBottom w:val="0"/>
          <w:divBdr>
            <w:top w:val="none" w:sz="0" w:space="0" w:color="auto"/>
            <w:left w:val="none" w:sz="0" w:space="0" w:color="auto"/>
            <w:bottom w:val="none" w:sz="0" w:space="0" w:color="auto"/>
            <w:right w:val="none" w:sz="0" w:space="0" w:color="auto"/>
          </w:divBdr>
          <w:divsChild>
            <w:div w:id="898517217">
              <w:marLeft w:val="0"/>
              <w:marRight w:val="0"/>
              <w:marTop w:val="0"/>
              <w:marBottom w:val="0"/>
              <w:divBdr>
                <w:top w:val="none" w:sz="0" w:space="0" w:color="auto"/>
                <w:left w:val="none" w:sz="0" w:space="0" w:color="auto"/>
                <w:bottom w:val="none" w:sz="0" w:space="0" w:color="auto"/>
                <w:right w:val="none" w:sz="0" w:space="0" w:color="auto"/>
              </w:divBdr>
              <w:divsChild>
                <w:div w:id="1564372144">
                  <w:marLeft w:val="0"/>
                  <w:marRight w:val="0"/>
                  <w:marTop w:val="0"/>
                  <w:marBottom w:val="0"/>
                  <w:divBdr>
                    <w:top w:val="none" w:sz="0" w:space="0" w:color="auto"/>
                    <w:left w:val="none" w:sz="0" w:space="0" w:color="auto"/>
                    <w:bottom w:val="none" w:sz="0" w:space="0" w:color="auto"/>
                    <w:right w:val="none" w:sz="0" w:space="0" w:color="auto"/>
                  </w:divBdr>
                </w:div>
                <w:div w:id="1256786636">
                  <w:marLeft w:val="0"/>
                  <w:marRight w:val="0"/>
                  <w:marTop w:val="0"/>
                  <w:marBottom w:val="0"/>
                  <w:divBdr>
                    <w:top w:val="none" w:sz="0" w:space="0" w:color="auto"/>
                    <w:left w:val="none" w:sz="0" w:space="0" w:color="auto"/>
                    <w:bottom w:val="none" w:sz="0" w:space="0" w:color="auto"/>
                    <w:right w:val="none" w:sz="0" w:space="0" w:color="auto"/>
                  </w:divBdr>
                </w:div>
              </w:divsChild>
            </w:div>
            <w:div w:id="756365701">
              <w:marLeft w:val="0"/>
              <w:marRight w:val="0"/>
              <w:marTop w:val="0"/>
              <w:marBottom w:val="0"/>
              <w:divBdr>
                <w:top w:val="none" w:sz="0" w:space="0" w:color="auto"/>
                <w:left w:val="none" w:sz="0" w:space="0" w:color="auto"/>
                <w:bottom w:val="none" w:sz="0" w:space="0" w:color="auto"/>
                <w:right w:val="none" w:sz="0" w:space="0" w:color="auto"/>
              </w:divBdr>
              <w:divsChild>
                <w:div w:id="209615970">
                  <w:marLeft w:val="0"/>
                  <w:marRight w:val="0"/>
                  <w:marTop w:val="0"/>
                  <w:marBottom w:val="0"/>
                  <w:divBdr>
                    <w:top w:val="none" w:sz="0" w:space="0" w:color="auto"/>
                    <w:left w:val="none" w:sz="0" w:space="0" w:color="auto"/>
                    <w:bottom w:val="none" w:sz="0" w:space="0" w:color="auto"/>
                    <w:right w:val="none" w:sz="0" w:space="0" w:color="auto"/>
                  </w:divBdr>
                </w:div>
                <w:div w:id="1567836400">
                  <w:marLeft w:val="0"/>
                  <w:marRight w:val="0"/>
                  <w:marTop w:val="0"/>
                  <w:marBottom w:val="0"/>
                  <w:divBdr>
                    <w:top w:val="none" w:sz="0" w:space="0" w:color="auto"/>
                    <w:left w:val="none" w:sz="0" w:space="0" w:color="auto"/>
                    <w:bottom w:val="none" w:sz="0" w:space="0" w:color="auto"/>
                    <w:right w:val="none" w:sz="0" w:space="0" w:color="auto"/>
                  </w:divBdr>
                </w:div>
              </w:divsChild>
            </w:div>
            <w:div w:id="1229195554">
              <w:marLeft w:val="0"/>
              <w:marRight w:val="0"/>
              <w:marTop w:val="0"/>
              <w:marBottom w:val="0"/>
              <w:divBdr>
                <w:top w:val="none" w:sz="0" w:space="0" w:color="auto"/>
                <w:left w:val="none" w:sz="0" w:space="0" w:color="auto"/>
                <w:bottom w:val="none" w:sz="0" w:space="0" w:color="auto"/>
                <w:right w:val="none" w:sz="0" w:space="0" w:color="auto"/>
              </w:divBdr>
              <w:divsChild>
                <w:div w:id="1019042368">
                  <w:marLeft w:val="0"/>
                  <w:marRight w:val="0"/>
                  <w:marTop w:val="0"/>
                  <w:marBottom w:val="0"/>
                  <w:divBdr>
                    <w:top w:val="none" w:sz="0" w:space="0" w:color="auto"/>
                    <w:left w:val="none" w:sz="0" w:space="0" w:color="auto"/>
                    <w:bottom w:val="none" w:sz="0" w:space="0" w:color="auto"/>
                    <w:right w:val="none" w:sz="0" w:space="0" w:color="auto"/>
                  </w:divBdr>
                </w:div>
                <w:div w:id="1852599068">
                  <w:marLeft w:val="0"/>
                  <w:marRight w:val="0"/>
                  <w:marTop w:val="0"/>
                  <w:marBottom w:val="0"/>
                  <w:divBdr>
                    <w:top w:val="none" w:sz="0" w:space="0" w:color="auto"/>
                    <w:left w:val="none" w:sz="0" w:space="0" w:color="auto"/>
                    <w:bottom w:val="none" w:sz="0" w:space="0" w:color="auto"/>
                    <w:right w:val="none" w:sz="0" w:space="0" w:color="auto"/>
                  </w:divBdr>
                </w:div>
              </w:divsChild>
            </w:div>
            <w:div w:id="828715358">
              <w:marLeft w:val="0"/>
              <w:marRight w:val="0"/>
              <w:marTop w:val="0"/>
              <w:marBottom w:val="0"/>
              <w:divBdr>
                <w:top w:val="none" w:sz="0" w:space="0" w:color="auto"/>
                <w:left w:val="none" w:sz="0" w:space="0" w:color="auto"/>
                <w:bottom w:val="none" w:sz="0" w:space="0" w:color="auto"/>
                <w:right w:val="none" w:sz="0" w:space="0" w:color="auto"/>
              </w:divBdr>
              <w:divsChild>
                <w:div w:id="2053071483">
                  <w:marLeft w:val="0"/>
                  <w:marRight w:val="0"/>
                  <w:marTop w:val="0"/>
                  <w:marBottom w:val="0"/>
                  <w:divBdr>
                    <w:top w:val="none" w:sz="0" w:space="0" w:color="auto"/>
                    <w:left w:val="none" w:sz="0" w:space="0" w:color="auto"/>
                    <w:bottom w:val="none" w:sz="0" w:space="0" w:color="auto"/>
                    <w:right w:val="none" w:sz="0" w:space="0" w:color="auto"/>
                  </w:divBdr>
                </w:div>
                <w:div w:id="6158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8727">
      <w:bodyDiv w:val="1"/>
      <w:marLeft w:val="0"/>
      <w:marRight w:val="0"/>
      <w:marTop w:val="0"/>
      <w:marBottom w:val="0"/>
      <w:divBdr>
        <w:top w:val="none" w:sz="0" w:space="0" w:color="auto"/>
        <w:left w:val="none" w:sz="0" w:space="0" w:color="auto"/>
        <w:bottom w:val="none" w:sz="0" w:space="0" w:color="auto"/>
        <w:right w:val="none" w:sz="0" w:space="0" w:color="auto"/>
      </w:divBdr>
    </w:div>
    <w:div w:id="1549100528">
      <w:bodyDiv w:val="1"/>
      <w:marLeft w:val="0"/>
      <w:marRight w:val="0"/>
      <w:marTop w:val="0"/>
      <w:marBottom w:val="0"/>
      <w:divBdr>
        <w:top w:val="none" w:sz="0" w:space="0" w:color="auto"/>
        <w:left w:val="none" w:sz="0" w:space="0" w:color="auto"/>
        <w:bottom w:val="none" w:sz="0" w:space="0" w:color="auto"/>
        <w:right w:val="none" w:sz="0" w:space="0" w:color="auto"/>
      </w:divBdr>
    </w:div>
    <w:div w:id="1751151432">
      <w:bodyDiv w:val="1"/>
      <w:marLeft w:val="0"/>
      <w:marRight w:val="0"/>
      <w:marTop w:val="0"/>
      <w:marBottom w:val="0"/>
      <w:divBdr>
        <w:top w:val="none" w:sz="0" w:space="0" w:color="auto"/>
        <w:left w:val="none" w:sz="0" w:space="0" w:color="auto"/>
        <w:bottom w:val="none" w:sz="0" w:space="0" w:color="auto"/>
        <w:right w:val="none" w:sz="0" w:space="0" w:color="auto"/>
      </w:divBdr>
    </w:div>
    <w:div w:id="1764573054">
      <w:bodyDiv w:val="1"/>
      <w:marLeft w:val="0"/>
      <w:marRight w:val="0"/>
      <w:marTop w:val="0"/>
      <w:marBottom w:val="0"/>
      <w:divBdr>
        <w:top w:val="none" w:sz="0" w:space="0" w:color="auto"/>
        <w:left w:val="none" w:sz="0" w:space="0" w:color="auto"/>
        <w:bottom w:val="none" w:sz="0" w:space="0" w:color="auto"/>
        <w:right w:val="none" w:sz="0" w:space="0" w:color="auto"/>
      </w:divBdr>
    </w:div>
    <w:div w:id="1818960059">
      <w:bodyDiv w:val="1"/>
      <w:marLeft w:val="0"/>
      <w:marRight w:val="0"/>
      <w:marTop w:val="0"/>
      <w:marBottom w:val="0"/>
      <w:divBdr>
        <w:top w:val="none" w:sz="0" w:space="0" w:color="auto"/>
        <w:left w:val="none" w:sz="0" w:space="0" w:color="auto"/>
        <w:bottom w:val="none" w:sz="0" w:space="0" w:color="auto"/>
        <w:right w:val="none" w:sz="0" w:space="0" w:color="auto"/>
      </w:divBdr>
    </w:div>
    <w:div w:id="1932812760">
      <w:bodyDiv w:val="1"/>
      <w:marLeft w:val="0"/>
      <w:marRight w:val="0"/>
      <w:marTop w:val="0"/>
      <w:marBottom w:val="0"/>
      <w:divBdr>
        <w:top w:val="none" w:sz="0" w:space="0" w:color="auto"/>
        <w:left w:val="none" w:sz="0" w:space="0" w:color="auto"/>
        <w:bottom w:val="none" w:sz="0" w:space="0" w:color="auto"/>
        <w:right w:val="none" w:sz="0" w:space="0" w:color="auto"/>
      </w:divBdr>
    </w:div>
    <w:div w:id="1950625611">
      <w:bodyDiv w:val="1"/>
      <w:marLeft w:val="0"/>
      <w:marRight w:val="0"/>
      <w:marTop w:val="0"/>
      <w:marBottom w:val="0"/>
      <w:divBdr>
        <w:top w:val="none" w:sz="0" w:space="0" w:color="auto"/>
        <w:left w:val="none" w:sz="0" w:space="0" w:color="auto"/>
        <w:bottom w:val="none" w:sz="0" w:space="0" w:color="auto"/>
        <w:right w:val="none" w:sz="0" w:space="0" w:color="auto"/>
      </w:divBdr>
    </w:div>
    <w:div w:id="1981031467">
      <w:bodyDiv w:val="1"/>
      <w:marLeft w:val="0"/>
      <w:marRight w:val="0"/>
      <w:marTop w:val="0"/>
      <w:marBottom w:val="0"/>
      <w:divBdr>
        <w:top w:val="none" w:sz="0" w:space="0" w:color="auto"/>
        <w:left w:val="none" w:sz="0" w:space="0" w:color="auto"/>
        <w:bottom w:val="none" w:sz="0" w:space="0" w:color="auto"/>
        <w:right w:val="none" w:sz="0" w:space="0" w:color="auto"/>
      </w:divBdr>
      <w:divsChild>
        <w:div w:id="1643268948">
          <w:marLeft w:val="0"/>
          <w:marRight w:val="0"/>
          <w:marTop w:val="0"/>
          <w:marBottom w:val="300"/>
          <w:divBdr>
            <w:top w:val="none" w:sz="0" w:space="0" w:color="auto"/>
            <w:left w:val="none" w:sz="0" w:space="0" w:color="auto"/>
            <w:bottom w:val="none" w:sz="0" w:space="0" w:color="auto"/>
            <w:right w:val="none" w:sz="0" w:space="0" w:color="auto"/>
          </w:divBdr>
        </w:div>
        <w:div w:id="252907507">
          <w:marLeft w:val="0"/>
          <w:marRight w:val="0"/>
          <w:marTop w:val="0"/>
          <w:marBottom w:val="0"/>
          <w:divBdr>
            <w:top w:val="none" w:sz="0" w:space="0" w:color="auto"/>
            <w:left w:val="none" w:sz="0" w:space="0" w:color="auto"/>
            <w:bottom w:val="none" w:sz="0" w:space="0" w:color="auto"/>
            <w:right w:val="none" w:sz="0" w:space="0" w:color="auto"/>
          </w:divBdr>
          <w:divsChild>
            <w:div w:id="1794589798">
              <w:marLeft w:val="0"/>
              <w:marRight w:val="0"/>
              <w:marTop w:val="0"/>
              <w:marBottom w:val="0"/>
              <w:divBdr>
                <w:top w:val="none" w:sz="0" w:space="0" w:color="auto"/>
                <w:left w:val="none" w:sz="0" w:space="0" w:color="auto"/>
                <w:bottom w:val="none" w:sz="0" w:space="0" w:color="auto"/>
                <w:right w:val="none" w:sz="0" w:space="0" w:color="auto"/>
              </w:divBdr>
              <w:divsChild>
                <w:div w:id="1830713585">
                  <w:marLeft w:val="0"/>
                  <w:marRight w:val="0"/>
                  <w:marTop w:val="0"/>
                  <w:marBottom w:val="0"/>
                  <w:divBdr>
                    <w:top w:val="none" w:sz="0" w:space="0" w:color="auto"/>
                    <w:left w:val="none" w:sz="0" w:space="0" w:color="auto"/>
                    <w:bottom w:val="none" w:sz="0" w:space="0" w:color="auto"/>
                    <w:right w:val="none" w:sz="0" w:space="0" w:color="auto"/>
                  </w:divBdr>
                </w:div>
                <w:div w:id="1926720192">
                  <w:marLeft w:val="0"/>
                  <w:marRight w:val="0"/>
                  <w:marTop w:val="0"/>
                  <w:marBottom w:val="0"/>
                  <w:divBdr>
                    <w:top w:val="none" w:sz="0" w:space="0" w:color="auto"/>
                    <w:left w:val="none" w:sz="0" w:space="0" w:color="auto"/>
                    <w:bottom w:val="none" w:sz="0" w:space="0" w:color="auto"/>
                    <w:right w:val="none" w:sz="0" w:space="0" w:color="auto"/>
                  </w:divBdr>
                </w:div>
              </w:divsChild>
            </w:div>
            <w:div w:id="1455905325">
              <w:marLeft w:val="0"/>
              <w:marRight w:val="0"/>
              <w:marTop w:val="0"/>
              <w:marBottom w:val="0"/>
              <w:divBdr>
                <w:top w:val="none" w:sz="0" w:space="0" w:color="auto"/>
                <w:left w:val="none" w:sz="0" w:space="0" w:color="auto"/>
                <w:bottom w:val="none" w:sz="0" w:space="0" w:color="auto"/>
                <w:right w:val="none" w:sz="0" w:space="0" w:color="auto"/>
              </w:divBdr>
              <w:divsChild>
                <w:div w:id="198662268">
                  <w:marLeft w:val="0"/>
                  <w:marRight w:val="0"/>
                  <w:marTop w:val="0"/>
                  <w:marBottom w:val="0"/>
                  <w:divBdr>
                    <w:top w:val="none" w:sz="0" w:space="0" w:color="auto"/>
                    <w:left w:val="none" w:sz="0" w:space="0" w:color="auto"/>
                    <w:bottom w:val="none" w:sz="0" w:space="0" w:color="auto"/>
                    <w:right w:val="none" w:sz="0" w:space="0" w:color="auto"/>
                  </w:divBdr>
                </w:div>
                <w:div w:id="964504524">
                  <w:marLeft w:val="0"/>
                  <w:marRight w:val="0"/>
                  <w:marTop w:val="0"/>
                  <w:marBottom w:val="0"/>
                  <w:divBdr>
                    <w:top w:val="none" w:sz="0" w:space="0" w:color="auto"/>
                    <w:left w:val="none" w:sz="0" w:space="0" w:color="auto"/>
                    <w:bottom w:val="none" w:sz="0" w:space="0" w:color="auto"/>
                    <w:right w:val="none" w:sz="0" w:space="0" w:color="auto"/>
                  </w:divBdr>
                </w:div>
              </w:divsChild>
            </w:div>
            <w:div w:id="1115751617">
              <w:marLeft w:val="0"/>
              <w:marRight w:val="0"/>
              <w:marTop w:val="0"/>
              <w:marBottom w:val="0"/>
              <w:divBdr>
                <w:top w:val="none" w:sz="0" w:space="0" w:color="auto"/>
                <w:left w:val="none" w:sz="0" w:space="0" w:color="auto"/>
                <w:bottom w:val="none" w:sz="0" w:space="0" w:color="auto"/>
                <w:right w:val="none" w:sz="0" w:space="0" w:color="auto"/>
              </w:divBdr>
              <w:divsChild>
                <w:div w:id="352463179">
                  <w:marLeft w:val="0"/>
                  <w:marRight w:val="0"/>
                  <w:marTop w:val="0"/>
                  <w:marBottom w:val="0"/>
                  <w:divBdr>
                    <w:top w:val="none" w:sz="0" w:space="0" w:color="auto"/>
                    <w:left w:val="none" w:sz="0" w:space="0" w:color="auto"/>
                    <w:bottom w:val="none" w:sz="0" w:space="0" w:color="auto"/>
                    <w:right w:val="none" w:sz="0" w:space="0" w:color="auto"/>
                  </w:divBdr>
                </w:div>
                <w:div w:id="997150307">
                  <w:marLeft w:val="0"/>
                  <w:marRight w:val="0"/>
                  <w:marTop w:val="0"/>
                  <w:marBottom w:val="0"/>
                  <w:divBdr>
                    <w:top w:val="none" w:sz="0" w:space="0" w:color="auto"/>
                    <w:left w:val="none" w:sz="0" w:space="0" w:color="auto"/>
                    <w:bottom w:val="none" w:sz="0" w:space="0" w:color="auto"/>
                    <w:right w:val="none" w:sz="0" w:space="0" w:color="auto"/>
                  </w:divBdr>
                </w:div>
              </w:divsChild>
            </w:div>
            <w:div w:id="1086421518">
              <w:marLeft w:val="0"/>
              <w:marRight w:val="0"/>
              <w:marTop w:val="0"/>
              <w:marBottom w:val="0"/>
              <w:divBdr>
                <w:top w:val="none" w:sz="0" w:space="0" w:color="auto"/>
                <w:left w:val="none" w:sz="0" w:space="0" w:color="auto"/>
                <w:bottom w:val="none" w:sz="0" w:space="0" w:color="auto"/>
                <w:right w:val="none" w:sz="0" w:space="0" w:color="auto"/>
              </w:divBdr>
              <w:divsChild>
                <w:div w:id="1538547817">
                  <w:marLeft w:val="0"/>
                  <w:marRight w:val="0"/>
                  <w:marTop w:val="0"/>
                  <w:marBottom w:val="0"/>
                  <w:divBdr>
                    <w:top w:val="none" w:sz="0" w:space="0" w:color="auto"/>
                    <w:left w:val="none" w:sz="0" w:space="0" w:color="auto"/>
                    <w:bottom w:val="none" w:sz="0" w:space="0" w:color="auto"/>
                    <w:right w:val="none" w:sz="0" w:space="0" w:color="auto"/>
                  </w:divBdr>
                </w:div>
                <w:div w:id="9492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148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etic.es/evento/santander3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moreno@ameti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dorado@romanr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ive.google.com/drive/folders/1H-5aPX8mRiaa_fGLWVfeixbo2c5A9ZTI" TargetMode="External"/><Relationship Id="rId4" Type="http://schemas.openxmlformats.org/officeDocument/2006/relationships/settings" Target="settings.xml"/><Relationship Id="rId9" Type="http://schemas.openxmlformats.org/officeDocument/2006/relationships/hyperlink" Target="https://ametic.es/evento/santander38"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8A23A-78AC-8C40-80EE-A96F8866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913</Words>
  <Characters>5025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COMUNICADO PRENSA</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PRENSA</dc:title>
  <dc:creator>AMETIC;vjimenez@ametic.es</dc:creator>
  <cp:lastModifiedBy>Beatriz Dorado</cp:lastModifiedBy>
  <cp:revision>26</cp:revision>
  <cp:lastPrinted>2023-07-26T07:56:00Z</cp:lastPrinted>
  <dcterms:created xsi:type="dcterms:W3CDTF">2023-08-30T14:27:00Z</dcterms:created>
  <dcterms:modified xsi:type="dcterms:W3CDTF">2024-09-03T12:01:00Z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1965407937</vt:i4>
  </property>
</Properties>
</file>