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30D1" w14:textId="2C5EF95B" w:rsidR="002A6906" w:rsidRPr="005E70B6" w:rsidRDefault="002A6906" w:rsidP="005E70B6">
      <w:pPr>
        <w:jc w:val="center"/>
        <w:rPr>
          <w:b/>
          <w:color w:val="000000"/>
          <w:sz w:val="20"/>
          <w:szCs w:val="20"/>
          <w:u w:val="single"/>
        </w:rPr>
      </w:pPr>
      <w:r w:rsidRPr="005E70B6">
        <w:rPr>
          <w:b/>
          <w:color w:val="000000"/>
          <w:sz w:val="20"/>
          <w:szCs w:val="20"/>
          <w:u w:val="single"/>
        </w:rPr>
        <w:t xml:space="preserve">Presentación del Mapeo del </w:t>
      </w:r>
      <w:r w:rsidR="00AB5B7A">
        <w:rPr>
          <w:b/>
          <w:color w:val="000000"/>
          <w:sz w:val="20"/>
          <w:szCs w:val="20"/>
          <w:u w:val="single"/>
        </w:rPr>
        <w:t>E</w:t>
      </w:r>
      <w:r w:rsidRPr="005E70B6">
        <w:rPr>
          <w:b/>
          <w:color w:val="000000"/>
          <w:sz w:val="20"/>
          <w:szCs w:val="20"/>
          <w:u w:val="single"/>
        </w:rPr>
        <w:t xml:space="preserve">cosistema </w:t>
      </w:r>
      <w:r w:rsidR="00AB5B7A">
        <w:rPr>
          <w:b/>
          <w:color w:val="000000"/>
          <w:sz w:val="20"/>
          <w:szCs w:val="20"/>
          <w:u w:val="single"/>
        </w:rPr>
        <w:t>E</w:t>
      </w:r>
      <w:r w:rsidRPr="005E70B6">
        <w:rPr>
          <w:b/>
          <w:color w:val="000000"/>
          <w:sz w:val="20"/>
          <w:szCs w:val="20"/>
          <w:u w:val="single"/>
        </w:rPr>
        <w:t>spañol de Microelectrónica</w:t>
      </w:r>
      <w:r w:rsidR="005E70B6" w:rsidRPr="005E70B6">
        <w:rPr>
          <w:b/>
          <w:color w:val="000000"/>
          <w:sz w:val="20"/>
          <w:szCs w:val="20"/>
          <w:u w:val="single"/>
        </w:rPr>
        <w:t xml:space="preserve"> </w:t>
      </w:r>
      <w:r w:rsidRPr="005E70B6">
        <w:rPr>
          <w:b/>
          <w:color w:val="000000"/>
          <w:sz w:val="20"/>
          <w:szCs w:val="20"/>
          <w:u w:val="single"/>
        </w:rPr>
        <w:t>y de la Propuesta Estratégica de Formación para el</w:t>
      </w:r>
      <w:r w:rsidR="005E70B6" w:rsidRPr="005E70B6">
        <w:rPr>
          <w:b/>
          <w:color w:val="000000"/>
          <w:sz w:val="20"/>
          <w:szCs w:val="20"/>
          <w:u w:val="single"/>
        </w:rPr>
        <w:t xml:space="preserve"> </w:t>
      </w:r>
      <w:r w:rsidRPr="005E70B6">
        <w:rPr>
          <w:b/>
          <w:color w:val="000000"/>
          <w:sz w:val="20"/>
          <w:szCs w:val="20"/>
          <w:u w:val="single"/>
        </w:rPr>
        <w:t>PERTE de Microelectrónica y Semiconductores</w:t>
      </w:r>
    </w:p>
    <w:p w14:paraId="12D35E1E" w14:textId="77777777" w:rsidR="005E70B6" w:rsidRPr="005E70B6" w:rsidRDefault="005E70B6" w:rsidP="005E70B6">
      <w:pPr>
        <w:jc w:val="center"/>
        <w:rPr>
          <w:b/>
          <w:color w:val="000000"/>
          <w:szCs w:val="22"/>
          <w:u w:val="single"/>
        </w:rPr>
      </w:pPr>
    </w:p>
    <w:p w14:paraId="6BDD8C93" w14:textId="0339FB63" w:rsidR="003E396A" w:rsidRDefault="002A6906" w:rsidP="003E396A">
      <w:pPr>
        <w:jc w:val="center"/>
        <w:rPr>
          <w:rFonts w:eastAsiaTheme="minorHAnsi"/>
          <w:b/>
          <w:color w:val="1C71B8"/>
          <w:sz w:val="36"/>
          <w:szCs w:val="36"/>
          <w:lang w:eastAsia="en-US"/>
        </w:rPr>
      </w:pPr>
      <w:bookmarkStart w:id="0" w:name="_Hlk81220754"/>
      <w:r>
        <w:rPr>
          <w:rFonts w:eastAsiaTheme="minorHAnsi"/>
          <w:b/>
          <w:color w:val="1C71B8"/>
          <w:sz w:val="36"/>
          <w:szCs w:val="36"/>
          <w:lang w:eastAsia="en-US"/>
        </w:rPr>
        <w:t>El 66% de las empresas de microelectrónica en España tienen dificultad para encontrar talento, según el último informe de AMETIC</w:t>
      </w:r>
    </w:p>
    <w:p w14:paraId="5F1124CF" w14:textId="77777777" w:rsidR="003E396A" w:rsidRDefault="003E396A" w:rsidP="003E396A">
      <w:pPr>
        <w:jc w:val="center"/>
        <w:rPr>
          <w:rFonts w:eastAsiaTheme="minorHAnsi"/>
          <w:b/>
          <w:color w:val="1C71B8"/>
          <w:sz w:val="36"/>
          <w:szCs w:val="36"/>
          <w:lang w:eastAsia="en-US"/>
        </w:rPr>
      </w:pPr>
    </w:p>
    <w:p w14:paraId="6F0979DE" w14:textId="68A8C8C1" w:rsidR="00EB3937" w:rsidRDefault="00EB3937" w:rsidP="00EB3937">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Pedro Mier, presidente de AMETIC, destaca la importancia de este primer mapeo de microelectrónica para contribuir al diagnóstico de la situación de la microelectrónica en España.</w:t>
      </w:r>
    </w:p>
    <w:p w14:paraId="2AC2D28F" w14:textId="2D536B78" w:rsidR="00C53154" w:rsidRDefault="00C53154" w:rsidP="00352B05">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El </w:t>
      </w:r>
      <w:r w:rsidR="00DA07F3">
        <w:rPr>
          <w:rFonts w:eastAsiaTheme="minorHAnsi"/>
          <w:b/>
          <w:color w:val="1C71B8"/>
          <w:szCs w:val="22"/>
          <w:lang w:eastAsia="en-US"/>
        </w:rPr>
        <w:t>estudio</w:t>
      </w:r>
      <w:r>
        <w:rPr>
          <w:rFonts w:eastAsiaTheme="minorHAnsi"/>
          <w:b/>
          <w:color w:val="1C71B8"/>
          <w:szCs w:val="22"/>
          <w:lang w:eastAsia="en-US"/>
        </w:rPr>
        <w:t xml:space="preserve"> presentado </w:t>
      </w:r>
      <w:r w:rsidR="004F70FC">
        <w:rPr>
          <w:rFonts w:eastAsiaTheme="minorHAnsi"/>
          <w:b/>
          <w:color w:val="1C71B8"/>
          <w:szCs w:val="22"/>
          <w:lang w:eastAsia="en-US"/>
        </w:rPr>
        <w:t xml:space="preserve">subraya </w:t>
      </w:r>
      <w:r>
        <w:rPr>
          <w:rFonts w:eastAsiaTheme="minorHAnsi"/>
          <w:b/>
          <w:color w:val="1C71B8"/>
          <w:szCs w:val="22"/>
          <w:lang w:eastAsia="en-US"/>
        </w:rPr>
        <w:t>la necesidad de desarrollar una estrategia de formación con las universidades y</w:t>
      </w:r>
      <w:r w:rsidR="004F70FC">
        <w:rPr>
          <w:rFonts w:eastAsiaTheme="minorHAnsi"/>
          <w:b/>
          <w:color w:val="1C71B8"/>
          <w:szCs w:val="22"/>
          <w:lang w:eastAsia="en-US"/>
        </w:rPr>
        <w:t xml:space="preserve"> otros </w:t>
      </w:r>
      <w:r>
        <w:rPr>
          <w:rFonts w:eastAsiaTheme="minorHAnsi"/>
          <w:b/>
          <w:color w:val="1C71B8"/>
          <w:szCs w:val="22"/>
          <w:lang w:eastAsia="en-US"/>
        </w:rPr>
        <w:t>actores del ecosistema de microelectrónica para posicionar a España como referente de esta industria.</w:t>
      </w:r>
    </w:p>
    <w:p w14:paraId="7061CE1D" w14:textId="2E9D8718" w:rsidR="00584F3C" w:rsidRPr="00DA07F3" w:rsidRDefault="00352B05" w:rsidP="00DA07F3">
      <w:pPr>
        <w:pStyle w:val="Prrafodelista"/>
        <w:numPr>
          <w:ilvl w:val="0"/>
          <w:numId w:val="17"/>
        </w:numPr>
        <w:ind w:left="360"/>
        <w:jc w:val="both"/>
        <w:rPr>
          <w:rFonts w:eastAsiaTheme="minorHAnsi"/>
          <w:b/>
          <w:color w:val="1C71B8"/>
          <w:szCs w:val="22"/>
          <w:lang w:eastAsia="en-US"/>
        </w:rPr>
      </w:pPr>
      <w:r w:rsidRPr="00DA07F3">
        <w:rPr>
          <w:rFonts w:eastAsiaTheme="minorHAnsi"/>
          <w:b/>
          <w:color w:val="1C71B8"/>
          <w:szCs w:val="22"/>
          <w:lang w:eastAsia="en-US"/>
        </w:rPr>
        <w:t xml:space="preserve">La jornada ha contado con la participación institucional de Jaime Martorell, Comisionado Especial para el PERTE Chip; Teresa Riesgo, Catedrática de Tecnología Electrónica y </w:t>
      </w:r>
      <w:proofErr w:type="gramStart"/>
      <w:r w:rsidRPr="00DA07F3">
        <w:rPr>
          <w:rFonts w:eastAsiaTheme="minorHAnsi"/>
          <w:b/>
          <w:color w:val="1C71B8"/>
          <w:szCs w:val="22"/>
          <w:lang w:eastAsia="en-US"/>
        </w:rPr>
        <w:t>Secretaria General</w:t>
      </w:r>
      <w:proofErr w:type="gramEnd"/>
      <w:r w:rsidRPr="00DA07F3">
        <w:rPr>
          <w:rFonts w:eastAsiaTheme="minorHAnsi"/>
          <w:b/>
          <w:color w:val="1C71B8"/>
          <w:szCs w:val="22"/>
          <w:lang w:eastAsia="en-US"/>
        </w:rPr>
        <w:t xml:space="preserve"> de Innovación del Ministerio de Ciencia</w:t>
      </w:r>
      <w:r w:rsidR="00DA07F3" w:rsidRPr="00DA07F3">
        <w:rPr>
          <w:rFonts w:eastAsiaTheme="minorHAnsi"/>
          <w:b/>
          <w:color w:val="1C71B8"/>
          <w:szCs w:val="22"/>
          <w:lang w:eastAsia="en-US"/>
        </w:rPr>
        <w:t xml:space="preserve"> </w:t>
      </w:r>
      <w:r w:rsidRPr="00DA07F3">
        <w:rPr>
          <w:rFonts w:eastAsiaTheme="minorHAnsi"/>
          <w:b/>
          <w:color w:val="1C71B8"/>
          <w:szCs w:val="22"/>
          <w:lang w:eastAsia="en-US"/>
        </w:rPr>
        <w:t>e</w:t>
      </w:r>
      <w:r w:rsidR="00DA07F3" w:rsidRPr="00DA07F3">
        <w:rPr>
          <w:rFonts w:eastAsiaTheme="minorHAnsi"/>
          <w:b/>
          <w:color w:val="1C71B8"/>
          <w:szCs w:val="22"/>
          <w:lang w:eastAsia="en-US"/>
        </w:rPr>
        <w:t xml:space="preserve"> </w:t>
      </w:r>
      <w:r w:rsidRPr="00DA07F3">
        <w:rPr>
          <w:rFonts w:eastAsiaTheme="minorHAnsi"/>
          <w:b/>
          <w:color w:val="1C71B8"/>
          <w:szCs w:val="22"/>
          <w:lang w:eastAsia="en-US"/>
        </w:rPr>
        <w:t>Innovación</w:t>
      </w:r>
      <w:bookmarkEnd w:id="0"/>
      <w:r w:rsidR="00DA07F3">
        <w:rPr>
          <w:rFonts w:eastAsiaTheme="minorHAnsi"/>
          <w:b/>
          <w:color w:val="1C71B8"/>
          <w:szCs w:val="22"/>
          <w:lang w:eastAsia="en-US"/>
        </w:rPr>
        <w:t xml:space="preserve">; </w:t>
      </w:r>
      <w:r w:rsidR="00101DE3" w:rsidRPr="00DA07F3">
        <w:rPr>
          <w:rFonts w:eastAsiaTheme="minorHAnsi"/>
          <w:b/>
          <w:color w:val="1C71B8"/>
          <w:szCs w:val="22"/>
          <w:lang w:eastAsia="en-US"/>
        </w:rPr>
        <w:t>Marcos Martínez, Coordinador GT de Microelectrónica</w:t>
      </w:r>
      <w:r w:rsidR="00DA07F3">
        <w:rPr>
          <w:rFonts w:eastAsiaTheme="minorHAnsi"/>
          <w:b/>
          <w:color w:val="1C71B8"/>
          <w:szCs w:val="22"/>
          <w:lang w:eastAsia="en-US"/>
        </w:rPr>
        <w:t xml:space="preserve"> y José María Insenser, del Punto Nacional de Contacto Industrial</w:t>
      </w:r>
      <w:r w:rsidR="00101DE3" w:rsidRPr="00DA07F3">
        <w:rPr>
          <w:rFonts w:eastAsiaTheme="minorHAnsi"/>
          <w:b/>
          <w:color w:val="1C71B8"/>
          <w:szCs w:val="22"/>
          <w:lang w:eastAsia="en-US"/>
        </w:rPr>
        <w:t>.</w:t>
      </w:r>
    </w:p>
    <w:p w14:paraId="727DA108" w14:textId="77777777" w:rsidR="00101DE3" w:rsidRPr="00101DE3" w:rsidRDefault="00101DE3" w:rsidP="00101DE3">
      <w:pPr>
        <w:pStyle w:val="Prrafodelista"/>
        <w:autoSpaceDE w:val="0"/>
        <w:autoSpaceDN w:val="0"/>
        <w:adjustRightInd w:val="0"/>
        <w:ind w:left="786"/>
        <w:jc w:val="both"/>
        <w:rPr>
          <w:rFonts w:eastAsiaTheme="minorHAnsi"/>
          <w:color w:val="000000"/>
          <w:sz w:val="24"/>
          <w:lang w:eastAsia="en-US"/>
        </w:rPr>
      </w:pPr>
    </w:p>
    <w:p w14:paraId="2ADE9945" w14:textId="6E4FAF4A" w:rsidR="004F70FC" w:rsidRPr="002907FF" w:rsidRDefault="00352B05" w:rsidP="000B4463">
      <w:pPr>
        <w:jc w:val="both"/>
        <w:rPr>
          <w:sz w:val="20"/>
          <w:szCs w:val="20"/>
        </w:rPr>
      </w:pPr>
      <w:r w:rsidRPr="002907FF">
        <w:rPr>
          <w:b/>
          <w:iCs/>
          <w:sz w:val="20"/>
          <w:szCs w:val="20"/>
        </w:rPr>
        <w:t>Madrid</w:t>
      </w:r>
      <w:r w:rsidR="00965D81" w:rsidRPr="002907FF">
        <w:rPr>
          <w:b/>
          <w:iCs/>
          <w:sz w:val="20"/>
          <w:szCs w:val="20"/>
        </w:rPr>
        <w:t xml:space="preserve">, </w:t>
      </w:r>
      <w:r w:rsidRPr="002907FF">
        <w:rPr>
          <w:b/>
          <w:iCs/>
          <w:sz w:val="20"/>
          <w:szCs w:val="20"/>
        </w:rPr>
        <w:t>17</w:t>
      </w:r>
      <w:r w:rsidR="00965D81" w:rsidRPr="002907FF">
        <w:rPr>
          <w:b/>
          <w:iCs/>
          <w:sz w:val="20"/>
          <w:szCs w:val="20"/>
        </w:rPr>
        <w:t xml:space="preserve"> de </w:t>
      </w:r>
      <w:r w:rsidRPr="002907FF">
        <w:rPr>
          <w:b/>
          <w:iCs/>
          <w:sz w:val="20"/>
          <w:szCs w:val="20"/>
        </w:rPr>
        <w:t>abril</w:t>
      </w:r>
      <w:r w:rsidR="00792787" w:rsidRPr="002907FF">
        <w:rPr>
          <w:b/>
          <w:iCs/>
          <w:sz w:val="20"/>
          <w:szCs w:val="20"/>
        </w:rPr>
        <w:t xml:space="preserve"> </w:t>
      </w:r>
      <w:r w:rsidR="00965D81" w:rsidRPr="002907FF">
        <w:rPr>
          <w:b/>
          <w:iCs/>
          <w:sz w:val="20"/>
          <w:szCs w:val="20"/>
        </w:rPr>
        <w:t xml:space="preserve">de </w:t>
      </w:r>
      <w:r w:rsidR="00F06948" w:rsidRPr="002907FF">
        <w:rPr>
          <w:b/>
          <w:iCs/>
          <w:sz w:val="20"/>
          <w:szCs w:val="20"/>
        </w:rPr>
        <w:t>202</w:t>
      </w:r>
      <w:r w:rsidRPr="002907FF">
        <w:rPr>
          <w:b/>
          <w:iCs/>
          <w:sz w:val="20"/>
          <w:szCs w:val="20"/>
        </w:rPr>
        <w:t>3</w:t>
      </w:r>
      <w:r w:rsidR="001467EA" w:rsidRPr="002907FF">
        <w:rPr>
          <w:b/>
          <w:i/>
          <w:sz w:val="20"/>
          <w:szCs w:val="20"/>
        </w:rPr>
        <w:t>.</w:t>
      </w:r>
      <w:r w:rsidR="00792787" w:rsidRPr="002907FF">
        <w:rPr>
          <w:sz w:val="20"/>
          <w:szCs w:val="20"/>
        </w:rPr>
        <w:t xml:space="preserve"> </w:t>
      </w:r>
      <w:r w:rsidR="00F35EF1" w:rsidRPr="002907FF">
        <w:rPr>
          <w:sz w:val="20"/>
          <w:szCs w:val="20"/>
        </w:rPr>
        <w:t>El 66% de las empresas del ecosistema de microelectrónica a nivel nacional tienen dificultades para encontrar talento cualificado</w:t>
      </w:r>
      <w:r w:rsidR="004F70FC" w:rsidRPr="002907FF">
        <w:rPr>
          <w:sz w:val="20"/>
          <w:szCs w:val="20"/>
        </w:rPr>
        <w:t xml:space="preserve">. Esta es una de las principales conclusiones del primer </w:t>
      </w:r>
      <w:r w:rsidR="00F35EF1" w:rsidRPr="002907FF">
        <w:rPr>
          <w:sz w:val="20"/>
          <w:szCs w:val="20"/>
        </w:rPr>
        <w:t xml:space="preserve">Mapeo </w:t>
      </w:r>
      <w:r w:rsidR="00AB5B7A" w:rsidRPr="002907FF">
        <w:rPr>
          <w:sz w:val="20"/>
          <w:szCs w:val="20"/>
        </w:rPr>
        <w:t xml:space="preserve">del Ecosistema </w:t>
      </w:r>
      <w:r w:rsidR="00F35EF1" w:rsidRPr="002907FF">
        <w:rPr>
          <w:sz w:val="20"/>
          <w:szCs w:val="20"/>
        </w:rPr>
        <w:t>Español de Microelectrónica</w:t>
      </w:r>
      <w:r w:rsidR="004F70FC" w:rsidRPr="002907FF">
        <w:rPr>
          <w:sz w:val="20"/>
          <w:szCs w:val="20"/>
        </w:rPr>
        <w:t>,</w:t>
      </w:r>
      <w:r w:rsidR="00F35EF1" w:rsidRPr="002907FF">
        <w:rPr>
          <w:sz w:val="20"/>
          <w:szCs w:val="20"/>
        </w:rPr>
        <w:t xml:space="preserve"> presentado por AMETIC, la voz de la industria digital en España</w:t>
      </w:r>
      <w:r w:rsidR="00DA07F3" w:rsidRPr="002907FF">
        <w:rPr>
          <w:sz w:val="20"/>
          <w:szCs w:val="20"/>
        </w:rPr>
        <w:t>. Un encuentro</w:t>
      </w:r>
      <w:r w:rsidR="004F70FC" w:rsidRPr="002907FF">
        <w:rPr>
          <w:sz w:val="20"/>
          <w:szCs w:val="20"/>
        </w:rPr>
        <w:t xml:space="preserve"> que ha contado con la participación de </w:t>
      </w:r>
      <w:r w:rsidR="009051FD" w:rsidRPr="002907FF">
        <w:rPr>
          <w:sz w:val="20"/>
          <w:szCs w:val="20"/>
        </w:rPr>
        <w:t xml:space="preserve">Pedro Mier, presidente de AMETIC; </w:t>
      </w:r>
      <w:r w:rsidR="004F70FC" w:rsidRPr="002907FF">
        <w:rPr>
          <w:sz w:val="20"/>
          <w:szCs w:val="20"/>
        </w:rPr>
        <w:t>Jaime Martorell, Comisionado Especial para el PERTE Chip;</w:t>
      </w:r>
      <w:r w:rsidR="004F70FC" w:rsidRPr="002907FF">
        <w:t xml:space="preserve"> </w:t>
      </w:r>
      <w:r w:rsidR="004F70FC" w:rsidRPr="002907FF">
        <w:rPr>
          <w:sz w:val="20"/>
          <w:szCs w:val="20"/>
        </w:rPr>
        <w:t xml:space="preserve">Teresa Riesgo, Catedrática de Tecnología Electrónica y </w:t>
      </w:r>
      <w:proofErr w:type="gramStart"/>
      <w:r w:rsidR="004F70FC" w:rsidRPr="002907FF">
        <w:rPr>
          <w:sz w:val="20"/>
          <w:szCs w:val="20"/>
        </w:rPr>
        <w:t>Secretaria General</w:t>
      </w:r>
      <w:proofErr w:type="gramEnd"/>
      <w:r w:rsidR="004F70FC" w:rsidRPr="002907FF">
        <w:rPr>
          <w:sz w:val="20"/>
          <w:szCs w:val="20"/>
        </w:rPr>
        <w:t xml:space="preserve"> de Innovación del Ministerio de Ciencia e Innovación</w:t>
      </w:r>
      <w:r w:rsidR="00DA07F3" w:rsidRPr="002907FF">
        <w:rPr>
          <w:sz w:val="20"/>
          <w:szCs w:val="20"/>
        </w:rPr>
        <w:t>;</w:t>
      </w:r>
      <w:r w:rsidR="004F70FC" w:rsidRPr="002907FF">
        <w:rPr>
          <w:sz w:val="20"/>
          <w:szCs w:val="20"/>
        </w:rPr>
        <w:t xml:space="preserve"> </w:t>
      </w:r>
      <w:r w:rsidR="00EB3937" w:rsidRPr="002907FF">
        <w:rPr>
          <w:sz w:val="20"/>
          <w:szCs w:val="20"/>
        </w:rPr>
        <w:t xml:space="preserve">Eduardo Valencia, director de industria electrónica de AMETIC, </w:t>
      </w:r>
      <w:r w:rsidR="00101DE3" w:rsidRPr="002907FF">
        <w:rPr>
          <w:sz w:val="20"/>
          <w:szCs w:val="20"/>
        </w:rPr>
        <w:t>Marcos Martínez, Coordinador GT de Microelectrónica</w:t>
      </w:r>
      <w:r w:rsidR="00EB3937" w:rsidRPr="002907FF">
        <w:rPr>
          <w:sz w:val="20"/>
          <w:szCs w:val="20"/>
        </w:rPr>
        <w:t xml:space="preserve"> de AMETIC</w:t>
      </w:r>
      <w:r w:rsidR="00DA07F3" w:rsidRPr="002907FF">
        <w:rPr>
          <w:sz w:val="20"/>
          <w:szCs w:val="20"/>
        </w:rPr>
        <w:t xml:space="preserve">, y José María Insenser, del Punto Nacional de Contacto Industrial, </w:t>
      </w:r>
      <w:r w:rsidR="004F70FC" w:rsidRPr="002907FF">
        <w:rPr>
          <w:sz w:val="20"/>
          <w:szCs w:val="20"/>
        </w:rPr>
        <w:t>entre otras personalidades.</w:t>
      </w:r>
    </w:p>
    <w:p w14:paraId="67290E58" w14:textId="77777777" w:rsidR="00F35EF1" w:rsidRPr="002907FF" w:rsidRDefault="00F35EF1" w:rsidP="000B4463">
      <w:pPr>
        <w:jc w:val="both"/>
        <w:rPr>
          <w:sz w:val="20"/>
          <w:szCs w:val="20"/>
        </w:rPr>
      </w:pPr>
    </w:p>
    <w:p w14:paraId="2C15BF76" w14:textId="43AC3689" w:rsidR="009F3C9F" w:rsidRPr="002907FF" w:rsidRDefault="004F70FC" w:rsidP="000B4463">
      <w:pPr>
        <w:jc w:val="both"/>
        <w:rPr>
          <w:sz w:val="20"/>
          <w:szCs w:val="20"/>
        </w:rPr>
      </w:pPr>
      <w:r w:rsidRPr="002907FF">
        <w:rPr>
          <w:sz w:val="20"/>
          <w:szCs w:val="20"/>
        </w:rPr>
        <w:t xml:space="preserve">En palabras de Pedro Mier, presidente de AMETIC, </w:t>
      </w:r>
      <w:r w:rsidR="0094089B" w:rsidRPr="002907FF">
        <w:rPr>
          <w:sz w:val="20"/>
          <w:szCs w:val="20"/>
        </w:rPr>
        <w:t>“</w:t>
      </w:r>
      <w:r w:rsidRPr="002907FF">
        <w:rPr>
          <w:i/>
          <w:iCs/>
          <w:sz w:val="20"/>
          <w:szCs w:val="20"/>
        </w:rPr>
        <w:t xml:space="preserve">este primer </w:t>
      </w:r>
      <w:r w:rsidR="00DA07F3" w:rsidRPr="002907FF">
        <w:rPr>
          <w:i/>
          <w:iCs/>
          <w:sz w:val="20"/>
          <w:szCs w:val="20"/>
        </w:rPr>
        <w:t>m</w:t>
      </w:r>
      <w:r w:rsidRPr="002907FF">
        <w:rPr>
          <w:i/>
          <w:iCs/>
          <w:sz w:val="20"/>
          <w:szCs w:val="20"/>
        </w:rPr>
        <w:t xml:space="preserve">apeo </w:t>
      </w:r>
      <w:r w:rsidRPr="002907FF">
        <w:rPr>
          <w:sz w:val="20"/>
          <w:szCs w:val="20"/>
        </w:rPr>
        <w:t>pretende</w:t>
      </w:r>
      <w:r w:rsidR="00753F3A">
        <w:rPr>
          <w:sz w:val="20"/>
          <w:szCs w:val="20"/>
        </w:rPr>
        <w:t xml:space="preserve"> </w:t>
      </w:r>
      <w:r w:rsidR="00E93759">
        <w:rPr>
          <w:sz w:val="20"/>
          <w:szCs w:val="20"/>
        </w:rPr>
        <w:t>contribuir al esfuerzo</w:t>
      </w:r>
      <w:r w:rsidR="00D56B5B">
        <w:rPr>
          <w:sz w:val="20"/>
          <w:szCs w:val="20"/>
        </w:rPr>
        <w:t xml:space="preserve"> conjunto </w:t>
      </w:r>
      <w:r w:rsidR="00E93759">
        <w:rPr>
          <w:sz w:val="20"/>
          <w:szCs w:val="20"/>
        </w:rPr>
        <w:t>para</w:t>
      </w:r>
      <w:r w:rsidRPr="002907FF">
        <w:rPr>
          <w:sz w:val="20"/>
          <w:szCs w:val="20"/>
        </w:rPr>
        <w:t xml:space="preserve"> </w:t>
      </w:r>
      <w:r w:rsidR="0094089B" w:rsidRPr="002907FF">
        <w:rPr>
          <w:i/>
          <w:iCs/>
          <w:sz w:val="20"/>
          <w:szCs w:val="20"/>
        </w:rPr>
        <w:t xml:space="preserve">contar, en un plazo </w:t>
      </w:r>
      <w:r w:rsidR="004E4CC2">
        <w:rPr>
          <w:i/>
          <w:iCs/>
          <w:sz w:val="20"/>
          <w:szCs w:val="20"/>
        </w:rPr>
        <w:t xml:space="preserve">lo más corto </w:t>
      </w:r>
      <w:proofErr w:type="gramStart"/>
      <w:r w:rsidR="004E4CC2">
        <w:rPr>
          <w:i/>
          <w:iCs/>
          <w:sz w:val="20"/>
          <w:szCs w:val="20"/>
        </w:rPr>
        <w:t xml:space="preserve">posible </w:t>
      </w:r>
      <w:r w:rsidR="0094089B" w:rsidRPr="002907FF">
        <w:rPr>
          <w:i/>
          <w:iCs/>
          <w:sz w:val="20"/>
          <w:szCs w:val="20"/>
        </w:rPr>
        <w:t>,</w:t>
      </w:r>
      <w:proofErr w:type="gramEnd"/>
      <w:r w:rsidR="0094089B" w:rsidRPr="002907FF">
        <w:rPr>
          <w:i/>
          <w:iCs/>
          <w:sz w:val="20"/>
          <w:szCs w:val="20"/>
        </w:rPr>
        <w:t xml:space="preserve"> con un ecosistema español de microelectrónica robusto y competitivo, para lo que necesitamos fortalecer tres pilares fundamentales: </w:t>
      </w:r>
      <w:r w:rsidR="00CC67A6">
        <w:rPr>
          <w:i/>
          <w:iCs/>
          <w:sz w:val="20"/>
          <w:szCs w:val="20"/>
        </w:rPr>
        <w:t xml:space="preserve">apoyar el crecimiento de </w:t>
      </w:r>
      <w:r w:rsidR="0094089B" w:rsidRPr="002907FF">
        <w:rPr>
          <w:i/>
          <w:iCs/>
          <w:sz w:val="20"/>
          <w:szCs w:val="20"/>
        </w:rPr>
        <w:t xml:space="preserve"> las empresas existentes, crear nuevas compañías </w:t>
      </w:r>
      <w:r w:rsidR="002F0112">
        <w:rPr>
          <w:i/>
          <w:iCs/>
          <w:sz w:val="20"/>
          <w:szCs w:val="20"/>
        </w:rPr>
        <w:t xml:space="preserve">basadas en </w:t>
      </w:r>
      <w:r w:rsidR="0094089B" w:rsidRPr="002907FF">
        <w:rPr>
          <w:i/>
          <w:iCs/>
          <w:sz w:val="20"/>
          <w:szCs w:val="20"/>
        </w:rPr>
        <w:t xml:space="preserve"> la innovación y atraer a otros segmentos que componen la cadena de valor del proceso productivo</w:t>
      </w:r>
      <w:r w:rsidR="0094089B" w:rsidRPr="002907FF">
        <w:rPr>
          <w:sz w:val="20"/>
          <w:szCs w:val="20"/>
        </w:rPr>
        <w:t>”</w:t>
      </w:r>
      <w:r w:rsidRPr="002907FF">
        <w:rPr>
          <w:sz w:val="20"/>
          <w:szCs w:val="20"/>
        </w:rPr>
        <w:t>.</w:t>
      </w:r>
    </w:p>
    <w:p w14:paraId="0EDCFA5C" w14:textId="77777777" w:rsidR="004F70FC" w:rsidRPr="002907FF" w:rsidRDefault="004F70FC" w:rsidP="000B4463">
      <w:pPr>
        <w:jc w:val="both"/>
        <w:rPr>
          <w:sz w:val="20"/>
          <w:szCs w:val="20"/>
        </w:rPr>
      </w:pPr>
    </w:p>
    <w:p w14:paraId="4C00808B" w14:textId="5F2A8A21" w:rsidR="00101DE3" w:rsidRPr="002907FF" w:rsidRDefault="00DA07F3" w:rsidP="000B4463">
      <w:pPr>
        <w:jc w:val="both"/>
        <w:rPr>
          <w:i/>
          <w:iCs/>
          <w:sz w:val="20"/>
          <w:szCs w:val="20"/>
        </w:rPr>
      </w:pPr>
      <w:r w:rsidRPr="002907FF">
        <w:rPr>
          <w:sz w:val="20"/>
          <w:szCs w:val="20"/>
        </w:rPr>
        <w:t xml:space="preserve">Asimismo ha recalcado que </w:t>
      </w:r>
      <w:r w:rsidR="00F4207D" w:rsidRPr="002907FF">
        <w:rPr>
          <w:i/>
          <w:iCs/>
          <w:sz w:val="20"/>
          <w:szCs w:val="20"/>
        </w:rPr>
        <w:t>“</w:t>
      </w:r>
      <w:r w:rsidR="00D72B2E">
        <w:rPr>
          <w:i/>
          <w:iCs/>
          <w:sz w:val="20"/>
          <w:szCs w:val="20"/>
        </w:rPr>
        <w:t xml:space="preserve">Una de </w:t>
      </w:r>
      <w:r w:rsidR="009F3C9F" w:rsidRPr="002907FF">
        <w:rPr>
          <w:i/>
          <w:iCs/>
          <w:sz w:val="20"/>
          <w:szCs w:val="20"/>
        </w:rPr>
        <w:t xml:space="preserve">las principales preocupaciones de las compañías de microelectrónica en nuestro país </w:t>
      </w:r>
      <w:proofErr w:type="gramStart"/>
      <w:r w:rsidR="00D72B2E">
        <w:rPr>
          <w:i/>
          <w:iCs/>
          <w:sz w:val="20"/>
          <w:szCs w:val="20"/>
        </w:rPr>
        <w:t xml:space="preserve">es </w:t>
      </w:r>
      <w:r w:rsidR="009F3C9F" w:rsidRPr="002907FF">
        <w:rPr>
          <w:i/>
          <w:iCs/>
          <w:sz w:val="20"/>
          <w:szCs w:val="20"/>
        </w:rPr>
        <w:t xml:space="preserve"> la</w:t>
      </w:r>
      <w:proofErr w:type="gramEnd"/>
      <w:r w:rsidR="009F3C9F" w:rsidRPr="002907FF">
        <w:rPr>
          <w:i/>
          <w:iCs/>
          <w:sz w:val="20"/>
          <w:szCs w:val="20"/>
        </w:rPr>
        <w:t xml:space="preserve"> búsqueda de talento cualificado</w:t>
      </w:r>
      <w:r w:rsidR="00101DE3" w:rsidRPr="002907FF">
        <w:rPr>
          <w:i/>
          <w:iCs/>
          <w:sz w:val="20"/>
          <w:szCs w:val="20"/>
        </w:rPr>
        <w:t xml:space="preserve"> </w:t>
      </w:r>
      <w:r w:rsidR="009F3C9F" w:rsidRPr="002907FF">
        <w:rPr>
          <w:i/>
          <w:iCs/>
          <w:sz w:val="20"/>
          <w:szCs w:val="20"/>
        </w:rPr>
        <w:t>y la necesidad de contar con una formación actualizada, que potencie las capacidades de los profesionales</w:t>
      </w:r>
      <w:r w:rsidR="00101DE3" w:rsidRPr="002907FF">
        <w:rPr>
          <w:i/>
          <w:iCs/>
          <w:sz w:val="20"/>
          <w:szCs w:val="20"/>
        </w:rPr>
        <w:t>.</w:t>
      </w:r>
      <w:r w:rsidRPr="002907FF">
        <w:rPr>
          <w:i/>
          <w:iCs/>
          <w:sz w:val="20"/>
          <w:szCs w:val="20"/>
        </w:rPr>
        <w:t xml:space="preserve"> </w:t>
      </w:r>
      <w:r w:rsidR="00101DE3" w:rsidRPr="002907FF">
        <w:rPr>
          <w:i/>
          <w:iCs/>
          <w:sz w:val="20"/>
          <w:szCs w:val="20"/>
        </w:rPr>
        <w:t xml:space="preserve"> </w:t>
      </w:r>
    </w:p>
    <w:p w14:paraId="3B38856D" w14:textId="77777777" w:rsidR="002F04AE" w:rsidRPr="002907FF" w:rsidRDefault="002F04AE" w:rsidP="000B4463">
      <w:pPr>
        <w:jc w:val="both"/>
        <w:rPr>
          <w:sz w:val="20"/>
          <w:szCs w:val="20"/>
        </w:rPr>
      </w:pPr>
    </w:p>
    <w:p w14:paraId="52D95607" w14:textId="7DE1DBED" w:rsidR="00DA07F3" w:rsidRPr="002907FF" w:rsidRDefault="00F4207D" w:rsidP="000B4463">
      <w:pPr>
        <w:jc w:val="both"/>
        <w:rPr>
          <w:sz w:val="20"/>
          <w:szCs w:val="20"/>
        </w:rPr>
      </w:pPr>
      <w:r w:rsidRPr="002907FF">
        <w:rPr>
          <w:sz w:val="20"/>
          <w:szCs w:val="20"/>
        </w:rPr>
        <w:t xml:space="preserve">Por su parte, </w:t>
      </w:r>
      <w:r w:rsidR="002F04AE" w:rsidRPr="002907FF">
        <w:rPr>
          <w:sz w:val="20"/>
          <w:szCs w:val="20"/>
        </w:rPr>
        <w:t xml:space="preserve">Jaime Martorell, Comisionado Especial del PERTE Chip, ha </w:t>
      </w:r>
      <w:proofErr w:type="spellStart"/>
      <w:r w:rsidR="002F04AE" w:rsidRPr="002907FF">
        <w:rPr>
          <w:sz w:val="20"/>
          <w:szCs w:val="20"/>
        </w:rPr>
        <w:t>incindido</w:t>
      </w:r>
      <w:proofErr w:type="spellEnd"/>
      <w:r w:rsidR="002F04AE" w:rsidRPr="002907FF">
        <w:rPr>
          <w:sz w:val="20"/>
          <w:szCs w:val="20"/>
        </w:rPr>
        <w:t xml:space="preserve"> </w:t>
      </w:r>
      <w:r w:rsidR="00DA07F3" w:rsidRPr="002907FF">
        <w:rPr>
          <w:sz w:val="20"/>
          <w:szCs w:val="20"/>
        </w:rPr>
        <w:t xml:space="preserve">en que el mapeo es una herramienta indispensable que pretende contribuir al diagnóstico de la situación de la microelectrónica en España, y proporciona al GT de Microelectrónica de AMETIC y a la industria </w:t>
      </w:r>
      <w:r w:rsidRPr="002907FF">
        <w:rPr>
          <w:sz w:val="20"/>
          <w:szCs w:val="20"/>
        </w:rPr>
        <w:t xml:space="preserve">de un conjunto de </w:t>
      </w:r>
      <w:r w:rsidR="00DA07F3" w:rsidRPr="002907FF">
        <w:rPr>
          <w:sz w:val="20"/>
          <w:szCs w:val="20"/>
        </w:rPr>
        <w:t>datos para elaborar recomendaciones de estrategias de Políticas Industriales de Innovación.</w:t>
      </w:r>
    </w:p>
    <w:p w14:paraId="687F521E" w14:textId="77777777" w:rsidR="002F04AE" w:rsidRPr="002907FF" w:rsidRDefault="002F04AE" w:rsidP="000B4463">
      <w:pPr>
        <w:jc w:val="both"/>
        <w:rPr>
          <w:sz w:val="20"/>
          <w:szCs w:val="20"/>
        </w:rPr>
      </w:pPr>
    </w:p>
    <w:p w14:paraId="31263EF9" w14:textId="795D7FC0" w:rsidR="002F04AE" w:rsidRPr="002907FF" w:rsidRDefault="00F4207D" w:rsidP="000B4463">
      <w:pPr>
        <w:jc w:val="both"/>
        <w:rPr>
          <w:sz w:val="20"/>
          <w:szCs w:val="20"/>
        </w:rPr>
      </w:pPr>
      <w:r w:rsidRPr="002907FF">
        <w:rPr>
          <w:sz w:val="20"/>
          <w:szCs w:val="20"/>
        </w:rPr>
        <w:t xml:space="preserve">En esta misma línea se ha pronunciado Teresa </w:t>
      </w:r>
      <w:r w:rsidR="002F04AE" w:rsidRPr="002907FF">
        <w:rPr>
          <w:sz w:val="20"/>
          <w:szCs w:val="20"/>
        </w:rPr>
        <w:t xml:space="preserve">Riesgo, Catedrática de Tecnología Electrónica y </w:t>
      </w:r>
      <w:proofErr w:type="gramStart"/>
      <w:r w:rsidR="002F04AE" w:rsidRPr="002907FF">
        <w:rPr>
          <w:sz w:val="20"/>
          <w:szCs w:val="20"/>
        </w:rPr>
        <w:t>Secretaria General</w:t>
      </w:r>
      <w:proofErr w:type="gramEnd"/>
      <w:r w:rsidR="002F04AE" w:rsidRPr="002907FF">
        <w:rPr>
          <w:sz w:val="20"/>
          <w:szCs w:val="20"/>
        </w:rPr>
        <w:t xml:space="preserve"> de Innovación en el Ministerio de Ciencia e Innovació</w:t>
      </w:r>
      <w:r w:rsidRPr="002907FF">
        <w:rPr>
          <w:sz w:val="20"/>
          <w:szCs w:val="20"/>
        </w:rPr>
        <w:t>n, quien ha remarcado</w:t>
      </w:r>
      <w:r w:rsidR="002F04AE" w:rsidRPr="002907FF">
        <w:rPr>
          <w:sz w:val="20"/>
          <w:szCs w:val="20"/>
        </w:rPr>
        <w:t xml:space="preserve"> la</w:t>
      </w:r>
      <w:r w:rsidR="00C53154" w:rsidRPr="002907FF">
        <w:rPr>
          <w:sz w:val="20"/>
          <w:szCs w:val="20"/>
        </w:rPr>
        <w:t xml:space="preserve"> labor de AMETIC como interlocutor en el desarrollo del mapeo. </w:t>
      </w:r>
      <w:r w:rsidR="00C53154" w:rsidRPr="002907FF">
        <w:rPr>
          <w:i/>
          <w:iCs/>
          <w:sz w:val="20"/>
          <w:szCs w:val="20"/>
        </w:rPr>
        <w:t>“Los informes son muy importantes para saber dónde estamos, quién está, qué hace y dónde somos más fuertes</w:t>
      </w:r>
      <w:r w:rsidR="00C53154" w:rsidRPr="002907FF">
        <w:rPr>
          <w:sz w:val="20"/>
          <w:szCs w:val="20"/>
        </w:rPr>
        <w:t xml:space="preserve">” para aplicar dos tipos de políticas; </w:t>
      </w:r>
      <w:r w:rsidRPr="002907FF">
        <w:rPr>
          <w:sz w:val="20"/>
          <w:szCs w:val="20"/>
        </w:rPr>
        <w:t xml:space="preserve">por un lado, </w:t>
      </w:r>
      <w:r w:rsidR="00C53154" w:rsidRPr="002907FF">
        <w:rPr>
          <w:sz w:val="20"/>
          <w:szCs w:val="20"/>
        </w:rPr>
        <w:t>de refuerzo para alcanzar la excelencia</w:t>
      </w:r>
      <w:r w:rsidRPr="002907FF">
        <w:rPr>
          <w:sz w:val="20"/>
          <w:szCs w:val="20"/>
        </w:rPr>
        <w:t>, y por otro</w:t>
      </w:r>
      <w:r w:rsidR="006C797D" w:rsidRPr="002907FF">
        <w:rPr>
          <w:sz w:val="20"/>
          <w:szCs w:val="20"/>
        </w:rPr>
        <w:t>,</w:t>
      </w:r>
      <w:r w:rsidRPr="002907FF">
        <w:rPr>
          <w:sz w:val="20"/>
          <w:szCs w:val="20"/>
        </w:rPr>
        <w:t xml:space="preserve"> para </w:t>
      </w:r>
      <w:r w:rsidR="00C53154" w:rsidRPr="002907FF">
        <w:rPr>
          <w:sz w:val="20"/>
          <w:szCs w:val="20"/>
        </w:rPr>
        <w:t xml:space="preserve">corregir las debilidades, entre las que </w:t>
      </w:r>
      <w:r w:rsidRPr="002907FF">
        <w:rPr>
          <w:sz w:val="20"/>
          <w:szCs w:val="20"/>
        </w:rPr>
        <w:t>se encuentra la falta de</w:t>
      </w:r>
      <w:r w:rsidR="00C53154" w:rsidRPr="002907FF">
        <w:rPr>
          <w:sz w:val="20"/>
          <w:szCs w:val="20"/>
        </w:rPr>
        <w:t xml:space="preserve"> talento.</w:t>
      </w:r>
    </w:p>
    <w:p w14:paraId="1532F79B" w14:textId="77777777" w:rsidR="002F04AE" w:rsidRPr="002907FF" w:rsidRDefault="002F04AE" w:rsidP="000B4463">
      <w:pPr>
        <w:jc w:val="both"/>
        <w:rPr>
          <w:sz w:val="20"/>
          <w:szCs w:val="20"/>
        </w:rPr>
      </w:pPr>
    </w:p>
    <w:p w14:paraId="73341C0C" w14:textId="4DC35838" w:rsidR="005E70B6" w:rsidRPr="002907FF" w:rsidRDefault="002F04AE" w:rsidP="000B4463">
      <w:pPr>
        <w:jc w:val="both"/>
        <w:rPr>
          <w:b/>
          <w:bCs/>
          <w:sz w:val="20"/>
          <w:szCs w:val="20"/>
        </w:rPr>
      </w:pPr>
      <w:r w:rsidRPr="002907FF">
        <w:rPr>
          <w:b/>
          <w:bCs/>
          <w:sz w:val="20"/>
          <w:szCs w:val="20"/>
        </w:rPr>
        <w:t>La industria de la microelectrónica, esencial para el desarrollo tecnológico nacional</w:t>
      </w:r>
    </w:p>
    <w:p w14:paraId="096862F4" w14:textId="77777777" w:rsidR="002F04AE" w:rsidRPr="002907FF" w:rsidRDefault="002F04AE" w:rsidP="000B4463">
      <w:pPr>
        <w:jc w:val="both"/>
        <w:rPr>
          <w:sz w:val="20"/>
          <w:szCs w:val="20"/>
        </w:rPr>
      </w:pPr>
    </w:p>
    <w:p w14:paraId="5EA5A7D3" w14:textId="16B4E0A2" w:rsidR="002F04AE" w:rsidRPr="002907FF" w:rsidRDefault="00F4207D" w:rsidP="000B4463">
      <w:pPr>
        <w:jc w:val="both"/>
        <w:rPr>
          <w:sz w:val="20"/>
          <w:szCs w:val="20"/>
        </w:rPr>
      </w:pPr>
      <w:r w:rsidRPr="002907FF">
        <w:rPr>
          <w:sz w:val="20"/>
          <w:szCs w:val="20"/>
        </w:rPr>
        <w:t xml:space="preserve">Este encuentro también ha contado con </w:t>
      </w:r>
      <w:r w:rsidR="002F04AE" w:rsidRPr="002907FF">
        <w:rPr>
          <w:sz w:val="20"/>
          <w:szCs w:val="20"/>
        </w:rPr>
        <w:t>Marcos Martínez, Coordinador del GT de Microelectrónica de AMETIC; José María Insenser, del Punto Nacional de Contacto Industrial, IPCEI y Eduardo Valencia, director de Industria Electrónica de AMETIC,</w:t>
      </w:r>
      <w:r w:rsidRPr="002907FF">
        <w:rPr>
          <w:sz w:val="20"/>
          <w:szCs w:val="20"/>
        </w:rPr>
        <w:t xml:space="preserve"> que</w:t>
      </w:r>
      <w:r w:rsidR="002F04AE" w:rsidRPr="002907FF">
        <w:rPr>
          <w:sz w:val="20"/>
          <w:szCs w:val="20"/>
        </w:rPr>
        <w:t xml:space="preserve"> han sido los encargados de presentar </w:t>
      </w:r>
      <w:r w:rsidR="002F04AE" w:rsidRPr="002907FF">
        <w:rPr>
          <w:sz w:val="20"/>
          <w:szCs w:val="20"/>
        </w:rPr>
        <w:lastRenderedPageBreak/>
        <w:t xml:space="preserve">las principales conclusiones del </w:t>
      </w:r>
      <w:r w:rsidRPr="002907FF">
        <w:rPr>
          <w:sz w:val="20"/>
          <w:szCs w:val="20"/>
        </w:rPr>
        <w:t>‘M</w:t>
      </w:r>
      <w:r w:rsidR="002F04AE" w:rsidRPr="002907FF">
        <w:rPr>
          <w:sz w:val="20"/>
          <w:szCs w:val="20"/>
        </w:rPr>
        <w:t xml:space="preserve">apeo del </w:t>
      </w:r>
      <w:r w:rsidRPr="002907FF">
        <w:rPr>
          <w:sz w:val="20"/>
          <w:szCs w:val="20"/>
        </w:rPr>
        <w:t>E</w:t>
      </w:r>
      <w:r w:rsidR="002F04AE" w:rsidRPr="002907FF">
        <w:rPr>
          <w:sz w:val="20"/>
          <w:szCs w:val="20"/>
        </w:rPr>
        <w:t xml:space="preserve">cosistema </w:t>
      </w:r>
      <w:r w:rsidRPr="002907FF">
        <w:rPr>
          <w:sz w:val="20"/>
          <w:szCs w:val="20"/>
        </w:rPr>
        <w:t>E</w:t>
      </w:r>
      <w:r w:rsidR="002F04AE" w:rsidRPr="002907FF">
        <w:rPr>
          <w:sz w:val="20"/>
          <w:szCs w:val="20"/>
        </w:rPr>
        <w:t>spañol de Microelectrónica</w:t>
      </w:r>
      <w:r w:rsidRPr="002907FF">
        <w:rPr>
          <w:sz w:val="20"/>
          <w:szCs w:val="20"/>
        </w:rPr>
        <w:t>’</w:t>
      </w:r>
      <w:r w:rsidR="002F04AE" w:rsidRPr="002907FF">
        <w:rPr>
          <w:sz w:val="20"/>
          <w:szCs w:val="20"/>
        </w:rPr>
        <w:t xml:space="preserve">, </w:t>
      </w:r>
      <w:r w:rsidRPr="002907FF">
        <w:rPr>
          <w:sz w:val="20"/>
          <w:szCs w:val="20"/>
        </w:rPr>
        <w:t>y recalcar la importancia del PERTE Chip para conseguir el objetivo marcado por la Unión Europea.</w:t>
      </w:r>
    </w:p>
    <w:p w14:paraId="457F7CAA" w14:textId="77777777" w:rsidR="002F04AE" w:rsidRPr="002907FF" w:rsidRDefault="002F04AE" w:rsidP="000B4463">
      <w:pPr>
        <w:jc w:val="both"/>
        <w:rPr>
          <w:sz w:val="20"/>
          <w:szCs w:val="20"/>
        </w:rPr>
      </w:pPr>
    </w:p>
    <w:p w14:paraId="36A52D43" w14:textId="12D379B0" w:rsidR="004C2B76" w:rsidRPr="002907FF" w:rsidRDefault="002F04AE" w:rsidP="00DA07F3">
      <w:pPr>
        <w:jc w:val="both"/>
        <w:rPr>
          <w:sz w:val="20"/>
          <w:szCs w:val="20"/>
        </w:rPr>
      </w:pPr>
      <w:r w:rsidRPr="002907FF">
        <w:rPr>
          <w:sz w:val="20"/>
          <w:szCs w:val="20"/>
        </w:rPr>
        <w:t xml:space="preserve">José María Insenser ha remarcado </w:t>
      </w:r>
      <w:r w:rsidR="00DA07F3" w:rsidRPr="002907FF">
        <w:rPr>
          <w:sz w:val="20"/>
          <w:szCs w:val="20"/>
        </w:rPr>
        <w:t>que “</w:t>
      </w:r>
      <w:r w:rsidR="00DA07F3" w:rsidRPr="002907FF">
        <w:rPr>
          <w:i/>
          <w:iCs/>
          <w:sz w:val="20"/>
          <w:szCs w:val="20"/>
        </w:rPr>
        <w:t>uno de los puntos clave es conseguir que Europa pase del 10% de la producción mundial de microelectrónica en la actualidad, al 20% en 2030, lo que requiere un considerable esfuerzo por parte de los Estados miembros</w:t>
      </w:r>
      <w:r w:rsidR="00DA07F3" w:rsidRPr="002907FF">
        <w:rPr>
          <w:sz w:val="20"/>
          <w:szCs w:val="20"/>
        </w:rPr>
        <w:t>”.</w:t>
      </w:r>
    </w:p>
    <w:p w14:paraId="73D323F0" w14:textId="77777777" w:rsidR="004C2B76" w:rsidRPr="002907FF" w:rsidRDefault="004C2B76" w:rsidP="00DA07F3">
      <w:pPr>
        <w:jc w:val="both"/>
        <w:rPr>
          <w:sz w:val="20"/>
          <w:szCs w:val="20"/>
        </w:rPr>
      </w:pPr>
    </w:p>
    <w:p w14:paraId="0F012435" w14:textId="12730B74" w:rsidR="008C4FF4" w:rsidRPr="002907FF" w:rsidRDefault="004C2B76" w:rsidP="00DA07F3">
      <w:pPr>
        <w:jc w:val="both"/>
        <w:rPr>
          <w:sz w:val="20"/>
          <w:szCs w:val="20"/>
        </w:rPr>
      </w:pPr>
      <w:r w:rsidRPr="002907FF">
        <w:rPr>
          <w:sz w:val="20"/>
          <w:szCs w:val="20"/>
        </w:rPr>
        <w:t>Eduardo V</w:t>
      </w:r>
      <w:r w:rsidR="000F64B7" w:rsidRPr="002907FF">
        <w:rPr>
          <w:sz w:val="20"/>
          <w:szCs w:val="20"/>
        </w:rPr>
        <w:t>alencia ha incidido en la necesidad de formar capital humano para sustentar la creciente demanda nacional de la industria de semiconductores</w:t>
      </w:r>
      <w:r w:rsidR="00925259" w:rsidRPr="002907FF">
        <w:rPr>
          <w:sz w:val="20"/>
          <w:szCs w:val="20"/>
        </w:rPr>
        <w:t xml:space="preserve">, que actualmente </w:t>
      </w:r>
      <w:r w:rsidR="005953D2" w:rsidRPr="002907FF">
        <w:rPr>
          <w:sz w:val="20"/>
          <w:szCs w:val="20"/>
        </w:rPr>
        <w:t>se sitúa entre los 600 y 700 profesionales al año. Así, se propone centrar la formación</w:t>
      </w:r>
      <w:r w:rsidR="00AB346C" w:rsidRPr="002907FF">
        <w:rPr>
          <w:sz w:val="20"/>
          <w:szCs w:val="20"/>
        </w:rPr>
        <w:t xml:space="preserve"> en posgrado y doctorado en los próximos dos años para, de cara a 2027, apostar por la consolidación</w:t>
      </w:r>
      <w:r w:rsidR="0085440C" w:rsidRPr="002907FF">
        <w:rPr>
          <w:sz w:val="20"/>
          <w:szCs w:val="20"/>
        </w:rPr>
        <w:t xml:space="preserve"> formativa y profesional</w:t>
      </w:r>
      <w:r w:rsidR="00AB346C" w:rsidRPr="002907FF">
        <w:rPr>
          <w:sz w:val="20"/>
          <w:szCs w:val="20"/>
        </w:rPr>
        <w:t xml:space="preserve"> a través de grados y </w:t>
      </w:r>
      <w:proofErr w:type="spellStart"/>
      <w:r w:rsidR="00AB346C" w:rsidRPr="002907FF">
        <w:rPr>
          <w:sz w:val="20"/>
          <w:szCs w:val="20"/>
        </w:rPr>
        <w:t>semigrados</w:t>
      </w:r>
      <w:proofErr w:type="spellEnd"/>
      <w:r w:rsidR="00AB346C" w:rsidRPr="002907FF">
        <w:rPr>
          <w:sz w:val="20"/>
          <w:szCs w:val="20"/>
        </w:rPr>
        <w:t xml:space="preserve"> que permitan el mantenimiento de este ecosistema.</w:t>
      </w:r>
    </w:p>
    <w:p w14:paraId="1920FBAB" w14:textId="77777777" w:rsidR="00F4207D" w:rsidRPr="002907FF" w:rsidRDefault="00F4207D" w:rsidP="00DA07F3">
      <w:pPr>
        <w:jc w:val="both"/>
        <w:rPr>
          <w:sz w:val="20"/>
          <w:szCs w:val="20"/>
        </w:rPr>
      </w:pPr>
    </w:p>
    <w:p w14:paraId="74FFCEC7" w14:textId="0F4A39E7" w:rsidR="002F04AE" w:rsidRPr="002907FF" w:rsidRDefault="002F04AE" w:rsidP="005E70B6">
      <w:pPr>
        <w:autoSpaceDE w:val="0"/>
        <w:autoSpaceDN w:val="0"/>
        <w:adjustRightInd w:val="0"/>
        <w:rPr>
          <w:rFonts w:eastAsiaTheme="minorHAnsi"/>
          <w:b/>
          <w:bCs/>
          <w:sz w:val="20"/>
          <w:szCs w:val="20"/>
          <w:lang w:eastAsia="en-US"/>
        </w:rPr>
      </w:pPr>
      <w:r w:rsidRPr="002907FF">
        <w:rPr>
          <w:rFonts w:eastAsiaTheme="minorHAnsi"/>
          <w:b/>
          <w:bCs/>
          <w:sz w:val="20"/>
          <w:szCs w:val="20"/>
          <w:lang w:eastAsia="en-US"/>
        </w:rPr>
        <w:t>La formación</w:t>
      </w:r>
      <w:r w:rsidR="00EB3EFB" w:rsidRPr="002907FF">
        <w:rPr>
          <w:rFonts w:eastAsiaTheme="minorHAnsi"/>
          <w:b/>
          <w:bCs/>
          <w:sz w:val="20"/>
          <w:szCs w:val="20"/>
          <w:lang w:eastAsia="en-US"/>
        </w:rPr>
        <w:t xml:space="preserve"> y la atracción del talento</w:t>
      </w:r>
      <w:r w:rsidRPr="002907FF">
        <w:rPr>
          <w:rFonts w:eastAsiaTheme="minorHAnsi"/>
          <w:b/>
          <w:bCs/>
          <w:sz w:val="20"/>
          <w:szCs w:val="20"/>
          <w:lang w:eastAsia="en-US"/>
        </w:rPr>
        <w:t>,</w:t>
      </w:r>
      <w:r w:rsidR="00EB3EFB" w:rsidRPr="002907FF">
        <w:rPr>
          <w:rFonts w:eastAsiaTheme="minorHAnsi"/>
          <w:b/>
          <w:bCs/>
          <w:sz w:val="20"/>
          <w:szCs w:val="20"/>
          <w:lang w:eastAsia="en-US"/>
        </w:rPr>
        <w:t xml:space="preserve"> </w:t>
      </w:r>
      <w:r w:rsidRPr="002907FF">
        <w:rPr>
          <w:rFonts w:eastAsiaTheme="minorHAnsi"/>
          <w:b/>
          <w:bCs/>
          <w:sz w:val="20"/>
          <w:szCs w:val="20"/>
          <w:lang w:eastAsia="en-US"/>
        </w:rPr>
        <w:t>llave</w:t>
      </w:r>
      <w:r w:rsidR="00EB3EFB" w:rsidRPr="002907FF">
        <w:rPr>
          <w:rFonts w:eastAsiaTheme="minorHAnsi"/>
          <w:b/>
          <w:bCs/>
          <w:sz w:val="20"/>
          <w:szCs w:val="20"/>
          <w:lang w:eastAsia="en-US"/>
        </w:rPr>
        <w:t>s</w:t>
      </w:r>
      <w:r w:rsidRPr="002907FF">
        <w:rPr>
          <w:rFonts w:eastAsiaTheme="minorHAnsi"/>
          <w:b/>
          <w:bCs/>
          <w:sz w:val="20"/>
          <w:szCs w:val="20"/>
          <w:lang w:eastAsia="en-US"/>
        </w:rPr>
        <w:t xml:space="preserve"> para el futuro de la microelectrónica</w:t>
      </w:r>
    </w:p>
    <w:p w14:paraId="3D58F270" w14:textId="77777777" w:rsidR="002F04AE" w:rsidRPr="002907FF" w:rsidRDefault="002F04AE" w:rsidP="005E70B6">
      <w:pPr>
        <w:autoSpaceDE w:val="0"/>
        <w:autoSpaceDN w:val="0"/>
        <w:adjustRightInd w:val="0"/>
        <w:rPr>
          <w:rFonts w:eastAsiaTheme="minorHAnsi"/>
          <w:sz w:val="20"/>
          <w:szCs w:val="20"/>
          <w:lang w:eastAsia="en-US"/>
        </w:rPr>
      </w:pPr>
    </w:p>
    <w:p w14:paraId="41856C85" w14:textId="3676DC2B" w:rsidR="002F04AE" w:rsidRPr="002907FF" w:rsidRDefault="00F4207D" w:rsidP="002F04AE">
      <w:pPr>
        <w:autoSpaceDE w:val="0"/>
        <w:autoSpaceDN w:val="0"/>
        <w:adjustRightInd w:val="0"/>
        <w:jc w:val="both"/>
        <w:rPr>
          <w:rFonts w:eastAsiaTheme="minorHAnsi"/>
          <w:sz w:val="20"/>
          <w:szCs w:val="20"/>
          <w:lang w:eastAsia="en-US"/>
        </w:rPr>
      </w:pPr>
      <w:r w:rsidRPr="002907FF">
        <w:rPr>
          <w:rFonts w:eastAsiaTheme="minorHAnsi"/>
          <w:sz w:val="20"/>
          <w:szCs w:val="20"/>
          <w:lang w:eastAsia="en-US"/>
        </w:rPr>
        <w:t xml:space="preserve">A partir de estas conclusiones y la necesidad de disponer de personal formado, AMETIC ha desarrollado la ‘Propuesta de Estrategia de Formación para el PERTE Chip’, </w:t>
      </w:r>
      <w:r w:rsidR="002F04AE" w:rsidRPr="002907FF">
        <w:rPr>
          <w:rFonts w:eastAsiaTheme="minorHAnsi"/>
          <w:sz w:val="20"/>
          <w:szCs w:val="20"/>
          <w:lang w:eastAsia="en-US"/>
        </w:rPr>
        <w:t>un documento base para liderar la conversación sobre las necesidades de formación en España en materia de microelectrónica y semiconductores, que contribuya a cubrir las necesidades y objetivos del PERTE.</w:t>
      </w:r>
    </w:p>
    <w:p w14:paraId="728431DD" w14:textId="77777777" w:rsidR="002F04AE" w:rsidRPr="002907FF" w:rsidRDefault="002F04AE" w:rsidP="002F04AE">
      <w:pPr>
        <w:autoSpaceDE w:val="0"/>
        <w:autoSpaceDN w:val="0"/>
        <w:adjustRightInd w:val="0"/>
        <w:jc w:val="both"/>
        <w:rPr>
          <w:rFonts w:eastAsiaTheme="minorHAnsi"/>
          <w:sz w:val="20"/>
          <w:szCs w:val="20"/>
          <w:lang w:eastAsia="en-US"/>
        </w:rPr>
      </w:pPr>
    </w:p>
    <w:p w14:paraId="64600B53" w14:textId="604A37D6" w:rsidR="002F04AE" w:rsidRPr="002907FF" w:rsidRDefault="002F04AE" w:rsidP="002F04AE">
      <w:pPr>
        <w:autoSpaceDE w:val="0"/>
        <w:autoSpaceDN w:val="0"/>
        <w:adjustRightInd w:val="0"/>
        <w:jc w:val="both"/>
        <w:rPr>
          <w:rFonts w:eastAsiaTheme="minorHAnsi"/>
          <w:sz w:val="20"/>
          <w:szCs w:val="20"/>
          <w:lang w:eastAsia="en-US"/>
        </w:rPr>
      </w:pPr>
      <w:r w:rsidRPr="002907FF">
        <w:rPr>
          <w:rFonts w:eastAsiaTheme="minorHAnsi"/>
          <w:sz w:val="20"/>
          <w:szCs w:val="20"/>
          <w:lang w:eastAsia="en-US"/>
        </w:rPr>
        <w:t xml:space="preserve">En ese sentido, Gonzalo León, de la Universidad Politécnica de Madrid y Cristina Protasio, </w:t>
      </w:r>
      <w:proofErr w:type="spellStart"/>
      <w:r w:rsidRPr="002907FF">
        <w:rPr>
          <w:rFonts w:eastAsiaTheme="minorHAnsi"/>
          <w:sz w:val="20"/>
          <w:szCs w:val="20"/>
          <w:lang w:eastAsia="en-US"/>
        </w:rPr>
        <w:t>Policy</w:t>
      </w:r>
      <w:proofErr w:type="spellEnd"/>
      <w:r w:rsidRPr="002907FF">
        <w:rPr>
          <w:rFonts w:eastAsiaTheme="minorHAnsi"/>
          <w:sz w:val="20"/>
          <w:szCs w:val="20"/>
          <w:lang w:eastAsia="en-US"/>
        </w:rPr>
        <w:t xml:space="preserve"> Manager de AMETIC, han presentado las principales conclusiones de</w:t>
      </w:r>
      <w:r w:rsidR="00EB3EFB" w:rsidRPr="002907FF">
        <w:rPr>
          <w:rFonts w:eastAsiaTheme="minorHAnsi"/>
          <w:sz w:val="20"/>
          <w:szCs w:val="20"/>
          <w:lang w:eastAsia="en-US"/>
        </w:rPr>
        <w:t xml:space="preserve"> la propuesta, que incide en la necesidad que la oferta se ajuste a las necesidades reales del ecosistema.</w:t>
      </w:r>
    </w:p>
    <w:p w14:paraId="0FF7B2BF" w14:textId="77777777" w:rsidR="00EB3EFB" w:rsidRPr="002907FF" w:rsidRDefault="00EB3EFB" w:rsidP="002F04AE">
      <w:pPr>
        <w:autoSpaceDE w:val="0"/>
        <w:autoSpaceDN w:val="0"/>
        <w:adjustRightInd w:val="0"/>
        <w:jc w:val="both"/>
        <w:rPr>
          <w:rFonts w:eastAsiaTheme="minorHAnsi"/>
          <w:sz w:val="20"/>
          <w:szCs w:val="20"/>
          <w:lang w:eastAsia="en-US"/>
        </w:rPr>
      </w:pPr>
    </w:p>
    <w:p w14:paraId="1483CFD1" w14:textId="7E92C93A" w:rsidR="00EB3EFB" w:rsidRPr="002907FF" w:rsidRDefault="00A82891" w:rsidP="002F04AE">
      <w:pPr>
        <w:autoSpaceDE w:val="0"/>
        <w:autoSpaceDN w:val="0"/>
        <w:adjustRightInd w:val="0"/>
        <w:jc w:val="both"/>
        <w:rPr>
          <w:rFonts w:eastAsiaTheme="minorHAnsi"/>
          <w:sz w:val="20"/>
          <w:szCs w:val="20"/>
          <w:lang w:eastAsia="en-US"/>
        </w:rPr>
      </w:pPr>
      <w:r w:rsidRPr="002907FF">
        <w:rPr>
          <w:rFonts w:eastAsiaTheme="minorHAnsi"/>
          <w:sz w:val="20"/>
          <w:szCs w:val="20"/>
          <w:lang w:eastAsia="en-US"/>
        </w:rPr>
        <w:t>Para ello</w:t>
      </w:r>
      <w:r w:rsidR="00EB3EFB" w:rsidRPr="002907FF">
        <w:rPr>
          <w:rFonts w:eastAsiaTheme="minorHAnsi"/>
          <w:sz w:val="20"/>
          <w:szCs w:val="20"/>
          <w:lang w:eastAsia="en-US"/>
        </w:rPr>
        <w:t xml:space="preserve">, es crucial mantener un enfoque realista, que busque las mayores sinergias posibles con actuaciones de formación ya existentes, que aproveche las capacidades existentes para formación, la tendencia global en hardware abierto y la búsqueda de puntos en común entre las nuevas </w:t>
      </w:r>
      <w:proofErr w:type="spellStart"/>
      <w:r w:rsidR="00EB3EFB" w:rsidRPr="002907FF">
        <w:rPr>
          <w:rFonts w:eastAsiaTheme="minorHAnsi"/>
          <w:sz w:val="20"/>
          <w:szCs w:val="20"/>
          <w:lang w:eastAsia="en-US"/>
        </w:rPr>
        <w:t>infraestructuradas</w:t>
      </w:r>
      <w:proofErr w:type="spellEnd"/>
      <w:r w:rsidR="00EB3EFB" w:rsidRPr="002907FF">
        <w:rPr>
          <w:rFonts w:eastAsiaTheme="minorHAnsi"/>
          <w:sz w:val="20"/>
          <w:szCs w:val="20"/>
          <w:lang w:eastAsia="en-US"/>
        </w:rPr>
        <w:t xml:space="preserve"> para fabricación desarrolladas por el PERTE y el plan de formación e investigación.</w:t>
      </w:r>
    </w:p>
    <w:p w14:paraId="68D4029A" w14:textId="77777777" w:rsidR="009824D3" w:rsidRDefault="009824D3" w:rsidP="009824D3">
      <w:pPr>
        <w:pStyle w:val="Textoindependiente"/>
        <w:spacing w:before="6"/>
        <w:rPr>
          <w:sz w:val="19"/>
        </w:rPr>
      </w:pPr>
    </w:p>
    <w:p w14:paraId="2874B486" w14:textId="77777777" w:rsidR="009824D3" w:rsidRDefault="009824D3" w:rsidP="009824D3">
      <w:pPr>
        <w:jc w:val="center"/>
        <w:rPr>
          <w:b/>
          <w:color w:val="3C3C3C"/>
          <w:sz w:val="20"/>
          <w:szCs w:val="20"/>
        </w:rPr>
      </w:pPr>
      <w:r>
        <w:rPr>
          <w:noProof/>
        </w:rPr>
        <mc:AlternateContent>
          <mc:Choice Requires="wps">
            <w:drawing>
              <wp:anchor distT="45720" distB="45720" distL="114300" distR="114300" simplePos="0" relativeHeight="251659264" behindDoc="0" locked="0" layoutInCell="1" hidden="0" allowOverlap="1" wp14:anchorId="268B7B9E" wp14:editId="50122261">
                <wp:simplePos x="0" y="0"/>
                <wp:positionH relativeFrom="margin">
                  <wp:posOffset>64135</wp:posOffset>
                </wp:positionH>
                <wp:positionV relativeFrom="paragraph">
                  <wp:posOffset>76200</wp:posOffset>
                </wp:positionV>
                <wp:extent cx="5772150" cy="2066925"/>
                <wp:effectExtent l="0" t="0" r="19050" b="28575"/>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5772150" cy="2066925"/>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128E6477" w14:textId="77777777" w:rsidR="009824D3" w:rsidRPr="00740CBC" w:rsidRDefault="009824D3" w:rsidP="009824D3">
                            <w:pPr>
                              <w:jc w:val="both"/>
                              <w:textDirection w:val="btLr"/>
                              <w:rPr>
                                <w:b/>
                                <w:color w:val="3C3C3C"/>
                                <w:sz w:val="18"/>
                                <w:szCs w:val="18"/>
                              </w:rPr>
                            </w:pPr>
                            <w:r w:rsidRPr="00740CBC">
                              <w:rPr>
                                <w:b/>
                                <w:color w:val="3C3C3C"/>
                                <w:sz w:val="18"/>
                                <w:szCs w:val="18"/>
                              </w:rPr>
                              <w:t>Sobre AMETIC</w:t>
                            </w:r>
                          </w:p>
                          <w:p w14:paraId="7BB0E159" w14:textId="77777777" w:rsidR="009824D3" w:rsidRPr="00740CBC" w:rsidRDefault="009824D3" w:rsidP="009824D3">
                            <w:pPr>
                              <w:jc w:val="both"/>
                              <w:textDirection w:val="btLr"/>
                              <w:rPr>
                                <w:sz w:val="18"/>
                                <w:szCs w:val="18"/>
                              </w:rPr>
                            </w:pPr>
                          </w:p>
                          <w:p w14:paraId="4BC21568" w14:textId="77777777" w:rsidR="009824D3" w:rsidRPr="00740CBC" w:rsidRDefault="009824D3" w:rsidP="009824D3">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FBC1D35" w14:textId="77777777" w:rsidR="009824D3" w:rsidRPr="00740CBC" w:rsidRDefault="009824D3" w:rsidP="009824D3">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8" w:history="1">
                              <w:r w:rsidRPr="00740CBC">
                                <w:rPr>
                                  <w:rStyle w:val="Hipervnculo"/>
                                  <w:sz w:val="18"/>
                                  <w:szCs w:val="18"/>
                                </w:rPr>
                                <w:t>www.ametic.es</w:t>
                              </w:r>
                            </w:hyperlink>
                          </w:p>
                          <w:p w14:paraId="1EB95FB6" w14:textId="77777777" w:rsidR="009824D3" w:rsidRPr="00A53E20" w:rsidRDefault="009824D3" w:rsidP="009824D3">
                            <w:pPr>
                              <w:jc w:val="both"/>
                              <w:textDirection w:val="btLr"/>
                              <w:rPr>
                                <w:color w:val="3C3C3C"/>
                                <w:sz w:val="18"/>
                              </w:rPr>
                            </w:pPr>
                            <w:r w:rsidRPr="00A53E20">
                              <w:rPr>
                                <w:color w:val="3C3C3C"/>
                                <w:sz w:val="18"/>
                              </w:rPr>
                              <w:t xml:space="preserve"> </w:t>
                            </w:r>
                          </w:p>
                          <w:p w14:paraId="48997A7F" w14:textId="77777777" w:rsidR="009824D3" w:rsidRPr="00A53E20" w:rsidRDefault="009824D3" w:rsidP="009824D3">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8B7B9E" id="Rectángulo 6" o:spid="_x0000_s1026" style="position:absolute;left:0;text-align:left;margin-left:5.05pt;margin-top:6pt;width:454.5pt;height:16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91LQIAAGMEAAAOAAAAZHJzL2Uyb0RvYy54bWysVN2u2jAMvp+0d4hyP1rYKQcQ5WiCMU06&#10;O0M62wOYNG0j5W9JoOXt56SMn+1i0jQhBTt27M/25y6feiXJkTsvjC7peJRTwjUzldBNSb9/276b&#10;UeID6Aqk0bykJ+7p0+rtm2VnF3xiWiMr7ggG0X7R2ZK2IdhFlnnWcgV+ZCzXaKyNUxBQdU1WOegw&#10;upLZJM+nWWdcZZ1h3Hu83QxGukrx65qz8LWuPQ9ElhSxhXS6dO7jma2WsGgc2FawMwz4BxQKhMak&#10;l1AbCEAOTvwRSgnmjDd1GDGjMlPXgvFUA1Yzzn+r5rUFy1Mt2BxvL23y/y8sezm+2p3DNnTWLzyK&#10;sYq+dir+Iz7Sp2adLs3ifSAML4vHx8m4wJ4ytE3y6XQ+KWI7s+tz63z4xI0iUSipw2mkJsHx2YfB&#10;9ZdLzOaNFNVWSJmUyAC+lo4cAWe3b8bpqTyoL6Ya7mZFnqcJYspEmOieANxFkpp0JZ0XCI8wQI7V&#10;EgKKylYl9bpJce9eeNfsL5nfr+PvXNmdW8S+Ad8OaJJp4JMSAUkthSrpDCEOIGHRcqg+6oqEk8VN&#10;0LgPNCLzihLJcXtQSHQMIOTf/bBoqbHa69yiFPp9fx7m3lSnnSPesq1ApM/gww4csnuMaZHxmPDH&#10;ARyCkJ81Umo+fogtCkl5KB4RNnG3lv2tBTRrDS4SdnIQ1yGtVZydNh8OwdQizTiiGqCcwSKT05DO&#10;WxdX5VZPXtdvw+onAAAA//8DAFBLAwQUAAYACAAAACEADxbBu90AAAAJAQAADwAAAGRycy9kb3du&#10;cmV2LnhtbExPy07DMBC8I/EP1iJxo05a8WiIU1FQD71USkHi6trbJCJeh9htzN+znOhpNTujeZSr&#10;5HpxxjF0nhTkswwEkvG2o0bBx/vm7glEiJqs7j2hgh8MsKqur0pdWD9Rjed9bASbUCi0gjbGoZAy&#10;mBadDjM/IDF39KPTkeHYSDvqic1dL+dZ9iCd7ogTWj3ga4vma39yCrbNVG+On9v1zqzfvmOo0874&#10;pNTtTXp5BhExxX8x/NXn6lBxp4M/kQ2iZ5zlrOQ750nML/MlPw4KFovHe5BVKS8XVL8AAAD//wMA&#10;UEsBAi0AFAAGAAgAAAAhALaDOJL+AAAA4QEAABMAAAAAAAAAAAAAAAAAAAAAAFtDb250ZW50X1R5&#10;cGVzXS54bWxQSwECLQAUAAYACAAAACEAOP0h/9YAAACUAQAACwAAAAAAAAAAAAAAAAAvAQAAX3Jl&#10;bHMvLnJlbHNQSwECLQAUAAYACAAAACEAtdBfdS0CAABjBAAADgAAAAAAAAAAAAAAAAAuAgAAZHJz&#10;L2Uyb0RvYy54bWxQSwECLQAUAAYACAAAACEADxbBu90AAAAJAQAADwAAAAAAAAAAAAAAAACHBAAA&#10;ZHJzL2Rvd25yZXYueG1sUEsFBgAAAAAEAAQA8wAAAJEFAAAAAA==&#10;" fillcolor="#d8d8d8 [2732]" strokecolor="#3c3c3c">
                <v:stroke startarrowwidth="narrow" startarrowlength="short" endarrowwidth="narrow" endarrowlength="short"/>
                <v:textbox inset="2.53958mm,1.2694mm,2.53958mm,1.2694mm">
                  <w:txbxContent>
                    <w:p w14:paraId="128E6477" w14:textId="77777777" w:rsidR="009824D3" w:rsidRPr="00740CBC" w:rsidRDefault="009824D3" w:rsidP="009824D3">
                      <w:pPr>
                        <w:jc w:val="both"/>
                        <w:textDirection w:val="btLr"/>
                        <w:rPr>
                          <w:b/>
                          <w:color w:val="3C3C3C"/>
                          <w:sz w:val="18"/>
                          <w:szCs w:val="18"/>
                        </w:rPr>
                      </w:pPr>
                      <w:r w:rsidRPr="00740CBC">
                        <w:rPr>
                          <w:b/>
                          <w:color w:val="3C3C3C"/>
                          <w:sz w:val="18"/>
                          <w:szCs w:val="18"/>
                        </w:rPr>
                        <w:t>Sobre AMETIC</w:t>
                      </w:r>
                    </w:p>
                    <w:p w14:paraId="7BB0E159" w14:textId="77777777" w:rsidR="009824D3" w:rsidRPr="00740CBC" w:rsidRDefault="009824D3" w:rsidP="009824D3">
                      <w:pPr>
                        <w:jc w:val="both"/>
                        <w:textDirection w:val="btLr"/>
                        <w:rPr>
                          <w:sz w:val="18"/>
                          <w:szCs w:val="18"/>
                        </w:rPr>
                      </w:pPr>
                    </w:p>
                    <w:p w14:paraId="4BC21568" w14:textId="77777777" w:rsidR="009824D3" w:rsidRPr="00740CBC" w:rsidRDefault="009824D3" w:rsidP="009824D3">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FBC1D35" w14:textId="77777777" w:rsidR="009824D3" w:rsidRPr="00740CBC" w:rsidRDefault="009824D3" w:rsidP="009824D3">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9" w:history="1">
                        <w:r w:rsidRPr="00740CBC">
                          <w:rPr>
                            <w:rStyle w:val="Hipervnculo"/>
                            <w:sz w:val="18"/>
                            <w:szCs w:val="18"/>
                          </w:rPr>
                          <w:t>www.ametic.es</w:t>
                        </w:r>
                      </w:hyperlink>
                    </w:p>
                    <w:p w14:paraId="1EB95FB6" w14:textId="77777777" w:rsidR="009824D3" w:rsidRPr="00A53E20" w:rsidRDefault="009824D3" w:rsidP="009824D3">
                      <w:pPr>
                        <w:jc w:val="both"/>
                        <w:textDirection w:val="btLr"/>
                        <w:rPr>
                          <w:color w:val="3C3C3C"/>
                          <w:sz w:val="18"/>
                        </w:rPr>
                      </w:pPr>
                      <w:r w:rsidRPr="00A53E20">
                        <w:rPr>
                          <w:color w:val="3C3C3C"/>
                          <w:sz w:val="18"/>
                        </w:rPr>
                        <w:t xml:space="preserve"> </w:t>
                      </w:r>
                    </w:p>
                    <w:p w14:paraId="48997A7F" w14:textId="77777777" w:rsidR="009824D3" w:rsidRPr="00A53E20" w:rsidRDefault="009824D3" w:rsidP="009824D3">
                      <w:pPr>
                        <w:textDirection w:val="btLr"/>
                        <w:rPr>
                          <w:color w:val="3C3C3C"/>
                          <w:sz w:val="18"/>
                        </w:rPr>
                      </w:pPr>
                    </w:p>
                  </w:txbxContent>
                </v:textbox>
                <w10:wrap type="square" anchorx="margin"/>
              </v:rect>
            </w:pict>
          </mc:Fallback>
        </mc:AlternateContent>
      </w:r>
    </w:p>
    <w:p w14:paraId="203E45B5" w14:textId="77777777" w:rsidR="009824D3" w:rsidRDefault="009824D3" w:rsidP="009824D3">
      <w:pPr>
        <w:jc w:val="center"/>
        <w:rPr>
          <w:color w:val="3C3C3C"/>
          <w:sz w:val="20"/>
          <w:szCs w:val="20"/>
        </w:rPr>
      </w:pPr>
      <w:r>
        <w:rPr>
          <w:b/>
          <w:color w:val="3C3C3C"/>
          <w:sz w:val="20"/>
          <w:szCs w:val="20"/>
        </w:rPr>
        <w:t>Más información: Roman.</w:t>
      </w:r>
      <w:r>
        <w:rPr>
          <w:color w:val="3C3C3C"/>
          <w:sz w:val="20"/>
          <w:szCs w:val="20"/>
        </w:rPr>
        <w:t xml:space="preserve"> Tel. 91 591 55 00</w:t>
      </w:r>
    </w:p>
    <w:p w14:paraId="2AE1CCFF" w14:textId="77777777" w:rsidR="009824D3" w:rsidRPr="009D3B1B" w:rsidRDefault="009824D3" w:rsidP="009824D3">
      <w:pPr>
        <w:ind w:left="360"/>
        <w:jc w:val="center"/>
        <w:rPr>
          <w:rStyle w:val="Hipervnculo"/>
          <w:sz w:val="20"/>
          <w:szCs w:val="20"/>
        </w:rPr>
      </w:pPr>
      <w:r w:rsidRPr="009D3B1B">
        <w:rPr>
          <w:b/>
          <w:color w:val="3C3C3C"/>
          <w:sz w:val="20"/>
          <w:szCs w:val="20"/>
        </w:rPr>
        <w:t xml:space="preserve">Beatriz Dorado: </w:t>
      </w:r>
      <w:hyperlink r:id="rId10" w:history="1">
        <w:r w:rsidRPr="009D3B1B">
          <w:rPr>
            <w:rStyle w:val="Hipervnculo"/>
            <w:sz w:val="20"/>
            <w:szCs w:val="20"/>
          </w:rPr>
          <w:t>b.dorado@romanrm.com</w:t>
        </w:r>
      </w:hyperlink>
    </w:p>
    <w:p w14:paraId="33822D87" w14:textId="77777777" w:rsidR="009824D3" w:rsidRPr="00023511" w:rsidRDefault="009824D3" w:rsidP="009824D3">
      <w:pPr>
        <w:ind w:left="360"/>
        <w:jc w:val="center"/>
        <w:rPr>
          <w:b/>
          <w:bCs/>
          <w:sz w:val="24"/>
        </w:rPr>
      </w:pPr>
      <w:r>
        <w:rPr>
          <w:b/>
          <w:color w:val="3C3C3C"/>
          <w:sz w:val="20"/>
          <w:szCs w:val="20"/>
        </w:rPr>
        <w:t>Andrea Caballero:</w:t>
      </w:r>
      <w:r w:rsidRPr="00023511">
        <w:rPr>
          <w:sz w:val="24"/>
        </w:rPr>
        <w:t xml:space="preserve"> </w:t>
      </w:r>
      <w:hyperlink r:id="rId11" w:history="1">
        <w:r w:rsidRPr="00AE16BD">
          <w:rPr>
            <w:rStyle w:val="Hipervnculo"/>
            <w:bCs/>
            <w:sz w:val="20"/>
            <w:szCs w:val="20"/>
          </w:rPr>
          <w:t>andrea.caballero@romanrm.com</w:t>
        </w:r>
      </w:hyperlink>
      <w:r>
        <w:rPr>
          <w:bCs/>
          <w:color w:val="3C3C3C"/>
          <w:sz w:val="20"/>
          <w:szCs w:val="20"/>
        </w:rPr>
        <w:t xml:space="preserve"> </w:t>
      </w:r>
    </w:p>
    <w:p w14:paraId="2419542F" w14:textId="77777777" w:rsidR="009824D3" w:rsidRPr="00023511" w:rsidRDefault="009824D3" w:rsidP="009824D3">
      <w:pPr>
        <w:spacing w:before="79" w:line="229" w:lineRule="exact"/>
        <w:ind w:left="275" w:right="512"/>
        <w:jc w:val="center"/>
        <w:rPr>
          <w:sz w:val="20"/>
        </w:rPr>
      </w:pPr>
    </w:p>
    <w:p w14:paraId="525778E6" w14:textId="77777777" w:rsidR="00852A3A" w:rsidRPr="00023511" w:rsidRDefault="00852A3A" w:rsidP="00F06948">
      <w:pPr>
        <w:jc w:val="center"/>
        <w:rPr>
          <w:color w:val="3C3C3C"/>
        </w:rPr>
      </w:pPr>
    </w:p>
    <w:sectPr w:rsidR="00852A3A" w:rsidRPr="00023511" w:rsidSect="00D143F5">
      <w:headerReference w:type="default" r:id="rId12"/>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3BE9" w14:textId="77777777" w:rsidR="00FB6CE4" w:rsidRDefault="00FB6CE4" w:rsidP="00382D07">
      <w:r>
        <w:separator/>
      </w:r>
    </w:p>
  </w:endnote>
  <w:endnote w:type="continuationSeparator" w:id="0">
    <w:p w14:paraId="62F95356" w14:textId="77777777" w:rsidR="00FB6CE4" w:rsidRDefault="00FB6CE4"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8285" w14:textId="77777777" w:rsidR="00FB6CE4" w:rsidRDefault="00FB6CE4" w:rsidP="00382D07">
      <w:r>
        <w:separator/>
      </w:r>
    </w:p>
  </w:footnote>
  <w:footnote w:type="continuationSeparator" w:id="0">
    <w:p w14:paraId="2CE76810" w14:textId="77777777" w:rsidR="00FB6CE4" w:rsidRDefault="00FB6CE4"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4B98" w14:textId="25F51789" w:rsidR="00D4787A" w:rsidRDefault="00023511">
    <w:pPr>
      <w:pStyle w:val="Encabezado"/>
    </w:pPr>
    <w:r>
      <w:rPr>
        <w:noProof/>
      </w:rPr>
      <w:drawing>
        <wp:inline distT="0" distB="0" distL="0" distR="0" wp14:anchorId="46949B44" wp14:editId="4E1557E5">
          <wp:extent cx="1575435" cy="431800"/>
          <wp:effectExtent l="0" t="0" r="5715" b="6350"/>
          <wp:docPr id="1" name="Imagen 1" descr="AMETIC celebra su 50 aniversario con un sólido crecimiento y presenta su  nuevo logo conmemorativo – Am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METIC celebra su 50 aniversario con un sólido crecimiento y presenta su  nuevo logo conmemorativo – Ametic"/>
                  <pic:cNvPicPr>
                    <a:picLocks noChangeAspect="1"/>
                  </pic:cNvPicPr>
                </pic:nvPicPr>
                <pic:blipFill rotWithShape="1">
                  <a:blip r:embed="rId1">
                    <a:extLst>
                      <a:ext uri="{28A0092B-C50C-407E-A947-70E740481C1C}">
                        <a14:useLocalDpi xmlns:a14="http://schemas.microsoft.com/office/drawing/2010/main" val="0"/>
                      </a:ext>
                    </a:extLst>
                  </a:blip>
                  <a:srcRect t="34370" b="39459"/>
                  <a:stretch/>
                </pic:blipFill>
                <pic:spPr bwMode="auto">
                  <a:xfrm>
                    <a:off x="0" y="0"/>
                    <a:ext cx="1575435" cy="431800"/>
                  </a:xfrm>
                  <a:prstGeom prst="rect">
                    <a:avLst/>
                  </a:prstGeom>
                  <a:noFill/>
                  <a:ln>
                    <a:noFill/>
                  </a:ln>
                  <a:extLst>
                    <a:ext uri="{53640926-AAD7-44D8-BBD7-CCE9431645EC}">
                      <a14:shadowObscured xmlns:a14="http://schemas.microsoft.com/office/drawing/2010/main"/>
                    </a:ext>
                  </a:extLst>
                </pic:spPr>
              </pic:pic>
            </a:graphicData>
          </a:graphic>
        </wp:inline>
      </w:drawing>
    </w:r>
    <w:r w:rsidR="00D47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F24607"/>
    <w:multiLevelType w:val="hybridMultilevel"/>
    <w:tmpl w:val="D08619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336DD8"/>
    <w:multiLevelType w:val="hybridMultilevel"/>
    <w:tmpl w:val="83CE02B4"/>
    <w:lvl w:ilvl="0" w:tplc="13E6C282">
      <w:start w:val="4"/>
      <w:numFmt w:val="bullet"/>
      <w:lvlText w:val=""/>
      <w:lvlJc w:val="left"/>
      <w:pPr>
        <w:ind w:left="720" w:hanging="360"/>
      </w:pPr>
      <w:rPr>
        <w:rFonts w:ascii="Wingdings" w:eastAsia="Calibri" w:hAnsi="Wingding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4D8108B"/>
    <w:multiLevelType w:val="hybridMultilevel"/>
    <w:tmpl w:val="4560EFF6"/>
    <w:lvl w:ilvl="0" w:tplc="57E66BBE">
      <w:numFmt w:val="bullet"/>
      <w:lvlText w:val="-"/>
      <w:lvlJc w:val="left"/>
      <w:pPr>
        <w:ind w:left="480" w:hanging="360"/>
      </w:pPr>
      <w:rPr>
        <w:rFonts w:ascii="Times New Roman" w:eastAsiaTheme="minorHAnsi" w:hAnsi="Times New Roman" w:cs="Times New Roman" w:hint="default"/>
      </w:rPr>
    </w:lvl>
    <w:lvl w:ilvl="1" w:tplc="0C0A0003">
      <w:start w:val="1"/>
      <w:numFmt w:val="bullet"/>
      <w:lvlText w:val="o"/>
      <w:lvlJc w:val="left"/>
      <w:pPr>
        <w:ind w:left="1200" w:hanging="360"/>
      </w:pPr>
      <w:rPr>
        <w:rFonts w:ascii="Courier New" w:hAnsi="Courier New" w:cs="Courier New" w:hint="default"/>
      </w:rPr>
    </w:lvl>
    <w:lvl w:ilvl="2" w:tplc="57E66BBE">
      <w:numFmt w:val="bullet"/>
      <w:lvlText w:val="-"/>
      <w:lvlJc w:val="left"/>
      <w:pPr>
        <w:ind w:left="1920" w:hanging="360"/>
      </w:pPr>
      <w:rPr>
        <w:rFonts w:ascii="Times New Roman" w:eastAsiaTheme="minorHAnsi" w:hAnsi="Times New Roman" w:cs="Times New Roman" w:hint="default"/>
      </w:rPr>
    </w:lvl>
    <w:lvl w:ilvl="3" w:tplc="0C0A0001">
      <w:start w:val="1"/>
      <w:numFmt w:val="bullet"/>
      <w:lvlText w:val=""/>
      <w:lvlJc w:val="left"/>
      <w:pPr>
        <w:ind w:left="2640" w:hanging="360"/>
      </w:pPr>
      <w:rPr>
        <w:rFonts w:ascii="Symbol" w:hAnsi="Symbol" w:hint="default"/>
      </w:rPr>
    </w:lvl>
    <w:lvl w:ilvl="4" w:tplc="0C0A0003">
      <w:start w:val="1"/>
      <w:numFmt w:val="bullet"/>
      <w:lvlText w:val="o"/>
      <w:lvlJc w:val="left"/>
      <w:pPr>
        <w:ind w:left="3360" w:hanging="360"/>
      </w:pPr>
      <w:rPr>
        <w:rFonts w:ascii="Courier New" w:hAnsi="Courier New" w:cs="Courier New" w:hint="default"/>
      </w:rPr>
    </w:lvl>
    <w:lvl w:ilvl="5" w:tplc="0C0A0005">
      <w:start w:val="1"/>
      <w:numFmt w:val="bullet"/>
      <w:lvlText w:val=""/>
      <w:lvlJc w:val="left"/>
      <w:pPr>
        <w:ind w:left="4080" w:hanging="360"/>
      </w:pPr>
      <w:rPr>
        <w:rFonts w:ascii="Wingdings" w:hAnsi="Wingdings" w:hint="default"/>
      </w:rPr>
    </w:lvl>
    <w:lvl w:ilvl="6" w:tplc="0C0A0001">
      <w:start w:val="1"/>
      <w:numFmt w:val="bullet"/>
      <w:lvlText w:val=""/>
      <w:lvlJc w:val="left"/>
      <w:pPr>
        <w:ind w:left="4800" w:hanging="360"/>
      </w:pPr>
      <w:rPr>
        <w:rFonts w:ascii="Symbol" w:hAnsi="Symbol" w:hint="default"/>
      </w:rPr>
    </w:lvl>
    <w:lvl w:ilvl="7" w:tplc="0C0A0003">
      <w:start w:val="1"/>
      <w:numFmt w:val="bullet"/>
      <w:lvlText w:val="o"/>
      <w:lvlJc w:val="left"/>
      <w:pPr>
        <w:ind w:left="5520" w:hanging="360"/>
      </w:pPr>
      <w:rPr>
        <w:rFonts w:ascii="Courier New" w:hAnsi="Courier New" w:cs="Courier New" w:hint="default"/>
      </w:rPr>
    </w:lvl>
    <w:lvl w:ilvl="8" w:tplc="0C0A0005">
      <w:start w:val="1"/>
      <w:numFmt w:val="bullet"/>
      <w:lvlText w:val=""/>
      <w:lvlJc w:val="left"/>
      <w:pPr>
        <w:ind w:left="6240" w:hanging="360"/>
      </w:pPr>
      <w:rPr>
        <w:rFonts w:ascii="Wingdings" w:hAnsi="Wingdings" w:hint="default"/>
      </w:rPr>
    </w:lvl>
  </w:abstractNum>
  <w:abstractNum w:abstractNumId="11"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0EB0C2C"/>
    <w:multiLevelType w:val="hybridMultilevel"/>
    <w:tmpl w:val="58E4C0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93B6BC7"/>
    <w:multiLevelType w:val="hybridMultilevel"/>
    <w:tmpl w:val="6444F3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C64F95"/>
    <w:multiLevelType w:val="hybridMultilevel"/>
    <w:tmpl w:val="798C5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A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A57F1"/>
    <w:multiLevelType w:val="hybridMultilevel"/>
    <w:tmpl w:val="075E106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3"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51083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4511819">
    <w:abstractNumId w:val="9"/>
  </w:num>
  <w:num w:numId="3" w16cid:durableId="56323385">
    <w:abstractNumId w:val="13"/>
  </w:num>
  <w:num w:numId="4" w16cid:durableId="981160044">
    <w:abstractNumId w:val="11"/>
  </w:num>
  <w:num w:numId="5" w16cid:durableId="21990419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411956">
    <w:abstractNumId w:val="9"/>
    <w:lvlOverride w:ilvl="0">
      <w:startOverride w:val="1"/>
    </w:lvlOverride>
    <w:lvlOverride w:ilvl="1"/>
    <w:lvlOverride w:ilvl="2"/>
    <w:lvlOverride w:ilvl="3"/>
    <w:lvlOverride w:ilvl="4"/>
    <w:lvlOverride w:ilvl="5"/>
    <w:lvlOverride w:ilvl="6"/>
    <w:lvlOverride w:ilvl="7"/>
    <w:lvlOverride w:ilvl="8"/>
  </w:num>
  <w:num w:numId="7" w16cid:durableId="693385875">
    <w:abstractNumId w:val="6"/>
  </w:num>
  <w:num w:numId="8" w16cid:durableId="2041583074">
    <w:abstractNumId w:val="7"/>
  </w:num>
  <w:num w:numId="9" w16cid:durableId="873082342">
    <w:abstractNumId w:val="4"/>
  </w:num>
  <w:num w:numId="10" w16cid:durableId="1741948230">
    <w:abstractNumId w:val="19"/>
  </w:num>
  <w:num w:numId="11" w16cid:durableId="1405836392">
    <w:abstractNumId w:val="21"/>
  </w:num>
  <w:num w:numId="12" w16cid:durableId="1764060773">
    <w:abstractNumId w:val="18"/>
  </w:num>
  <w:num w:numId="13" w16cid:durableId="543442689">
    <w:abstractNumId w:val="0"/>
  </w:num>
  <w:num w:numId="14" w16cid:durableId="998777543">
    <w:abstractNumId w:val="3"/>
  </w:num>
  <w:num w:numId="15" w16cid:durableId="2063476029">
    <w:abstractNumId w:val="24"/>
  </w:num>
  <w:num w:numId="16" w16cid:durableId="993338970">
    <w:abstractNumId w:val="8"/>
  </w:num>
  <w:num w:numId="17" w16cid:durableId="1484661787">
    <w:abstractNumId w:val="14"/>
  </w:num>
  <w:num w:numId="18" w16cid:durableId="1037389775">
    <w:abstractNumId w:val="15"/>
  </w:num>
  <w:num w:numId="19" w16cid:durableId="1418792391">
    <w:abstractNumId w:val="5"/>
  </w:num>
  <w:num w:numId="20" w16cid:durableId="1424455293">
    <w:abstractNumId w:val="23"/>
  </w:num>
  <w:num w:numId="21" w16cid:durableId="1868054459">
    <w:abstractNumId w:val="12"/>
  </w:num>
  <w:num w:numId="22" w16cid:durableId="700479426">
    <w:abstractNumId w:val="2"/>
  </w:num>
  <w:num w:numId="23" w16cid:durableId="942112198">
    <w:abstractNumId w:val="10"/>
  </w:num>
  <w:num w:numId="24" w16cid:durableId="1706564905">
    <w:abstractNumId w:val="22"/>
  </w:num>
  <w:num w:numId="25" w16cid:durableId="73741739">
    <w:abstractNumId w:val="1"/>
  </w:num>
  <w:num w:numId="26" w16cid:durableId="235557709">
    <w:abstractNumId w:val="16"/>
  </w:num>
  <w:num w:numId="27" w16cid:durableId="1016229517">
    <w:abstractNumId w:val="17"/>
  </w:num>
  <w:num w:numId="28" w16cid:durableId="131270993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20887"/>
    <w:rsid w:val="00023511"/>
    <w:rsid w:val="00027921"/>
    <w:rsid w:val="00033B0F"/>
    <w:rsid w:val="00033C09"/>
    <w:rsid w:val="00037239"/>
    <w:rsid w:val="0003766D"/>
    <w:rsid w:val="00045E68"/>
    <w:rsid w:val="0004719E"/>
    <w:rsid w:val="00053C78"/>
    <w:rsid w:val="00055135"/>
    <w:rsid w:val="000566C8"/>
    <w:rsid w:val="000610C7"/>
    <w:rsid w:val="00063886"/>
    <w:rsid w:val="00066956"/>
    <w:rsid w:val="00074518"/>
    <w:rsid w:val="00076385"/>
    <w:rsid w:val="00077AA7"/>
    <w:rsid w:val="000800DF"/>
    <w:rsid w:val="00080AAE"/>
    <w:rsid w:val="00080DE6"/>
    <w:rsid w:val="0008519F"/>
    <w:rsid w:val="00085937"/>
    <w:rsid w:val="00091E9A"/>
    <w:rsid w:val="00096D69"/>
    <w:rsid w:val="000A567D"/>
    <w:rsid w:val="000A5F96"/>
    <w:rsid w:val="000A6030"/>
    <w:rsid w:val="000A6127"/>
    <w:rsid w:val="000B4463"/>
    <w:rsid w:val="000B5B49"/>
    <w:rsid w:val="000B7B58"/>
    <w:rsid w:val="000C1947"/>
    <w:rsid w:val="000C49E3"/>
    <w:rsid w:val="000C7ED1"/>
    <w:rsid w:val="000D05C9"/>
    <w:rsid w:val="000D463C"/>
    <w:rsid w:val="000D6419"/>
    <w:rsid w:val="000E1C1F"/>
    <w:rsid w:val="000E3DFB"/>
    <w:rsid w:val="000E7A10"/>
    <w:rsid w:val="000F1875"/>
    <w:rsid w:val="000F27F2"/>
    <w:rsid w:val="000F5055"/>
    <w:rsid w:val="000F64B7"/>
    <w:rsid w:val="00101DE3"/>
    <w:rsid w:val="00102360"/>
    <w:rsid w:val="00110C8D"/>
    <w:rsid w:val="00112498"/>
    <w:rsid w:val="001126D1"/>
    <w:rsid w:val="00112A36"/>
    <w:rsid w:val="00115A4E"/>
    <w:rsid w:val="00116CF5"/>
    <w:rsid w:val="00120820"/>
    <w:rsid w:val="00127EC8"/>
    <w:rsid w:val="00140928"/>
    <w:rsid w:val="00141E90"/>
    <w:rsid w:val="001428F5"/>
    <w:rsid w:val="00146330"/>
    <w:rsid w:val="001467EA"/>
    <w:rsid w:val="00151C86"/>
    <w:rsid w:val="001552E9"/>
    <w:rsid w:val="00156D19"/>
    <w:rsid w:val="00161964"/>
    <w:rsid w:val="00161AE4"/>
    <w:rsid w:val="00167D79"/>
    <w:rsid w:val="00173D6D"/>
    <w:rsid w:val="001740FB"/>
    <w:rsid w:val="00176ED9"/>
    <w:rsid w:val="00181AA3"/>
    <w:rsid w:val="00181B07"/>
    <w:rsid w:val="001877C9"/>
    <w:rsid w:val="00187E6A"/>
    <w:rsid w:val="001940DA"/>
    <w:rsid w:val="00195F5B"/>
    <w:rsid w:val="001A0470"/>
    <w:rsid w:val="001A0F01"/>
    <w:rsid w:val="001A439F"/>
    <w:rsid w:val="001A512C"/>
    <w:rsid w:val="001A6CA6"/>
    <w:rsid w:val="001B675D"/>
    <w:rsid w:val="001B794C"/>
    <w:rsid w:val="001C0325"/>
    <w:rsid w:val="001C0FD6"/>
    <w:rsid w:val="001C11BA"/>
    <w:rsid w:val="001C22B5"/>
    <w:rsid w:val="001C56A8"/>
    <w:rsid w:val="001C6B6B"/>
    <w:rsid w:val="001C7340"/>
    <w:rsid w:val="001C7953"/>
    <w:rsid w:val="001D4E10"/>
    <w:rsid w:val="001E1CF2"/>
    <w:rsid w:val="001E1D89"/>
    <w:rsid w:val="001E3B3C"/>
    <w:rsid w:val="001E7C54"/>
    <w:rsid w:val="001F064F"/>
    <w:rsid w:val="001F47AC"/>
    <w:rsid w:val="001F5F49"/>
    <w:rsid w:val="001F6559"/>
    <w:rsid w:val="001F6D98"/>
    <w:rsid w:val="00202833"/>
    <w:rsid w:val="002037C1"/>
    <w:rsid w:val="00207741"/>
    <w:rsid w:val="00225C5C"/>
    <w:rsid w:val="00230C4F"/>
    <w:rsid w:val="00232374"/>
    <w:rsid w:val="00233B95"/>
    <w:rsid w:val="002340DB"/>
    <w:rsid w:val="00235BF9"/>
    <w:rsid w:val="002363E2"/>
    <w:rsid w:val="00237452"/>
    <w:rsid w:val="00243EB0"/>
    <w:rsid w:val="00244849"/>
    <w:rsid w:val="00244DEA"/>
    <w:rsid w:val="002452FD"/>
    <w:rsid w:val="00251995"/>
    <w:rsid w:val="002524AB"/>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07FF"/>
    <w:rsid w:val="0029170F"/>
    <w:rsid w:val="00292362"/>
    <w:rsid w:val="00293170"/>
    <w:rsid w:val="002A0CDE"/>
    <w:rsid w:val="002A4933"/>
    <w:rsid w:val="002A6906"/>
    <w:rsid w:val="002B22A7"/>
    <w:rsid w:val="002B4AE2"/>
    <w:rsid w:val="002B540C"/>
    <w:rsid w:val="002C1344"/>
    <w:rsid w:val="002C2B59"/>
    <w:rsid w:val="002C2F4D"/>
    <w:rsid w:val="002C3769"/>
    <w:rsid w:val="002C6A3B"/>
    <w:rsid w:val="002D3232"/>
    <w:rsid w:val="002E1EC5"/>
    <w:rsid w:val="002E230E"/>
    <w:rsid w:val="002F0112"/>
    <w:rsid w:val="002F04AE"/>
    <w:rsid w:val="002F38E0"/>
    <w:rsid w:val="002F4A05"/>
    <w:rsid w:val="002F4B64"/>
    <w:rsid w:val="002F50F2"/>
    <w:rsid w:val="002F53ED"/>
    <w:rsid w:val="002F5789"/>
    <w:rsid w:val="00302916"/>
    <w:rsid w:val="0030519D"/>
    <w:rsid w:val="00310A68"/>
    <w:rsid w:val="00316F8B"/>
    <w:rsid w:val="00317F7E"/>
    <w:rsid w:val="00320453"/>
    <w:rsid w:val="00320AAD"/>
    <w:rsid w:val="00321DD4"/>
    <w:rsid w:val="00322FF0"/>
    <w:rsid w:val="0032708F"/>
    <w:rsid w:val="0033061B"/>
    <w:rsid w:val="00336A4C"/>
    <w:rsid w:val="00343554"/>
    <w:rsid w:val="0034399E"/>
    <w:rsid w:val="00351007"/>
    <w:rsid w:val="00352B05"/>
    <w:rsid w:val="00353EFF"/>
    <w:rsid w:val="00355EE4"/>
    <w:rsid w:val="00382D07"/>
    <w:rsid w:val="00382EF9"/>
    <w:rsid w:val="00384A47"/>
    <w:rsid w:val="0038648F"/>
    <w:rsid w:val="003918BB"/>
    <w:rsid w:val="00391DC9"/>
    <w:rsid w:val="00394F3D"/>
    <w:rsid w:val="003963B9"/>
    <w:rsid w:val="00397FEF"/>
    <w:rsid w:val="003A3D1B"/>
    <w:rsid w:val="003A6DFB"/>
    <w:rsid w:val="003B2416"/>
    <w:rsid w:val="003B534F"/>
    <w:rsid w:val="003B5CFF"/>
    <w:rsid w:val="003C1CDC"/>
    <w:rsid w:val="003C39E6"/>
    <w:rsid w:val="003C3B6F"/>
    <w:rsid w:val="003C5A7D"/>
    <w:rsid w:val="003D12CD"/>
    <w:rsid w:val="003D1D33"/>
    <w:rsid w:val="003D22D8"/>
    <w:rsid w:val="003E396A"/>
    <w:rsid w:val="003F0BE6"/>
    <w:rsid w:val="003F1803"/>
    <w:rsid w:val="003F2347"/>
    <w:rsid w:val="003F29F6"/>
    <w:rsid w:val="00401FB5"/>
    <w:rsid w:val="00404B64"/>
    <w:rsid w:val="00406AB1"/>
    <w:rsid w:val="00406D95"/>
    <w:rsid w:val="00413569"/>
    <w:rsid w:val="00414399"/>
    <w:rsid w:val="0042057C"/>
    <w:rsid w:val="00425371"/>
    <w:rsid w:val="0042573B"/>
    <w:rsid w:val="00431485"/>
    <w:rsid w:val="0043596A"/>
    <w:rsid w:val="00436CBF"/>
    <w:rsid w:val="004456C3"/>
    <w:rsid w:val="004459E5"/>
    <w:rsid w:val="00454FC7"/>
    <w:rsid w:val="004567C6"/>
    <w:rsid w:val="00460C18"/>
    <w:rsid w:val="00461379"/>
    <w:rsid w:val="00461F56"/>
    <w:rsid w:val="00465693"/>
    <w:rsid w:val="004802BB"/>
    <w:rsid w:val="00483731"/>
    <w:rsid w:val="0048374F"/>
    <w:rsid w:val="00491462"/>
    <w:rsid w:val="00494559"/>
    <w:rsid w:val="004A3FA6"/>
    <w:rsid w:val="004A56E1"/>
    <w:rsid w:val="004B00CD"/>
    <w:rsid w:val="004B11D6"/>
    <w:rsid w:val="004B2AB1"/>
    <w:rsid w:val="004B58C6"/>
    <w:rsid w:val="004B5F35"/>
    <w:rsid w:val="004B7B6E"/>
    <w:rsid w:val="004C063B"/>
    <w:rsid w:val="004C2B76"/>
    <w:rsid w:val="004C3E1E"/>
    <w:rsid w:val="004D1D41"/>
    <w:rsid w:val="004D5580"/>
    <w:rsid w:val="004D66E3"/>
    <w:rsid w:val="004E151C"/>
    <w:rsid w:val="004E4172"/>
    <w:rsid w:val="004E4CC2"/>
    <w:rsid w:val="004F0C4B"/>
    <w:rsid w:val="004F536B"/>
    <w:rsid w:val="004F70FC"/>
    <w:rsid w:val="0050224C"/>
    <w:rsid w:val="00502F1A"/>
    <w:rsid w:val="00503C1D"/>
    <w:rsid w:val="00507664"/>
    <w:rsid w:val="00512090"/>
    <w:rsid w:val="00512179"/>
    <w:rsid w:val="00512C0C"/>
    <w:rsid w:val="0052111B"/>
    <w:rsid w:val="0052442A"/>
    <w:rsid w:val="005257E9"/>
    <w:rsid w:val="00532950"/>
    <w:rsid w:val="00533B85"/>
    <w:rsid w:val="005404C2"/>
    <w:rsid w:val="00541CA7"/>
    <w:rsid w:val="00544C0C"/>
    <w:rsid w:val="00545988"/>
    <w:rsid w:val="0054658D"/>
    <w:rsid w:val="00547A9A"/>
    <w:rsid w:val="00553A3D"/>
    <w:rsid w:val="005613F9"/>
    <w:rsid w:val="005646B1"/>
    <w:rsid w:val="0056659D"/>
    <w:rsid w:val="00584F3C"/>
    <w:rsid w:val="00586AA1"/>
    <w:rsid w:val="0059355B"/>
    <w:rsid w:val="00593BB6"/>
    <w:rsid w:val="00594033"/>
    <w:rsid w:val="005951DB"/>
    <w:rsid w:val="0059534C"/>
    <w:rsid w:val="005953D2"/>
    <w:rsid w:val="005A6520"/>
    <w:rsid w:val="005B14A9"/>
    <w:rsid w:val="005B17D3"/>
    <w:rsid w:val="005B7A1A"/>
    <w:rsid w:val="005C266C"/>
    <w:rsid w:val="005C5279"/>
    <w:rsid w:val="005C5B12"/>
    <w:rsid w:val="005C6D8A"/>
    <w:rsid w:val="005C6FE7"/>
    <w:rsid w:val="005C7DE4"/>
    <w:rsid w:val="005D398B"/>
    <w:rsid w:val="005D6009"/>
    <w:rsid w:val="005E2607"/>
    <w:rsid w:val="005E3C62"/>
    <w:rsid w:val="005E4158"/>
    <w:rsid w:val="005E57BC"/>
    <w:rsid w:val="005E684A"/>
    <w:rsid w:val="005E70B6"/>
    <w:rsid w:val="005F0C23"/>
    <w:rsid w:val="005F26C1"/>
    <w:rsid w:val="005F3D50"/>
    <w:rsid w:val="005F6BD4"/>
    <w:rsid w:val="005F7233"/>
    <w:rsid w:val="005F7EC6"/>
    <w:rsid w:val="00601759"/>
    <w:rsid w:val="0060234E"/>
    <w:rsid w:val="00606C74"/>
    <w:rsid w:val="00627F79"/>
    <w:rsid w:val="00635B2F"/>
    <w:rsid w:val="00637BB1"/>
    <w:rsid w:val="00640980"/>
    <w:rsid w:val="00641413"/>
    <w:rsid w:val="00641493"/>
    <w:rsid w:val="00645B78"/>
    <w:rsid w:val="0064722E"/>
    <w:rsid w:val="0065178A"/>
    <w:rsid w:val="00652A6B"/>
    <w:rsid w:val="00663761"/>
    <w:rsid w:val="0066457C"/>
    <w:rsid w:val="00664A66"/>
    <w:rsid w:val="0067072C"/>
    <w:rsid w:val="00671558"/>
    <w:rsid w:val="00674453"/>
    <w:rsid w:val="006818D2"/>
    <w:rsid w:val="006826DD"/>
    <w:rsid w:val="00682F04"/>
    <w:rsid w:val="006858B5"/>
    <w:rsid w:val="00687058"/>
    <w:rsid w:val="00687611"/>
    <w:rsid w:val="00690AD9"/>
    <w:rsid w:val="00691AC8"/>
    <w:rsid w:val="00694964"/>
    <w:rsid w:val="006958CD"/>
    <w:rsid w:val="00697589"/>
    <w:rsid w:val="00697C81"/>
    <w:rsid w:val="006A0302"/>
    <w:rsid w:val="006A349D"/>
    <w:rsid w:val="006B0891"/>
    <w:rsid w:val="006B33C8"/>
    <w:rsid w:val="006B5422"/>
    <w:rsid w:val="006B62D9"/>
    <w:rsid w:val="006C1AD5"/>
    <w:rsid w:val="006C1FA7"/>
    <w:rsid w:val="006C2599"/>
    <w:rsid w:val="006C3470"/>
    <w:rsid w:val="006C59E3"/>
    <w:rsid w:val="006C5EB8"/>
    <w:rsid w:val="006C797D"/>
    <w:rsid w:val="006D13F7"/>
    <w:rsid w:val="006D5FD6"/>
    <w:rsid w:val="006D7445"/>
    <w:rsid w:val="006F2175"/>
    <w:rsid w:val="006F2A7A"/>
    <w:rsid w:val="006F32FB"/>
    <w:rsid w:val="006F32FC"/>
    <w:rsid w:val="006F73FA"/>
    <w:rsid w:val="007005E0"/>
    <w:rsid w:val="00701661"/>
    <w:rsid w:val="0070202A"/>
    <w:rsid w:val="00705C30"/>
    <w:rsid w:val="0071400F"/>
    <w:rsid w:val="007155AD"/>
    <w:rsid w:val="00717150"/>
    <w:rsid w:val="00717B80"/>
    <w:rsid w:val="00721C6F"/>
    <w:rsid w:val="00724B89"/>
    <w:rsid w:val="007269F8"/>
    <w:rsid w:val="00731594"/>
    <w:rsid w:val="00733E35"/>
    <w:rsid w:val="00735146"/>
    <w:rsid w:val="00735757"/>
    <w:rsid w:val="00744D6A"/>
    <w:rsid w:val="00745C7C"/>
    <w:rsid w:val="0074647A"/>
    <w:rsid w:val="007472DF"/>
    <w:rsid w:val="0074785E"/>
    <w:rsid w:val="00752229"/>
    <w:rsid w:val="0075295C"/>
    <w:rsid w:val="00753F3A"/>
    <w:rsid w:val="00760993"/>
    <w:rsid w:val="00763438"/>
    <w:rsid w:val="00763807"/>
    <w:rsid w:val="00766128"/>
    <w:rsid w:val="007669B3"/>
    <w:rsid w:val="0077212B"/>
    <w:rsid w:val="00773169"/>
    <w:rsid w:val="00780112"/>
    <w:rsid w:val="00780E5A"/>
    <w:rsid w:val="00780F32"/>
    <w:rsid w:val="00781D6E"/>
    <w:rsid w:val="00783FEA"/>
    <w:rsid w:val="00784659"/>
    <w:rsid w:val="007868DC"/>
    <w:rsid w:val="007908E0"/>
    <w:rsid w:val="00792787"/>
    <w:rsid w:val="00794790"/>
    <w:rsid w:val="00797FDD"/>
    <w:rsid w:val="007A2B28"/>
    <w:rsid w:val="007A61D3"/>
    <w:rsid w:val="007B266D"/>
    <w:rsid w:val="007B29EF"/>
    <w:rsid w:val="007B51EC"/>
    <w:rsid w:val="007C11C5"/>
    <w:rsid w:val="007C176C"/>
    <w:rsid w:val="007C59F3"/>
    <w:rsid w:val="007C7B3F"/>
    <w:rsid w:val="007C7F48"/>
    <w:rsid w:val="007D16BC"/>
    <w:rsid w:val="007D17DE"/>
    <w:rsid w:val="007D642E"/>
    <w:rsid w:val="007E0052"/>
    <w:rsid w:val="007E286C"/>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44159"/>
    <w:rsid w:val="00844ED6"/>
    <w:rsid w:val="00851533"/>
    <w:rsid w:val="00852A3A"/>
    <w:rsid w:val="0085324E"/>
    <w:rsid w:val="0085440C"/>
    <w:rsid w:val="00856987"/>
    <w:rsid w:val="0086496D"/>
    <w:rsid w:val="00866A87"/>
    <w:rsid w:val="00866B4C"/>
    <w:rsid w:val="00874237"/>
    <w:rsid w:val="0088053B"/>
    <w:rsid w:val="00885E6E"/>
    <w:rsid w:val="00890442"/>
    <w:rsid w:val="00891C3D"/>
    <w:rsid w:val="008949FB"/>
    <w:rsid w:val="0089744D"/>
    <w:rsid w:val="008A1091"/>
    <w:rsid w:val="008A1CBC"/>
    <w:rsid w:val="008A2E84"/>
    <w:rsid w:val="008A4575"/>
    <w:rsid w:val="008A5D17"/>
    <w:rsid w:val="008A5EFA"/>
    <w:rsid w:val="008A67F6"/>
    <w:rsid w:val="008B15B0"/>
    <w:rsid w:val="008B38D9"/>
    <w:rsid w:val="008B4333"/>
    <w:rsid w:val="008C232F"/>
    <w:rsid w:val="008C28C1"/>
    <w:rsid w:val="008C2CD1"/>
    <w:rsid w:val="008C4FF4"/>
    <w:rsid w:val="008C6C31"/>
    <w:rsid w:val="008D13B2"/>
    <w:rsid w:val="008D3EAD"/>
    <w:rsid w:val="008E0154"/>
    <w:rsid w:val="008E0DB7"/>
    <w:rsid w:val="008E119A"/>
    <w:rsid w:val="008E1CA2"/>
    <w:rsid w:val="008E3AB3"/>
    <w:rsid w:val="008E5522"/>
    <w:rsid w:val="008E6352"/>
    <w:rsid w:val="008F31D6"/>
    <w:rsid w:val="008F676C"/>
    <w:rsid w:val="00902AF8"/>
    <w:rsid w:val="00904B91"/>
    <w:rsid w:val="00904F73"/>
    <w:rsid w:val="009051FD"/>
    <w:rsid w:val="00910785"/>
    <w:rsid w:val="00911CB8"/>
    <w:rsid w:val="0091202D"/>
    <w:rsid w:val="00912290"/>
    <w:rsid w:val="00912499"/>
    <w:rsid w:val="009152CD"/>
    <w:rsid w:val="0091553A"/>
    <w:rsid w:val="00922064"/>
    <w:rsid w:val="00925259"/>
    <w:rsid w:val="00925A25"/>
    <w:rsid w:val="0092651D"/>
    <w:rsid w:val="00926E2B"/>
    <w:rsid w:val="009305D9"/>
    <w:rsid w:val="00931D57"/>
    <w:rsid w:val="00937336"/>
    <w:rsid w:val="0094089B"/>
    <w:rsid w:val="0094274B"/>
    <w:rsid w:val="009444A2"/>
    <w:rsid w:val="00944698"/>
    <w:rsid w:val="0094688E"/>
    <w:rsid w:val="009511A1"/>
    <w:rsid w:val="009538E8"/>
    <w:rsid w:val="00962AB5"/>
    <w:rsid w:val="00965D81"/>
    <w:rsid w:val="00966E23"/>
    <w:rsid w:val="009719C0"/>
    <w:rsid w:val="00971B00"/>
    <w:rsid w:val="0097270F"/>
    <w:rsid w:val="009747BE"/>
    <w:rsid w:val="0097556E"/>
    <w:rsid w:val="009759EF"/>
    <w:rsid w:val="00977B8C"/>
    <w:rsid w:val="009824D3"/>
    <w:rsid w:val="00984060"/>
    <w:rsid w:val="009879F5"/>
    <w:rsid w:val="00993865"/>
    <w:rsid w:val="009946A8"/>
    <w:rsid w:val="009A198E"/>
    <w:rsid w:val="009A20D1"/>
    <w:rsid w:val="009A2CB3"/>
    <w:rsid w:val="009C2689"/>
    <w:rsid w:val="009C4358"/>
    <w:rsid w:val="009C517F"/>
    <w:rsid w:val="009C6C1C"/>
    <w:rsid w:val="009D18E5"/>
    <w:rsid w:val="009D2CA8"/>
    <w:rsid w:val="009D3B1B"/>
    <w:rsid w:val="009D433A"/>
    <w:rsid w:val="009E0917"/>
    <w:rsid w:val="009E0980"/>
    <w:rsid w:val="009F03E3"/>
    <w:rsid w:val="009F3C9F"/>
    <w:rsid w:val="009F6A0D"/>
    <w:rsid w:val="009F72E8"/>
    <w:rsid w:val="00A069EA"/>
    <w:rsid w:val="00A07738"/>
    <w:rsid w:val="00A110E0"/>
    <w:rsid w:val="00A1451F"/>
    <w:rsid w:val="00A1730C"/>
    <w:rsid w:val="00A21C77"/>
    <w:rsid w:val="00A26FF0"/>
    <w:rsid w:val="00A30111"/>
    <w:rsid w:val="00A330FF"/>
    <w:rsid w:val="00A40D2A"/>
    <w:rsid w:val="00A41351"/>
    <w:rsid w:val="00A442BF"/>
    <w:rsid w:val="00A452AE"/>
    <w:rsid w:val="00A4562B"/>
    <w:rsid w:val="00A46E35"/>
    <w:rsid w:val="00A5051E"/>
    <w:rsid w:val="00A50EE0"/>
    <w:rsid w:val="00A532AC"/>
    <w:rsid w:val="00A5350D"/>
    <w:rsid w:val="00A55505"/>
    <w:rsid w:val="00A56547"/>
    <w:rsid w:val="00A5755A"/>
    <w:rsid w:val="00A60E2C"/>
    <w:rsid w:val="00A610AC"/>
    <w:rsid w:val="00A62563"/>
    <w:rsid w:val="00A71EE9"/>
    <w:rsid w:val="00A75724"/>
    <w:rsid w:val="00A82891"/>
    <w:rsid w:val="00A832BA"/>
    <w:rsid w:val="00A841C3"/>
    <w:rsid w:val="00A91A39"/>
    <w:rsid w:val="00AA0F81"/>
    <w:rsid w:val="00AA348B"/>
    <w:rsid w:val="00AA44BD"/>
    <w:rsid w:val="00AA49A6"/>
    <w:rsid w:val="00AA4ACD"/>
    <w:rsid w:val="00AB346C"/>
    <w:rsid w:val="00AB3821"/>
    <w:rsid w:val="00AB3D0A"/>
    <w:rsid w:val="00AB55C7"/>
    <w:rsid w:val="00AB5B7A"/>
    <w:rsid w:val="00AB7381"/>
    <w:rsid w:val="00AC182B"/>
    <w:rsid w:val="00AC1B6B"/>
    <w:rsid w:val="00AD1D12"/>
    <w:rsid w:val="00AD405B"/>
    <w:rsid w:val="00AD6889"/>
    <w:rsid w:val="00AE3345"/>
    <w:rsid w:val="00AF1100"/>
    <w:rsid w:val="00AF14DD"/>
    <w:rsid w:val="00B061E9"/>
    <w:rsid w:val="00B07749"/>
    <w:rsid w:val="00B128A0"/>
    <w:rsid w:val="00B179D6"/>
    <w:rsid w:val="00B43F2B"/>
    <w:rsid w:val="00B4429C"/>
    <w:rsid w:val="00B44630"/>
    <w:rsid w:val="00B475D8"/>
    <w:rsid w:val="00B502F2"/>
    <w:rsid w:val="00B532B2"/>
    <w:rsid w:val="00B5382E"/>
    <w:rsid w:val="00B5685A"/>
    <w:rsid w:val="00B571D6"/>
    <w:rsid w:val="00B60763"/>
    <w:rsid w:val="00B7091A"/>
    <w:rsid w:val="00B72511"/>
    <w:rsid w:val="00B742FA"/>
    <w:rsid w:val="00B74D8C"/>
    <w:rsid w:val="00B77C38"/>
    <w:rsid w:val="00B91050"/>
    <w:rsid w:val="00B91EE6"/>
    <w:rsid w:val="00B9410D"/>
    <w:rsid w:val="00B943D3"/>
    <w:rsid w:val="00B9473B"/>
    <w:rsid w:val="00BA33DC"/>
    <w:rsid w:val="00BB5B69"/>
    <w:rsid w:val="00BC2740"/>
    <w:rsid w:val="00BD07F4"/>
    <w:rsid w:val="00BD28A2"/>
    <w:rsid w:val="00BD7491"/>
    <w:rsid w:val="00BE289A"/>
    <w:rsid w:val="00BE558E"/>
    <w:rsid w:val="00BE7814"/>
    <w:rsid w:val="00BF3D64"/>
    <w:rsid w:val="00BF507E"/>
    <w:rsid w:val="00C0180D"/>
    <w:rsid w:val="00C10081"/>
    <w:rsid w:val="00C1188C"/>
    <w:rsid w:val="00C11B7A"/>
    <w:rsid w:val="00C127A6"/>
    <w:rsid w:val="00C12EC9"/>
    <w:rsid w:val="00C16159"/>
    <w:rsid w:val="00C16C10"/>
    <w:rsid w:val="00C2131B"/>
    <w:rsid w:val="00C2197F"/>
    <w:rsid w:val="00C23218"/>
    <w:rsid w:val="00C24C36"/>
    <w:rsid w:val="00C25BBC"/>
    <w:rsid w:val="00C27706"/>
    <w:rsid w:val="00C305EB"/>
    <w:rsid w:val="00C332D2"/>
    <w:rsid w:val="00C35488"/>
    <w:rsid w:val="00C40821"/>
    <w:rsid w:val="00C44F33"/>
    <w:rsid w:val="00C45A34"/>
    <w:rsid w:val="00C50DE6"/>
    <w:rsid w:val="00C52594"/>
    <w:rsid w:val="00C53154"/>
    <w:rsid w:val="00C55405"/>
    <w:rsid w:val="00C60719"/>
    <w:rsid w:val="00C634F4"/>
    <w:rsid w:val="00C63F94"/>
    <w:rsid w:val="00C64511"/>
    <w:rsid w:val="00C6546A"/>
    <w:rsid w:val="00C67ECD"/>
    <w:rsid w:val="00C74330"/>
    <w:rsid w:val="00C77638"/>
    <w:rsid w:val="00C80217"/>
    <w:rsid w:val="00C8519C"/>
    <w:rsid w:val="00C91350"/>
    <w:rsid w:val="00C940F3"/>
    <w:rsid w:val="00C94D67"/>
    <w:rsid w:val="00C96A7C"/>
    <w:rsid w:val="00CA2BC1"/>
    <w:rsid w:val="00CA703A"/>
    <w:rsid w:val="00CA7891"/>
    <w:rsid w:val="00CB1CF7"/>
    <w:rsid w:val="00CB21F6"/>
    <w:rsid w:val="00CB5763"/>
    <w:rsid w:val="00CB735F"/>
    <w:rsid w:val="00CC0D48"/>
    <w:rsid w:val="00CC33AF"/>
    <w:rsid w:val="00CC4011"/>
    <w:rsid w:val="00CC67A6"/>
    <w:rsid w:val="00CD1D9A"/>
    <w:rsid w:val="00CE2441"/>
    <w:rsid w:val="00CE3BE4"/>
    <w:rsid w:val="00CE4739"/>
    <w:rsid w:val="00CF376B"/>
    <w:rsid w:val="00CF5484"/>
    <w:rsid w:val="00D00241"/>
    <w:rsid w:val="00D016B9"/>
    <w:rsid w:val="00D04510"/>
    <w:rsid w:val="00D04585"/>
    <w:rsid w:val="00D04CF3"/>
    <w:rsid w:val="00D143F5"/>
    <w:rsid w:val="00D253BA"/>
    <w:rsid w:val="00D25A59"/>
    <w:rsid w:val="00D27181"/>
    <w:rsid w:val="00D27675"/>
    <w:rsid w:val="00D32CCF"/>
    <w:rsid w:val="00D34B05"/>
    <w:rsid w:val="00D40FF2"/>
    <w:rsid w:val="00D458E2"/>
    <w:rsid w:val="00D46966"/>
    <w:rsid w:val="00D4787A"/>
    <w:rsid w:val="00D51407"/>
    <w:rsid w:val="00D51686"/>
    <w:rsid w:val="00D51BB9"/>
    <w:rsid w:val="00D5204C"/>
    <w:rsid w:val="00D56B5B"/>
    <w:rsid w:val="00D56E4B"/>
    <w:rsid w:val="00D5703A"/>
    <w:rsid w:val="00D57230"/>
    <w:rsid w:val="00D612F5"/>
    <w:rsid w:val="00D62088"/>
    <w:rsid w:val="00D677B0"/>
    <w:rsid w:val="00D72B2E"/>
    <w:rsid w:val="00D72D51"/>
    <w:rsid w:val="00D770AB"/>
    <w:rsid w:val="00D81508"/>
    <w:rsid w:val="00D822F3"/>
    <w:rsid w:val="00D85D55"/>
    <w:rsid w:val="00D8755D"/>
    <w:rsid w:val="00D902DC"/>
    <w:rsid w:val="00D95144"/>
    <w:rsid w:val="00D95533"/>
    <w:rsid w:val="00D9768C"/>
    <w:rsid w:val="00DA07F3"/>
    <w:rsid w:val="00DB0D0B"/>
    <w:rsid w:val="00DB1E67"/>
    <w:rsid w:val="00DB2156"/>
    <w:rsid w:val="00DB3CD2"/>
    <w:rsid w:val="00DB40E2"/>
    <w:rsid w:val="00DB6398"/>
    <w:rsid w:val="00DB6920"/>
    <w:rsid w:val="00DC2518"/>
    <w:rsid w:val="00DE2C32"/>
    <w:rsid w:val="00DE6A92"/>
    <w:rsid w:val="00DE7781"/>
    <w:rsid w:val="00DE78A4"/>
    <w:rsid w:val="00DF0C27"/>
    <w:rsid w:val="00DF0C9D"/>
    <w:rsid w:val="00DF0DAD"/>
    <w:rsid w:val="00DF57AC"/>
    <w:rsid w:val="00E0069D"/>
    <w:rsid w:val="00E02999"/>
    <w:rsid w:val="00E059D4"/>
    <w:rsid w:val="00E10044"/>
    <w:rsid w:val="00E127B4"/>
    <w:rsid w:val="00E21824"/>
    <w:rsid w:val="00E21FF3"/>
    <w:rsid w:val="00E3508E"/>
    <w:rsid w:val="00E522C8"/>
    <w:rsid w:val="00E56798"/>
    <w:rsid w:val="00E618C1"/>
    <w:rsid w:val="00E61C26"/>
    <w:rsid w:val="00E62217"/>
    <w:rsid w:val="00E63DE7"/>
    <w:rsid w:val="00E65BEF"/>
    <w:rsid w:val="00E67B4B"/>
    <w:rsid w:val="00E7232F"/>
    <w:rsid w:val="00E755BD"/>
    <w:rsid w:val="00E80671"/>
    <w:rsid w:val="00E810AC"/>
    <w:rsid w:val="00E85109"/>
    <w:rsid w:val="00E85D6A"/>
    <w:rsid w:val="00E8614C"/>
    <w:rsid w:val="00E9114B"/>
    <w:rsid w:val="00E92EAD"/>
    <w:rsid w:val="00E93759"/>
    <w:rsid w:val="00E9419D"/>
    <w:rsid w:val="00EA089F"/>
    <w:rsid w:val="00EA725A"/>
    <w:rsid w:val="00EB12B3"/>
    <w:rsid w:val="00EB3937"/>
    <w:rsid w:val="00EB3EFB"/>
    <w:rsid w:val="00EC190B"/>
    <w:rsid w:val="00EC28A5"/>
    <w:rsid w:val="00EC7B50"/>
    <w:rsid w:val="00EC7FFA"/>
    <w:rsid w:val="00ED38E0"/>
    <w:rsid w:val="00ED4F4F"/>
    <w:rsid w:val="00ED6581"/>
    <w:rsid w:val="00ED7E5B"/>
    <w:rsid w:val="00EE1211"/>
    <w:rsid w:val="00EE2194"/>
    <w:rsid w:val="00EE6C49"/>
    <w:rsid w:val="00EF0BD5"/>
    <w:rsid w:val="00F03149"/>
    <w:rsid w:val="00F06612"/>
    <w:rsid w:val="00F06948"/>
    <w:rsid w:val="00F10C63"/>
    <w:rsid w:val="00F10F5E"/>
    <w:rsid w:val="00F139CD"/>
    <w:rsid w:val="00F13C5A"/>
    <w:rsid w:val="00F13DB2"/>
    <w:rsid w:val="00F14BEA"/>
    <w:rsid w:val="00F21B05"/>
    <w:rsid w:val="00F2379E"/>
    <w:rsid w:val="00F239B4"/>
    <w:rsid w:val="00F277B2"/>
    <w:rsid w:val="00F30CD0"/>
    <w:rsid w:val="00F333DF"/>
    <w:rsid w:val="00F359F1"/>
    <w:rsid w:val="00F35EF1"/>
    <w:rsid w:val="00F4207D"/>
    <w:rsid w:val="00F55CDE"/>
    <w:rsid w:val="00F60907"/>
    <w:rsid w:val="00F6109D"/>
    <w:rsid w:val="00F64EBF"/>
    <w:rsid w:val="00F826E1"/>
    <w:rsid w:val="00F82DC0"/>
    <w:rsid w:val="00F837E6"/>
    <w:rsid w:val="00F85844"/>
    <w:rsid w:val="00F877D4"/>
    <w:rsid w:val="00F92296"/>
    <w:rsid w:val="00F930BC"/>
    <w:rsid w:val="00FA09BE"/>
    <w:rsid w:val="00FA0D24"/>
    <w:rsid w:val="00FA5B20"/>
    <w:rsid w:val="00FB6565"/>
    <w:rsid w:val="00FB6CE4"/>
    <w:rsid w:val="00FC21AE"/>
    <w:rsid w:val="00FC38F7"/>
    <w:rsid w:val="00FD0D4E"/>
    <w:rsid w:val="00FD3FA4"/>
    <w:rsid w:val="00FD73E6"/>
    <w:rsid w:val="00FE0045"/>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50"/>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3">
    <w:name w:val="heading 3"/>
    <w:basedOn w:val="Normal"/>
    <w:next w:val="Normal"/>
    <w:link w:val="Ttulo3Car"/>
    <w:uiPriority w:val="9"/>
    <w:semiHidden/>
    <w:unhideWhenUsed/>
    <w:qFormat/>
    <w:rsid w:val="008A5EFA"/>
    <w:pPr>
      <w:keepNext/>
      <w:keepLines/>
      <w:spacing w:before="40"/>
      <w:outlineLvl w:val="2"/>
    </w:pPr>
    <w:rPr>
      <w:rFonts w:asciiTheme="majorHAnsi" w:eastAsiaTheme="majorEastAsia" w:hAnsiTheme="majorHAnsi" w:cstheme="majorBidi"/>
      <w:color w:val="1F4D78" w:themeColor="accent1" w:themeShade="7F"/>
      <w:sz w:val="24"/>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customStyle="1" w:styleId="Ttulo3Car">
    <w:name w:val="Título 3 Car"/>
    <w:basedOn w:val="Fuentedeprrafopredeter"/>
    <w:link w:val="Ttulo3"/>
    <w:uiPriority w:val="9"/>
    <w:semiHidden/>
    <w:rsid w:val="008A5EFA"/>
    <w:rPr>
      <w:rFonts w:asciiTheme="majorHAnsi" w:eastAsiaTheme="majorEastAsia" w:hAnsiTheme="majorHAnsi" w:cstheme="majorBidi"/>
      <w:color w:val="1F4D78" w:themeColor="accent1" w:themeShade="7F"/>
      <w:sz w:val="24"/>
      <w:szCs w:val="24"/>
      <w:lang w:val="es-ES" w:eastAsia="es-ES"/>
    </w:rPr>
  </w:style>
  <w:style w:type="character" w:styleId="Mencinsinresolver">
    <w:name w:val="Unresolved Mention"/>
    <w:basedOn w:val="Fuentedeprrafopredeter"/>
    <w:uiPriority w:val="99"/>
    <w:semiHidden/>
    <w:unhideWhenUsed/>
    <w:rsid w:val="00584F3C"/>
    <w:rPr>
      <w:color w:val="605E5C"/>
      <w:shd w:val="clear" w:color="auto" w:fill="E1DFDD"/>
    </w:rPr>
  </w:style>
  <w:style w:type="character" w:customStyle="1" w:styleId="css-901oao">
    <w:name w:val="css-901oao"/>
    <w:basedOn w:val="Fuentedeprrafopredeter"/>
    <w:rsid w:val="007C7B3F"/>
  </w:style>
  <w:style w:type="character" w:customStyle="1" w:styleId="r-18u37iz">
    <w:name w:val="r-18u37iz"/>
    <w:basedOn w:val="Fuentedeprrafopredeter"/>
    <w:rsid w:val="007C7B3F"/>
  </w:style>
  <w:style w:type="paragraph" w:styleId="Sinespaciado">
    <w:name w:val="No Spacing"/>
    <w:basedOn w:val="Normal"/>
    <w:uiPriority w:val="1"/>
    <w:qFormat/>
    <w:rsid w:val="00866B4C"/>
    <w:rPr>
      <w:rFonts w:ascii="Calibri" w:eastAsiaTheme="minorHAnsi" w:hAnsi="Calibri" w:cs="Calibri"/>
      <w:szCs w:val="22"/>
      <w:lang w:eastAsia="en-US"/>
    </w:rPr>
  </w:style>
  <w:style w:type="paragraph" w:customStyle="1" w:styleId="big">
    <w:name w:val="big"/>
    <w:basedOn w:val="Normal"/>
    <w:rsid w:val="00690AD9"/>
    <w:pPr>
      <w:spacing w:before="100" w:beforeAutospacing="1" w:after="100" w:afterAutospacing="1"/>
    </w:pPr>
    <w:rPr>
      <w:rFonts w:ascii="Times New Roman" w:hAnsi="Times New Roman" w:cs="Times New Roman"/>
      <w:sz w:val="24"/>
    </w:rPr>
  </w:style>
  <w:style w:type="paragraph" w:styleId="Textoindependiente">
    <w:name w:val="Body Text"/>
    <w:basedOn w:val="Normal"/>
    <w:link w:val="TextoindependienteCar"/>
    <w:uiPriority w:val="1"/>
    <w:qFormat/>
    <w:rsid w:val="009824D3"/>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9824D3"/>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30611574">
      <w:bodyDiv w:val="1"/>
      <w:marLeft w:val="0"/>
      <w:marRight w:val="0"/>
      <w:marTop w:val="0"/>
      <w:marBottom w:val="0"/>
      <w:divBdr>
        <w:top w:val="none" w:sz="0" w:space="0" w:color="auto"/>
        <w:left w:val="none" w:sz="0" w:space="0" w:color="auto"/>
        <w:bottom w:val="none" w:sz="0" w:space="0" w:color="auto"/>
        <w:right w:val="none" w:sz="0" w:space="0" w:color="auto"/>
      </w:divBdr>
      <w:divsChild>
        <w:div w:id="2061324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266280401">
      <w:bodyDiv w:val="1"/>
      <w:marLeft w:val="0"/>
      <w:marRight w:val="0"/>
      <w:marTop w:val="0"/>
      <w:marBottom w:val="0"/>
      <w:divBdr>
        <w:top w:val="none" w:sz="0" w:space="0" w:color="auto"/>
        <w:left w:val="none" w:sz="0" w:space="0" w:color="auto"/>
        <w:bottom w:val="none" w:sz="0" w:space="0" w:color="auto"/>
        <w:right w:val="none" w:sz="0" w:space="0" w:color="auto"/>
      </w:divBdr>
    </w:div>
    <w:div w:id="288779585">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39697869">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368991648">
      <w:bodyDiv w:val="1"/>
      <w:marLeft w:val="0"/>
      <w:marRight w:val="0"/>
      <w:marTop w:val="0"/>
      <w:marBottom w:val="0"/>
      <w:divBdr>
        <w:top w:val="none" w:sz="0" w:space="0" w:color="auto"/>
        <w:left w:val="none" w:sz="0" w:space="0" w:color="auto"/>
        <w:bottom w:val="none" w:sz="0" w:space="0" w:color="auto"/>
        <w:right w:val="none" w:sz="0" w:space="0" w:color="auto"/>
      </w:divBdr>
      <w:divsChild>
        <w:div w:id="2015495889">
          <w:marLeft w:val="0"/>
          <w:marRight w:val="0"/>
          <w:marTop w:val="0"/>
          <w:marBottom w:val="0"/>
          <w:divBdr>
            <w:top w:val="single" w:sz="2" w:space="0" w:color="000000"/>
            <w:left w:val="single" w:sz="2" w:space="0" w:color="000000"/>
            <w:bottom w:val="single" w:sz="2" w:space="0" w:color="000000"/>
            <w:right w:val="single" w:sz="2" w:space="0" w:color="000000"/>
          </w:divBdr>
          <w:divsChild>
            <w:div w:id="420489432">
              <w:marLeft w:val="0"/>
              <w:marRight w:val="0"/>
              <w:marTop w:val="180"/>
              <w:marBottom w:val="0"/>
              <w:divBdr>
                <w:top w:val="single" w:sz="2" w:space="0" w:color="000000"/>
                <w:left w:val="single" w:sz="2" w:space="0" w:color="000000"/>
                <w:bottom w:val="single" w:sz="2" w:space="0" w:color="000000"/>
                <w:right w:val="single" w:sz="2" w:space="0" w:color="000000"/>
              </w:divBdr>
              <w:divsChild>
                <w:div w:id="20632909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9479175">
      <w:bodyDiv w:val="1"/>
      <w:marLeft w:val="0"/>
      <w:marRight w:val="0"/>
      <w:marTop w:val="0"/>
      <w:marBottom w:val="0"/>
      <w:divBdr>
        <w:top w:val="none" w:sz="0" w:space="0" w:color="auto"/>
        <w:left w:val="none" w:sz="0" w:space="0" w:color="auto"/>
        <w:bottom w:val="none" w:sz="0" w:space="0" w:color="auto"/>
        <w:right w:val="none" w:sz="0" w:space="0" w:color="auto"/>
      </w:divBdr>
    </w:div>
    <w:div w:id="44770138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227437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51131519">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49609567">
      <w:bodyDiv w:val="1"/>
      <w:marLeft w:val="0"/>
      <w:marRight w:val="0"/>
      <w:marTop w:val="0"/>
      <w:marBottom w:val="0"/>
      <w:divBdr>
        <w:top w:val="none" w:sz="0" w:space="0" w:color="auto"/>
        <w:left w:val="none" w:sz="0" w:space="0" w:color="auto"/>
        <w:bottom w:val="none" w:sz="0" w:space="0" w:color="auto"/>
        <w:right w:val="none" w:sz="0" w:space="0" w:color="auto"/>
      </w:divBdr>
    </w:div>
    <w:div w:id="852576509">
      <w:bodyDiv w:val="1"/>
      <w:marLeft w:val="0"/>
      <w:marRight w:val="0"/>
      <w:marTop w:val="0"/>
      <w:marBottom w:val="0"/>
      <w:divBdr>
        <w:top w:val="none" w:sz="0" w:space="0" w:color="auto"/>
        <w:left w:val="none" w:sz="0" w:space="0" w:color="auto"/>
        <w:bottom w:val="none" w:sz="0" w:space="0" w:color="auto"/>
        <w:right w:val="none" w:sz="0" w:space="0" w:color="auto"/>
      </w:divBdr>
      <w:divsChild>
        <w:div w:id="991062950">
          <w:marLeft w:val="0"/>
          <w:marRight w:val="0"/>
          <w:marTop w:val="0"/>
          <w:marBottom w:val="0"/>
          <w:divBdr>
            <w:top w:val="single" w:sz="2" w:space="0" w:color="000000"/>
            <w:left w:val="single" w:sz="2" w:space="0" w:color="000000"/>
            <w:bottom w:val="single" w:sz="2" w:space="0" w:color="000000"/>
            <w:right w:val="single" w:sz="2" w:space="0" w:color="000000"/>
          </w:divBdr>
          <w:divsChild>
            <w:div w:id="1292174504">
              <w:marLeft w:val="0"/>
              <w:marRight w:val="0"/>
              <w:marTop w:val="180"/>
              <w:marBottom w:val="0"/>
              <w:divBdr>
                <w:top w:val="single" w:sz="2" w:space="0" w:color="000000"/>
                <w:left w:val="single" w:sz="2" w:space="0" w:color="000000"/>
                <w:bottom w:val="single" w:sz="2" w:space="0" w:color="000000"/>
                <w:right w:val="single" w:sz="2" w:space="0" w:color="000000"/>
              </w:divBdr>
              <w:divsChild>
                <w:div w:id="1288121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89870731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43416159">
      <w:bodyDiv w:val="1"/>
      <w:marLeft w:val="0"/>
      <w:marRight w:val="0"/>
      <w:marTop w:val="0"/>
      <w:marBottom w:val="0"/>
      <w:divBdr>
        <w:top w:val="none" w:sz="0" w:space="0" w:color="auto"/>
        <w:left w:val="none" w:sz="0" w:space="0" w:color="auto"/>
        <w:bottom w:val="none" w:sz="0" w:space="0" w:color="auto"/>
        <w:right w:val="none" w:sz="0" w:space="0" w:color="auto"/>
      </w:divBdr>
    </w:div>
    <w:div w:id="956063451">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51285487">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sChild>
        <w:div w:id="1218469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6452136">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38379630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493063968">
      <w:bodyDiv w:val="1"/>
      <w:marLeft w:val="0"/>
      <w:marRight w:val="0"/>
      <w:marTop w:val="0"/>
      <w:marBottom w:val="0"/>
      <w:divBdr>
        <w:top w:val="none" w:sz="0" w:space="0" w:color="auto"/>
        <w:left w:val="none" w:sz="0" w:space="0" w:color="auto"/>
        <w:bottom w:val="none" w:sz="0" w:space="0" w:color="auto"/>
        <w:right w:val="none" w:sz="0" w:space="0" w:color="auto"/>
      </w:divBdr>
      <w:divsChild>
        <w:div w:id="1635745573">
          <w:marLeft w:val="165"/>
          <w:marRight w:val="165"/>
          <w:marTop w:val="0"/>
          <w:marBottom w:val="600"/>
          <w:divBdr>
            <w:top w:val="none" w:sz="0" w:space="0" w:color="auto"/>
            <w:left w:val="none" w:sz="0" w:space="0" w:color="auto"/>
            <w:bottom w:val="none" w:sz="0" w:space="0" w:color="auto"/>
            <w:right w:val="none" w:sz="0" w:space="0" w:color="auto"/>
          </w:divBdr>
          <w:divsChild>
            <w:div w:id="15405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3358">
      <w:bodyDiv w:val="1"/>
      <w:marLeft w:val="0"/>
      <w:marRight w:val="0"/>
      <w:marTop w:val="0"/>
      <w:marBottom w:val="0"/>
      <w:divBdr>
        <w:top w:val="none" w:sz="0" w:space="0" w:color="auto"/>
        <w:left w:val="none" w:sz="0" w:space="0" w:color="auto"/>
        <w:bottom w:val="none" w:sz="0" w:space="0" w:color="auto"/>
        <w:right w:val="none" w:sz="0" w:space="0" w:color="auto"/>
      </w:divBdr>
    </w:div>
    <w:div w:id="1521241177">
      <w:bodyDiv w:val="1"/>
      <w:marLeft w:val="0"/>
      <w:marRight w:val="0"/>
      <w:marTop w:val="0"/>
      <w:marBottom w:val="0"/>
      <w:divBdr>
        <w:top w:val="none" w:sz="0" w:space="0" w:color="auto"/>
        <w:left w:val="none" w:sz="0" w:space="0" w:color="auto"/>
        <w:bottom w:val="none" w:sz="0" w:space="0" w:color="auto"/>
        <w:right w:val="none" w:sz="0" w:space="0" w:color="auto"/>
      </w:divBdr>
      <w:divsChild>
        <w:div w:id="1537885770">
          <w:marLeft w:val="0"/>
          <w:marRight w:val="0"/>
          <w:marTop w:val="0"/>
          <w:marBottom w:val="0"/>
          <w:divBdr>
            <w:top w:val="single" w:sz="2" w:space="0" w:color="000000"/>
            <w:left w:val="single" w:sz="2" w:space="0" w:color="000000"/>
            <w:bottom w:val="single" w:sz="2" w:space="0" w:color="000000"/>
            <w:right w:val="single" w:sz="2" w:space="0" w:color="000000"/>
          </w:divBdr>
        </w:div>
        <w:div w:id="422606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8949027">
      <w:bodyDiv w:val="1"/>
      <w:marLeft w:val="0"/>
      <w:marRight w:val="0"/>
      <w:marTop w:val="0"/>
      <w:marBottom w:val="0"/>
      <w:divBdr>
        <w:top w:val="none" w:sz="0" w:space="0" w:color="auto"/>
        <w:left w:val="none" w:sz="0" w:space="0" w:color="auto"/>
        <w:bottom w:val="none" w:sz="0" w:space="0" w:color="auto"/>
        <w:right w:val="none" w:sz="0" w:space="0" w:color="auto"/>
      </w:divBdr>
    </w:div>
    <w:div w:id="1551503572">
      <w:bodyDiv w:val="1"/>
      <w:marLeft w:val="0"/>
      <w:marRight w:val="0"/>
      <w:marTop w:val="0"/>
      <w:marBottom w:val="0"/>
      <w:divBdr>
        <w:top w:val="none" w:sz="0" w:space="0" w:color="auto"/>
        <w:left w:val="none" w:sz="0" w:space="0" w:color="auto"/>
        <w:bottom w:val="none" w:sz="0" w:space="0" w:color="auto"/>
        <w:right w:val="none" w:sz="0" w:space="0" w:color="auto"/>
      </w:divBdr>
      <w:divsChild>
        <w:div w:id="196548922">
          <w:marLeft w:val="0"/>
          <w:marRight w:val="180"/>
          <w:marTop w:val="0"/>
          <w:marBottom w:val="0"/>
          <w:divBdr>
            <w:top w:val="single" w:sz="2" w:space="0" w:color="000000"/>
            <w:left w:val="single" w:sz="2" w:space="0" w:color="000000"/>
            <w:bottom w:val="single" w:sz="2" w:space="0" w:color="000000"/>
            <w:right w:val="single" w:sz="2" w:space="0" w:color="000000"/>
          </w:divBdr>
          <w:divsChild>
            <w:div w:id="871840302">
              <w:marLeft w:val="0"/>
              <w:marRight w:val="0"/>
              <w:marTop w:val="0"/>
              <w:marBottom w:val="0"/>
              <w:divBdr>
                <w:top w:val="single" w:sz="2" w:space="0" w:color="000000"/>
                <w:left w:val="single" w:sz="2" w:space="0" w:color="000000"/>
                <w:bottom w:val="single" w:sz="2" w:space="0" w:color="000000"/>
                <w:right w:val="single" w:sz="2" w:space="0" w:color="000000"/>
              </w:divBdr>
              <w:divsChild>
                <w:div w:id="1605772145">
                  <w:marLeft w:val="0"/>
                  <w:marRight w:val="0"/>
                  <w:marTop w:val="0"/>
                  <w:marBottom w:val="0"/>
                  <w:divBdr>
                    <w:top w:val="single" w:sz="2" w:space="0" w:color="000000"/>
                    <w:left w:val="single" w:sz="2" w:space="0" w:color="000000"/>
                    <w:bottom w:val="single" w:sz="2" w:space="0" w:color="000000"/>
                    <w:right w:val="single" w:sz="2" w:space="0" w:color="000000"/>
                  </w:divBdr>
                  <w:divsChild>
                    <w:div w:id="421682332">
                      <w:marLeft w:val="0"/>
                      <w:marRight w:val="0"/>
                      <w:marTop w:val="0"/>
                      <w:marBottom w:val="0"/>
                      <w:divBdr>
                        <w:top w:val="single" w:sz="2" w:space="0" w:color="000000"/>
                        <w:left w:val="single" w:sz="2" w:space="0" w:color="000000"/>
                        <w:bottom w:val="single" w:sz="2" w:space="0" w:color="000000"/>
                        <w:right w:val="single" w:sz="2" w:space="0" w:color="000000"/>
                      </w:divBdr>
                      <w:divsChild>
                        <w:div w:id="1642031158">
                          <w:marLeft w:val="0"/>
                          <w:marRight w:val="0"/>
                          <w:marTop w:val="0"/>
                          <w:marBottom w:val="0"/>
                          <w:divBdr>
                            <w:top w:val="single" w:sz="2" w:space="0" w:color="000000"/>
                            <w:left w:val="single" w:sz="2" w:space="0" w:color="000000"/>
                            <w:bottom w:val="single" w:sz="2" w:space="0" w:color="000000"/>
                            <w:right w:val="single" w:sz="2" w:space="0" w:color="000000"/>
                          </w:divBdr>
                          <w:divsChild>
                            <w:div w:id="1137526651">
                              <w:marLeft w:val="0"/>
                              <w:marRight w:val="0"/>
                              <w:marTop w:val="0"/>
                              <w:marBottom w:val="0"/>
                              <w:divBdr>
                                <w:top w:val="none" w:sz="0" w:space="0" w:color="auto"/>
                                <w:left w:val="none" w:sz="0" w:space="0" w:color="auto"/>
                                <w:bottom w:val="none" w:sz="0" w:space="0" w:color="auto"/>
                                <w:right w:val="none" w:sz="0" w:space="0" w:color="auto"/>
                              </w:divBdr>
                              <w:divsChild>
                                <w:div w:id="1120220822">
                                  <w:marLeft w:val="0"/>
                                  <w:marRight w:val="0"/>
                                  <w:marTop w:val="0"/>
                                  <w:marBottom w:val="0"/>
                                  <w:divBdr>
                                    <w:top w:val="single" w:sz="2" w:space="0" w:color="000000"/>
                                    <w:left w:val="single" w:sz="2" w:space="0" w:color="000000"/>
                                    <w:bottom w:val="single" w:sz="2" w:space="0" w:color="000000"/>
                                    <w:right w:val="single" w:sz="2" w:space="0" w:color="000000"/>
                                  </w:divBdr>
                                  <w:divsChild>
                                    <w:div w:id="1910144361">
                                      <w:marLeft w:val="0"/>
                                      <w:marRight w:val="0"/>
                                      <w:marTop w:val="0"/>
                                      <w:marBottom w:val="0"/>
                                      <w:divBdr>
                                        <w:top w:val="none" w:sz="0" w:space="0" w:color="auto"/>
                                        <w:left w:val="none" w:sz="0" w:space="0" w:color="auto"/>
                                        <w:bottom w:val="none" w:sz="0" w:space="0" w:color="auto"/>
                                        <w:right w:val="none" w:sz="0" w:space="0" w:color="auto"/>
                                      </w:divBdr>
                                      <w:divsChild>
                                        <w:div w:id="6830077">
                                          <w:marLeft w:val="0"/>
                                          <w:marRight w:val="0"/>
                                          <w:marTop w:val="0"/>
                                          <w:marBottom w:val="0"/>
                                          <w:divBdr>
                                            <w:top w:val="single" w:sz="2" w:space="0" w:color="000000"/>
                                            <w:left w:val="single" w:sz="2" w:space="0" w:color="000000"/>
                                            <w:bottom w:val="single" w:sz="2" w:space="0" w:color="000000"/>
                                            <w:right w:val="single" w:sz="2" w:space="0" w:color="000000"/>
                                          </w:divBdr>
                                          <w:divsChild>
                                            <w:div w:id="1782332847">
                                              <w:marLeft w:val="0"/>
                                              <w:marRight w:val="0"/>
                                              <w:marTop w:val="0"/>
                                              <w:marBottom w:val="0"/>
                                              <w:divBdr>
                                                <w:top w:val="single" w:sz="2" w:space="0" w:color="000000"/>
                                                <w:left w:val="single" w:sz="2" w:space="0" w:color="000000"/>
                                                <w:bottom w:val="single" w:sz="2" w:space="0" w:color="000000"/>
                                                <w:right w:val="single" w:sz="2" w:space="0" w:color="000000"/>
                                              </w:divBdr>
                                              <w:divsChild>
                                                <w:div w:id="1125540410">
                                                  <w:marLeft w:val="0"/>
                                                  <w:marRight w:val="0"/>
                                                  <w:marTop w:val="0"/>
                                                  <w:marBottom w:val="0"/>
                                                  <w:divBdr>
                                                    <w:top w:val="single" w:sz="2" w:space="0" w:color="000000"/>
                                                    <w:left w:val="single" w:sz="2" w:space="0" w:color="000000"/>
                                                    <w:bottom w:val="single" w:sz="2" w:space="0" w:color="000000"/>
                                                    <w:right w:val="single" w:sz="2" w:space="0" w:color="000000"/>
                                                  </w:divBdr>
                                                  <w:divsChild>
                                                    <w:div w:id="1150248005">
                                                      <w:marLeft w:val="0"/>
                                                      <w:marRight w:val="0"/>
                                                      <w:marTop w:val="0"/>
                                                      <w:marBottom w:val="0"/>
                                                      <w:divBdr>
                                                        <w:top w:val="none" w:sz="0" w:space="0" w:color="auto"/>
                                                        <w:left w:val="none" w:sz="0" w:space="0" w:color="auto"/>
                                                        <w:bottom w:val="none" w:sz="0" w:space="0" w:color="auto"/>
                                                        <w:right w:val="none" w:sz="0" w:space="0" w:color="auto"/>
                                                      </w:divBdr>
                                                      <w:divsChild>
                                                        <w:div w:id="1938636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8920099">
          <w:marLeft w:val="0"/>
          <w:marRight w:val="0"/>
          <w:marTop w:val="0"/>
          <w:marBottom w:val="0"/>
          <w:divBdr>
            <w:top w:val="single" w:sz="2" w:space="0" w:color="000000"/>
            <w:left w:val="single" w:sz="2" w:space="0" w:color="000000"/>
            <w:bottom w:val="single" w:sz="2" w:space="9" w:color="000000"/>
            <w:right w:val="single" w:sz="2" w:space="0" w:color="000000"/>
          </w:divBdr>
          <w:divsChild>
            <w:div w:id="981929836">
              <w:marLeft w:val="0"/>
              <w:marRight w:val="0"/>
              <w:marTop w:val="0"/>
              <w:marBottom w:val="0"/>
              <w:divBdr>
                <w:top w:val="single" w:sz="2" w:space="0" w:color="000000"/>
                <w:left w:val="single" w:sz="2" w:space="0" w:color="000000"/>
                <w:bottom w:val="single" w:sz="2" w:space="0" w:color="000000"/>
                <w:right w:val="single" w:sz="2" w:space="0" w:color="000000"/>
              </w:divBdr>
              <w:divsChild>
                <w:div w:id="1359351917">
                  <w:marLeft w:val="0"/>
                  <w:marRight w:val="0"/>
                  <w:marTop w:val="0"/>
                  <w:marBottom w:val="30"/>
                  <w:divBdr>
                    <w:top w:val="single" w:sz="2" w:space="0" w:color="000000"/>
                    <w:left w:val="single" w:sz="2" w:space="0" w:color="000000"/>
                    <w:bottom w:val="single" w:sz="2" w:space="0" w:color="000000"/>
                    <w:right w:val="single" w:sz="2" w:space="0" w:color="000000"/>
                  </w:divBdr>
                  <w:divsChild>
                    <w:div w:id="1881241203">
                      <w:marLeft w:val="0"/>
                      <w:marRight w:val="0"/>
                      <w:marTop w:val="0"/>
                      <w:marBottom w:val="0"/>
                      <w:divBdr>
                        <w:top w:val="single" w:sz="2" w:space="0" w:color="000000"/>
                        <w:left w:val="single" w:sz="2" w:space="0" w:color="000000"/>
                        <w:bottom w:val="single" w:sz="2" w:space="0" w:color="000000"/>
                        <w:right w:val="single" w:sz="2" w:space="0" w:color="000000"/>
                      </w:divBdr>
                      <w:divsChild>
                        <w:div w:id="1227456397">
                          <w:marLeft w:val="0"/>
                          <w:marRight w:val="0"/>
                          <w:marTop w:val="0"/>
                          <w:marBottom w:val="0"/>
                          <w:divBdr>
                            <w:top w:val="single" w:sz="2" w:space="0" w:color="000000"/>
                            <w:left w:val="single" w:sz="2" w:space="0" w:color="000000"/>
                            <w:bottom w:val="single" w:sz="2" w:space="0" w:color="000000"/>
                            <w:right w:val="single" w:sz="2" w:space="0" w:color="000000"/>
                          </w:divBdr>
                          <w:divsChild>
                            <w:div w:id="1754934387">
                              <w:marLeft w:val="0"/>
                              <w:marRight w:val="0"/>
                              <w:marTop w:val="0"/>
                              <w:marBottom w:val="0"/>
                              <w:divBdr>
                                <w:top w:val="single" w:sz="2" w:space="0" w:color="000000"/>
                                <w:left w:val="single" w:sz="2" w:space="0" w:color="000000"/>
                                <w:bottom w:val="single" w:sz="2" w:space="0" w:color="000000"/>
                                <w:right w:val="single" w:sz="2" w:space="0" w:color="000000"/>
                              </w:divBdr>
                              <w:divsChild>
                                <w:div w:id="1351375014">
                                  <w:marLeft w:val="0"/>
                                  <w:marRight w:val="0"/>
                                  <w:marTop w:val="0"/>
                                  <w:marBottom w:val="0"/>
                                  <w:divBdr>
                                    <w:top w:val="single" w:sz="2" w:space="0" w:color="000000"/>
                                    <w:left w:val="single" w:sz="2" w:space="0" w:color="000000"/>
                                    <w:bottom w:val="single" w:sz="2" w:space="0" w:color="000000"/>
                                    <w:right w:val="single" w:sz="2" w:space="0" w:color="000000"/>
                                  </w:divBdr>
                                  <w:divsChild>
                                    <w:div w:id="1134248768">
                                      <w:marLeft w:val="0"/>
                                      <w:marRight w:val="0"/>
                                      <w:marTop w:val="0"/>
                                      <w:marBottom w:val="0"/>
                                      <w:divBdr>
                                        <w:top w:val="single" w:sz="2" w:space="0" w:color="000000"/>
                                        <w:left w:val="single" w:sz="2" w:space="0" w:color="000000"/>
                                        <w:bottom w:val="single" w:sz="2" w:space="0" w:color="000000"/>
                                        <w:right w:val="single" w:sz="2" w:space="0" w:color="000000"/>
                                      </w:divBdr>
                                      <w:divsChild>
                                        <w:div w:id="142544372">
                                          <w:marLeft w:val="0"/>
                                          <w:marRight w:val="0"/>
                                          <w:marTop w:val="0"/>
                                          <w:marBottom w:val="0"/>
                                          <w:divBdr>
                                            <w:top w:val="single" w:sz="2" w:space="0" w:color="000000"/>
                                            <w:left w:val="single" w:sz="2" w:space="0" w:color="000000"/>
                                            <w:bottom w:val="single" w:sz="2" w:space="0" w:color="000000"/>
                                            <w:right w:val="single" w:sz="2" w:space="0" w:color="000000"/>
                                          </w:divBdr>
                                          <w:divsChild>
                                            <w:div w:id="442966832">
                                              <w:marLeft w:val="0"/>
                                              <w:marRight w:val="0"/>
                                              <w:marTop w:val="0"/>
                                              <w:marBottom w:val="0"/>
                                              <w:divBdr>
                                                <w:top w:val="single" w:sz="2" w:space="0" w:color="000000"/>
                                                <w:left w:val="single" w:sz="2" w:space="0" w:color="000000"/>
                                                <w:bottom w:val="single" w:sz="2" w:space="0" w:color="000000"/>
                                                <w:right w:val="single" w:sz="2" w:space="0" w:color="000000"/>
                                              </w:divBdr>
                                              <w:divsChild>
                                                <w:div w:id="15259002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56630216">
                                      <w:marLeft w:val="60"/>
                                      <w:marRight w:val="0"/>
                                      <w:marTop w:val="0"/>
                                      <w:marBottom w:val="0"/>
                                      <w:divBdr>
                                        <w:top w:val="single" w:sz="2" w:space="0" w:color="000000"/>
                                        <w:left w:val="single" w:sz="2" w:space="0" w:color="000000"/>
                                        <w:bottom w:val="single" w:sz="2" w:space="0" w:color="000000"/>
                                        <w:right w:val="single" w:sz="2" w:space="0" w:color="000000"/>
                                      </w:divBdr>
                                      <w:divsChild>
                                        <w:div w:id="1492677756">
                                          <w:marLeft w:val="0"/>
                                          <w:marRight w:val="0"/>
                                          <w:marTop w:val="0"/>
                                          <w:marBottom w:val="0"/>
                                          <w:divBdr>
                                            <w:top w:val="single" w:sz="2" w:space="0" w:color="000000"/>
                                            <w:left w:val="single" w:sz="2" w:space="0" w:color="000000"/>
                                            <w:bottom w:val="single" w:sz="2" w:space="0" w:color="000000"/>
                                            <w:right w:val="single" w:sz="2" w:space="0" w:color="000000"/>
                                          </w:divBdr>
                                          <w:divsChild>
                                            <w:div w:id="277375099">
                                              <w:marLeft w:val="0"/>
                                              <w:marRight w:val="0"/>
                                              <w:marTop w:val="0"/>
                                              <w:marBottom w:val="0"/>
                                              <w:divBdr>
                                                <w:top w:val="single" w:sz="2" w:space="0" w:color="000000"/>
                                                <w:left w:val="single" w:sz="2" w:space="0" w:color="000000"/>
                                                <w:bottom w:val="single" w:sz="2" w:space="0" w:color="000000"/>
                                                <w:right w:val="single" w:sz="2" w:space="0" w:color="000000"/>
                                              </w:divBdr>
                                              <w:divsChild>
                                                <w:div w:id="14328926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8539373">
                                              <w:marLeft w:val="0"/>
                                              <w:marRight w:val="0"/>
                                              <w:marTop w:val="0"/>
                                              <w:marBottom w:val="0"/>
                                              <w:divBdr>
                                                <w:top w:val="single" w:sz="2" w:space="0" w:color="000000"/>
                                                <w:left w:val="single" w:sz="2" w:space="3" w:color="000000"/>
                                                <w:bottom w:val="single" w:sz="2" w:space="0" w:color="000000"/>
                                                <w:right w:val="single" w:sz="2" w:space="3" w:color="000000"/>
                                              </w:divBdr>
                                            </w:div>
                                            <w:div w:id="565260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25860026">
              <w:marLeft w:val="0"/>
              <w:marRight w:val="0"/>
              <w:marTop w:val="0"/>
              <w:marBottom w:val="0"/>
              <w:divBdr>
                <w:top w:val="single" w:sz="2" w:space="0" w:color="000000"/>
                <w:left w:val="single" w:sz="2" w:space="0" w:color="000000"/>
                <w:bottom w:val="single" w:sz="2" w:space="0" w:color="000000"/>
                <w:right w:val="single" w:sz="2" w:space="0" w:color="000000"/>
              </w:divBdr>
              <w:divsChild>
                <w:div w:id="598216806">
                  <w:marLeft w:val="0"/>
                  <w:marRight w:val="0"/>
                  <w:marTop w:val="0"/>
                  <w:marBottom w:val="0"/>
                  <w:divBdr>
                    <w:top w:val="single" w:sz="2" w:space="0" w:color="000000"/>
                    <w:left w:val="single" w:sz="2" w:space="0" w:color="000000"/>
                    <w:bottom w:val="single" w:sz="2" w:space="0" w:color="000000"/>
                    <w:right w:val="single" w:sz="2" w:space="0" w:color="000000"/>
                  </w:divBdr>
                  <w:divsChild>
                    <w:div w:id="1144808192">
                      <w:marLeft w:val="0"/>
                      <w:marRight w:val="0"/>
                      <w:marTop w:val="0"/>
                      <w:marBottom w:val="0"/>
                      <w:divBdr>
                        <w:top w:val="single" w:sz="2" w:space="0" w:color="000000"/>
                        <w:left w:val="single" w:sz="2" w:space="0" w:color="000000"/>
                        <w:bottom w:val="single" w:sz="2" w:space="0" w:color="000000"/>
                        <w:right w:val="single" w:sz="2" w:space="0" w:color="000000"/>
                      </w:divBdr>
                      <w:divsChild>
                        <w:div w:id="7727512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0460417">
      <w:bodyDiv w:val="1"/>
      <w:marLeft w:val="0"/>
      <w:marRight w:val="0"/>
      <w:marTop w:val="0"/>
      <w:marBottom w:val="0"/>
      <w:divBdr>
        <w:top w:val="none" w:sz="0" w:space="0" w:color="auto"/>
        <w:left w:val="none" w:sz="0" w:space="0" w:color="auto"/>
        <w:bottom w:val="none" w:sz="0" w:space="0" w:color="auto"/>
        <w:right w:val="none" w:sz="0" w:space="0" w:color="auto"/>
      </w:divBdr>
    </w:div>
    <w:div w:id="1606226051">
      <w:bodyDiv w:val="1"/>
      <w:marLeft w:val="0"/>
      <w:marRight w:val="0"/>
      <w:marTop w:val="0"/>
      <w:marBottom w:val="0"/>
      <w:divBdr>
        <w:top w:val="none" w:sz="0" w:space="0" w:color="auto"/>
        <w:left w:val="none" w:sz="0" w:space="0" w:color="auto"/>
        <w:bottom w:val="none" w:sz="0" w:space="0" w:color="auto"/>
        <w:right w:val="none" w:sz="0" w:space="0" w:color="auto"/>
      </w:divBdr>
    </w:div>
    <w:div w:id="1638292120">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670521221">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784224138">
      <w:bodyDiv w:val="1"/>
      <w:marLeft w:val="0"/>
      <w:marRight w:val="0"/>
      <w:marTop w:val="0"/>
      <w:marBottom w:val="0"/>
      <w:divBdr>
        <w:top w:val="none" w:sz="0" w:space="0" w:color="auto"/>
        <w:left w:val="none" w:sz="0" w:space="0" w:color="auto"/>
        <w:bottom w:val="none" w:sz="0" w:space="0" w:color="auto"/>
        <w:right w:val="none" w:sz="0" w:space="0" w:color="auto"/>
      </w:divBdr>
    </w:div>
    <w:div w:id="1787964521">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0616110">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48596545">
      <w:bodyDiv w:val="1"/>
      <w:marLeft w:val="0"/>
      <w:marRight w:val="0"/>
      <w:marTop w:val="0"/>
      <w:marBottom w:val="0"/>
      <w:divBdr>
        <w:top w:val="none" w:sz="0" w:space="0" w:color="auto"/>
        <w:left w:val="none" w:sz="0" w:space="0" w:color="auto"/>
        <w:bottom w:val="none" w:sz="0" w:space="0" w:color="auto"/>
        <w:right w:val="none" w:sz="0" w:space="0" w:color="auto"/>
      </w:divBdr>
      <w:divsChild>
        <w:div w:id="2142644977">
          <w:marLeft w:val="165"/>
          <w:marRight w:val="165"/>
          <w:marTop w:val="0"/>
          <w:marBottom w:val="600"/>
          <w:divBdr>
            <w:top w:val="none" w:sz="0" w:space="0" w:color="auto"/>
            <w:left w:val="none" w:sz="0" w:space="0" w:color="auto"/>
            <w:bottom w:val="none" w:sz="0" w:space="0" w:color="auto"/>
            <w:right w:val="none" w:sz="0" w:space="0" w:color="auto"/>
          </w:divBdr>
          <w:divsChild>
            <w:div w:id="921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1227147">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 w:id="2079399371">
      <w:bodyDiv w:val="1"/>
      <w:marLeft w:val="0"/>
      <w:marRight w:val="0"/>
      <w:marTop w:val="0"/>
      <w:marBottom w:val="0"/>
      <w:divBdr>
        <w:top w:val="none" w:sz="0" w:space="0" w:color="auto"/>
        <w:left w:val="none" w:sz="0" w:space="0" w:color="auto"/>
        <w:bottom w:val="none" w:sz="0" w:space="0" w:color="auto"/>
        <w:right w:val="none" w:sz="0" w:space="0" w:color="auto"/>
      </w:divBdr>
    </w:div>
    <w:div w:id="2108695926">
      <w:bodyDiv w:val="1"/>
      <w:marLeft w:val="0"/>
      <w:marRight w:val="0"/>
      <w:marTop w:val="0"/>
      <w:marBottom w:val="0"/>
      <w:divBdr>
        <w:top w:val="none" w:sz="0" w:space="0" w:color="auto"/>
        <w:left w:val="none" w:sz="0" w:space="0" w:color="auto"/>
        <w:bottom w:val="none" w:sz="0" w:space="0" w:color="auto"/>
        <w:right w:val="none" w:sz="0" w:space="0" w:color="auto"/>
      </w:divBdr>
      <w:divsChild>
        <w:div w:id="1630093090">
          <w:marLeft w:val="165"/>
          <w:marRight w:val="165"/>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caballero@romanrm.com" TargetMode="External"/><Relationship Id="rId5" Type="http://schemas.openxmlformats.org/officeDocument/2006/relationships/webSettings" Target="webSettings.xml"/><Relationship Id="rId10" Type="http://schemas.openxmlformats.org/officeDocument/2006/relationships/hyperlink" Target="mailto:b.dorad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5F5E-26A1-45A1-90F8-CD6CE11FAF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949</Words>
  <Characters>5221</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2018-07-03T12:11:00Z</cp:lastPrinted>
  <dcterms:created xsi:type="dcterms:W3CDTF">2023-04-18T08:26:00Z</dcterms:created>
  <dcterms:modified xsi:type="dcterms:W3CDTF">2023-04-18T08:26:00Z</dcterms:modified>
</cp:coreProperties>
</file>