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3C651" w14:textId="77777777" w:rsidR="002E0283" w:rsidRDefault="002E0283" w:rsidP="007F109B">
      <w:pPr>
        <w:jc w:val="center"/>
        <w:rPr>
          <w:b/>
          <w:bCs/>
          <w:color w:val="3B3B3B"/>
          <w:u w:val="single" w:color="3B3B3B"/>
          <w:lang w:val="en-GB"/>
        </w:rPr>
      </w:pPr>
    </w:p>
    <w:p w14:paraId="2EECE4FF" w14:textId="77777777" w:rsidR="002E0283" w:rsidRDefault="002E0283" w:rsidP="007F109B">
      <w:pPr>
        <w:jc w:val="center"/>
        <w:rPr>
          <w:b/>
          <w:bCs/>
          <w:color w:val="3B3B3B"/>
          <w:u w:val="single" w:color="3B3B3B"/>
          <w:lang w:val="en-GB"/>
        </w:rPr>
      </w:pPr>
    </w:p>
    <w:p w14:paraId="1E7013B1" w14:textId="41D58B4C" w:rsidR="002E0283" w:rsidRDefault="002E0283" w:rsidP="007F109B">
      <w:pPr>
        <w:jc w:val="center"/>
        <w:rPr>
          <w:color w:val="3B3B3B"/>
          <w:u w:val="single" w:color="3B3B3B"/>
          <w:lang w:val="en-GB"/>
        </w:rPr>
      </w:pPr>
      <w:r w:rsidRPr="002E0283">
        <w:rPr>
          <w:b/>
          <w:bCs/>
          <w:color w:val="3B3B3B"/>
          <w:u w:val="single" w:color="3B3B3B"/>
          <w:lang w:val="en-GB"/>
        </w:rPr>
        <w:t>AMETIC Artificial Intelligence Summit 202</w:t>
      </w:r>
      <w:r>
        <w:rPr>
          <w:b/>
          <w:bCs/>
          <w:color w:val="3B3B3B"/>
          <w:u w:val="single" w:color="3B3B3B"/>
          <w:lang w:val="en-GB"/>
        </w:rPr>
        <w:t>3</w:t>
      </w:r>
      <w:r w:rsidRPr="002E0283">
        <w:rPr>
          <w:b/>
          <w:bCs/>
          <w:color w:val="3B3B3B"/>
          <w:u w:val="single" w:color="3B3B3B"/>
          <w:lang w:val="en-GB"/>
        </w:rPr>
        <w:t xml:space="preserve"> #AIAMSummit2</w:t>
      </w:r>
      <w:r>
        <w:rPr>
          <w:b/>
          <w:bCs/>
          <w:color w:val="3B3B3B"/>
          <w:u w:val="single" w:color="3B3B3B"/>
          <w:lang w:val="en-GB"/>
        </w:rPr>
        <w:t>3</w:t>
      </w:r>
      <w:r w:rsidRPr="002E0283">
        <w:rPr>
          <w:b/>
          <w:bCs/>
          <w:color w:val="3B3B3B"/>
          <w:u w:val="single" w:color="3B3B3B"/>
          <w:lang w:val="en-GB"/>
        </w:rPr>
        <w:t>, A</w:t>
      </w:r>
      <w:r>
        <w:rPr>
          <w:b/>
          <w:bCs/>
          <w:color w:val="3B3B3B"/>
          <w:u w:val="single" w:color="3B3B3B"/>
          <w:lang w:val="en-GB"/>
        </w:rPr>
        <w:t>I</w:t>
      </w:r>
      <w:r w:rsidRPr="002E0283">
        <w:rPr>
          <w:b/>
          <w:bCs/>
          <w:color w:val="3B3B3B"/>
          <w:u w:val="single" w:color="3B3B3B"/>
          <w:lang w:val="en-GB"/>
        </w:rPr>
        <w:t xml:space="preserve"> Re</w:t>
      </w:r>
      <w:r>
        <w:rPr>
          <w:b/>
          <w:bCs/>
          <w:color w:val="3B3B3B"/>
          <w:u w:val="single" w:color="3B3B3B"/>
          <w:lang w:val="en-GB"/>
        </w:rPr>
        <w:t>-E</w:t>
      </w:r>
      <w:r w:rsidRPr="002E0283">
        <w:rPr>
          <w:b/>
          <w:bCs/>
          <w:color w:val="3B3B3B"/>
          <w:u w:val="single" w:color="3B3B3B"/>
          <w:lang w:val="en-GB"/>
        </w:rPr>
        <w:t>volution</w:t>
      </w:r>
      <w:r w:rsidR="00A716F2">
        <w:rPr>
          <w:b/>
          <w:bCs/>
          <w:color w:val="3B3B3B"/>
          <w:u w:val="single" w:color="3B3B3B"/>
          <w:lang w:val="en-GB"/>
        </w:rPr>
        <w:t xml:space="preserve"> en Madrid</w:t>
      </w:r>
    </w:p>
    <w:p w14:paraId="1BBB3CE9" w14:textId="77777777" w:rsidR="002E0283" w:rsidRDefault="002E0283" w:rsidP="007F109B">
      <w:pPr>
        <w:jc w:val="center"/>
        <w:rPr>
          <w:color w:val="3B3B3B"/>
          <w:u w:val="single" w:color="3B3B3B"/>
          <w:lang w:val="en-GB"/>
        </w:rPr>
      </w:pPr>
    </w:p>
    <w:p w14:paraId="75C11E07" w14:textId="77777777" w:rsidR="000B0FE8" w:rsidRPr="007F109B" w:rsidRDefault="000B0FE8" w:rsidP="000B0FE8">
      <w:pPr>
        <w:jc w:val="center"/>
        <w:rPr>
          <w:rFonts w:eastAsiaTheme="minorHAnsi"/>
          <w:b/>
          <w:bCs/>
          <w:color w:val="1C71B8"/>
          <w:sz w:val="32"/>
          <w:szCs w:val="32"/>
          <w:lang w:eastAsia="en-US"/>
        </w:rPr>
      </w:pPr>
      <w:bookmarkStart w:id="0" w:name="_Hlk43727581"/>
      <w:r>
        <w:rPr>
          <w:rFonts w:eastAsiaTheme="minorHAnsi"/>
          <w:b/>
          <w:bCs/>
          <w:color w:val="1C71B8"/>
          <w:sz w:val="32"/>
          <w:szCs w:val="32"/>
          <w:lang w:eastAsia="en-US"/>
        </w:rPr>
        <w:t>La vicepresidenta primera del Gobierno, Nadia Calviño,</w:t>
      </w:r>
      <w:r w:rsidRPr="007F109B">
        <w:rPr>
          <w:rFonts w:eastAsiaTheme="minorHAnsi"/>
          <w:b/>
          <w:bCs/>
          <w:color w:val="1C71B8"/>
          <w:sz w:val="32"/>
          <w:szCs w:val="32"/>
          <w:lang w:eastAsia="en-US"/>
        </w:rPr>
        <w:t xml:space="preserve"> </w:t>
      </w:r>
      <w:r>
        <w:rPr>
          <w:rFonts w:eastAsiaTheme="minorHAnsi"/>
          <w:b/>
          <w:bCs/>
          <w:color w:val="1C71B8"/>
          <w:sz w:val="32"/>
          <w:szCs w:val="32"/>
          <w:lang w:eastAsia="en-US"/>
        </w:rPr>
        <w:t>inaugura el AI Summit 2023 de AMETIC instando a la estrecha colaboración entre industria y Gobierno para incidir positivamente en las regulaciones comunitarias</w:t>
      </w:r>
    </w:p>
    <w:p w14:paraId="5FC2AD64" w14:textId="1092A903" w:rsidR="00E641E2" w:rsidRPr="007F109B" w:rsidRDefault="00E641E2" w:rsidP="00873BA2">
      <w:pPr>
        <w:rPr>
          <w:rFonts w:eastAsiaTheme="minorHAnsi"/>
          <w:b/>
          <w:color w:val="1C71B8"/>
          <w:lang w:eastAsia="en-US"/>
        </w:rPr>
      </w:pPr>
    </w:p>
    <w:p w14:paraId="689CD062" w14:textId="61328CA1" w:rsidR="00E91EA9" w:rsidRPr="00E91EA9" w:rsidRDefault="00CA624E" w:rsidP="00CA624E">
      <w:pPr>
        <w:pStyle w:val="Prrafodelista"/>
        <w:numPr>
          <w:ilvl w:val="0"/>
          <w:numId w:val="23"/>
        </w:numPr>
        <w:jc w:val="both"/>
        <w:rPr>
          <w:rFonts w:eastAsiaTheme="minorHAnsi"/>
          <w:b/>
          <w:bCs/>
          <w:color w:val="1C71B8"/>
          <w:lang w:eastAsia="en-US"/>
        </w:rPr>
      </w:pPr>
      <w:r w:rsidRPr="008E06BB">
        <w:rPr>
          <w:b/>
          <w:bCs/>
          <w:color w:val="1C70B8"/>
        </w:rPr>
        <w:t>Nadia Calviño, vicepresidenta primera del Gobierno y ministra de Asuntos Económicos y Transformación Digital</w:t>
      </w:r>
      <w:r w:rsidR="00E91EA9">
        <w:rPr>
          <w:rFonts w:eastAsiaTheme="minorHAnsi"/>
          <w:b/>
          <w:bCs/>
          <w:color w:val="1C71B8"/>
          <w:lang w:eastAsia="en-US"/>
        </w:rPr>
        <w:t>,</w:t>
      </w:r>
      <w:r w:rsidRPr="008E06BB">
        <w:rPr>
          <w:rFonts w:eastAsiaTheme="minorHAnsi"/>
          <w:b/>
          <w:bCs/>
          <w:color w:val="1C71B8"/>
          <w:lang w:eastAsia="en-US"/>
        </w:rPr>
        <w:t xml:space="preserve"> ha inaugurado la sexta edición del Encuentro </w:t>
      </w:r>
      <w:r w:rsidR="00AB4CB4" w:rsidRPr="008E06BB">
        <w:rPr>
          <w:rFonts w:eastAsiaTheme="minorHAnsi"/>
          <w:b/>
          <w:color w:val="1C71B8"/>
          <w:lang w:eastAsia="en-US"/>
        </w:rPr>
        <w:t>más destacado de Inteligencia Artificial en España</w:t>
      </w:r>
      <w:r w:rsidRPr="008E06BB">
        <w:rPr>
          <w:rFonts w:eastAsiaTheme="minorHAnsi"/>
          <w:b/>
          <w:color w:val="1C71B8"/>
          <w:lang w:eastAsia="en-US"/>
        </w:rPr>
        <w:t xml:space="preserve"> </w:t>
      </w:r>
      <w:r w:rsidR="00A716F2" w:rsidRPr="008E06BB">
        <w:rPr>
          <w:rFonts w:eastAsiaTheme="minorHAnsi"/>
          <w:b/>
          <w:color w:val="1C71B8"/>
          <w:lang w:eastAsia="en-US"/>
        </w:rPr>
        <w:t xml:space="preserve">subrayando </w:t>
      </w:r>
      <w:r w:rsidR="008E06BB" w:rsidRPr="008E06BB">
        <w:rPr>
          <w:rFonts w:eastAsiaTheme="minorHAnsi"/>
          <w:b/>
          <w:color w:val="1C71B8"/>
          <w:lang w:eastAsia="en-US"/>
        </w:rPr>
        <w:t xml:space="preserve">la oportunidad </w:t>
      </w:r>
      <w:r w:rsidR="00E91EA9">
        <w:rPr>
          <w:rFonts w:eastAsiaTheme="minorHAnsi"/>
          <w:b/>
          <w:color w:val="1C71B8"/>
          <w:lang w:eastAsia="en-US"/>
        </w:rPr>
        <w:t xml:space="preserve">que tiene España con su vicepresidencia europea para </w:t>
      </w:r>
      <w:r w:rsidR="004D5094">
        <w:rPr>
          <w:rFonts w:eastAsiaTheme="minorHAnsi"/>
          <w:b/>
          <w:color w:val="1C71B8"/>
          <w:lang w:eastAsia="en-US"/>
        </w:rPr>
        <w:t xml:space="preserve">estimular </w:t>
      </w:r>
      <w:r w:rsidR="00E91EA9">
        <w:rPr>
          <w:rFonts w:eastAsiaTheme="minorHAnsi"/>
          <w:b/>
          <w:color w:val="1C71B8"/>
          <w:lang w:eastAsia="en-US"/>
        </w:rPr>
        <w:t>las regulaciones que se sucederán en los próximos meses</w:t>
      </w:r>
      <w:r w:rsidR="004D5094">
        <w:rPr>
          <w:rFonts w:eastAsiaTheme="minorHAnsi"/>
          <w:b/>
          <w:color w:val="1C71B8"/>
          <w:lang w:eastAsia="en-US"/>
        </w:rPr>
        <w:t xml:space="preserve"> a</w:t>
      </w:r>
      <w:r w:rsidR="00E91EA9">
        <w:rPr>
          <w:rFonts w:eastAsiaTheme="minorHAnsi"/>
          <w:b/>
          <w:color w:val="1C71B8"/>
          <w:lang w:eastAsia="en-US"/>
        </w:rPr>
        <w:t xml:space="preserve"> nivel comunitario.</w:t>
      </w:r>
    </w:p>
    <w:p w14:paraId="71CB529A" w14:textId="77777777" w:rsidR="007F109B" w:rsidRDefault="007F109B" w:rsidP="007F109B">
      <w:pPr>
        <w:pStyle w:val="Prrafodelista"/>
        <w:jc w:val="both"/>
        <w:rPr>
          <w:rFonts w:eastAsiaTheme="minorHAnsi"/>
          <w:b/>
          <w:color w:val="1C71B8"/>
          <w:lang w:eastAsia="en-US"/>
        </w:rPr>
      </w:pPr>
    </w:p>
    <w:p w14:paraId="681C4DA4" w14:textId="2215888F" w:rsidR="000B0FE8" w:rsidRDefault="000B0FE8" w:rsidP="000B0FE8">
      <w:pPr>
        <w:pStyle w:val="Prrafodelista"/>
        <w:numPr>
          <w:ilvl w:val="0"/>
          <w:numId w:val="23"/>
        </w:numPr>
        <w:jc w:val="both"/>
        <w:rPr>
          <w:rFonts w:eastAsiaTheme="minorHAnsi"/>
          <w:b/>
          <w:color w:val="1C71B8"/>
          <w:lang w:eastAsia="en-US"/>
        </w:rPr>
      </w:pPr>
      <w:r w:rsidRPr="00BD69C5">
        <w:rPr>
          <w:rFonts w:eastAsiaTheme="minorHAnsi"/>
          <w:b/>
          <w:color w:val="1C71B8"/>
          <w:lang w:eastAsia="en-US"/>
        </w:rPr>
        <w:t>Pedro Mier, presidente de AMETIC</w:t>
      </w:r>
      <w:r>
        <w:rPr>
          <w:rFonts w:eastAsiaTheme="minorHAnsi"/>
          <w:b/>
          <w:color w:val="1C71B8"/>
          <w:lang w:eastAsia="en-US"/>
        </w:rPr>
        <w:t>, ha insistido en la importancia de poner en primer lugar a las personas, la soberanía europea y la autonomía estratégica</w:t>
      </w:r>
      <w:r w:rsidR="007A1EC8">
        <w:rPr>
          <w:rFonts w:eastAsiaTheme="minorHAnsi"/>
          <w:b/>
          <w:color w:val="1C71B8"/>
          <w:lang w:eastAsia="en-US"/>
        </w:rPr>
        <w:t xml:space="preserve"> abierta</w:t>
      </w:r>
      <w:r>
        <w:rPr>
          <w:rFonts w:eastAsiaTheme="minorHAnsi"/>
          <w:b/>
          <w:color w:val="1C71B8"/>
          <w:lang w:eastAsia="en-US"/>
        </w:rPr>
        <w:t xml:space="preserve"> en el debate legislativo que surgirá en los próximos meses.</w:t>
      </w:r>
    </w:p>
    <w:p w14:paraId="20DB7734" w14:textId="77777777" w:rsidR="000B0FE8" w:rsidRPr="00536927" w:rsidRDefault="000B0FE8" w:rsidP="000B0FE8">
      <w:pPr>
        <w:pStyle w:val="Prrafodelista"/>
        <w:rPr>
          <w:rFonts w:eastAsiaTheme="minorHAnsi"/>
          <w:b/>
          <w:color w:val="1C71B8"/>
          <w:lang w:eastAsia="en-US"/>
        </w:rPr>
      </w:pPr>
    </w:p>
    <w:p w14:paraId="1E78CB94" w14:textId="77777777" w:rsidR="000B0FE8" w:rsidRDefault="000B0FE8" w:rsidP="000B0FE8">
      <w:pPr>
        <w:pStyle w:val="Prrafodelista"/>
        <w:numPr>
          <w:ilvl w:val="0"/>
          <w:numId w:val="23"/>
        </w:numPr>
        <w:jc w:val="both"/>
        <w:rPr>
          <w:rFonts w:eastAsiaTheme="minorHAnsi"/>
          <w:b/>
          <w:color w:val="1C71B8"/>
          <w:lang w:eastAsia="en-US"/>
        </w:rPr>
      </w:pPr>
      <w:r>
        <w:rPr>
          <w:rFonts w:eastAsiaTheme="minorHAnsi"/>
          <w:b/>
          <w:color w:val="1C71B8"/>
          <w:lang w:eastAsia="en-US"/>
        </w:rPr>
        <w:t xml:space="preserve">Este foro, celebrado en formato híbrido, ha contado con la participación de destacadas personalidades del sector como Kai-Fu Lee, reconocido experto mundial en IA; Danilo </w:t>
      </w:r>
      <w:proofErr w:type="spellStart"/>
      <w:r>
        <w:rPr>
          <w:rFonts w:eastAsiaTheme="minorHAnsi"/>
          <w:b/>
          <w:color w:val="1C71B8"/>
          <w:lang w:eastAsia="en-US"/>
        </w:rPr>
        <w:t>Türk</w:t>
      </w:r>
      <w:proofErr w:type="spellEnd"/>
      <w:r>
        <w:rPr>
          <w:rFonts w:eastAsiaTheme="minorHAnsi"/>
          <w:b/>
          <w:color w:val="1C71B8"/>
          <w:lang w:eastAsia="en-US"/>
        </w:rPr>
        <w:t>, expresidente de Eslovenia y presidente de Club de Madrid; o Ezequiel García, subdirector de Inteligencia Artificial y Tecnologías Habilitadoras Digitales de la Secretaría de Estado de Digitalización e Inteligencia Artificial, entre otros.</w:t>
      </w:r>
    </w:p>
    <w:bookmarkEnd w:id="0"/>
    <w:p w14:paraId="068A024C" w14:textId="77777777" w:rsidR="00B92376" w:rsidRPr="00B92376" w:rsidRDefault="00B92376" w:rsidP="002866EA">
      <w:pPr>
        <w:pStyle w:val="Prrafodelista"/>
        <w:ind w:left="360" w:right="161"/>
        <w:jc w:val="both"/>
        <w:rPr>
          <w:rFonts w:eastAsiaTheme="minorHAnsi"/>
          <w:b/>
          <w:color w:val="1C71B8"/>
          <w:lang w:eastAsia="en-US"/>
        </w:rPr>
      </w:pPr>
    </w:p>
    <w:p w14:paraId="6944B771" w14:textId="77777777" w:rsidR="000B0FE8" w:rsidRDefault="00587342" w:rsidP="000B0FE8">
      <w:pPr>
        <w:jc w:val="both"/>
        <w:rPr>
          <w:sz w:val="20"/>
          <w:szCs w:val="20"/>
        </w:rPr>
      </w:pPr>
      <w:r w:rsidRPr="00590EB8">
        <w:rPr>
          <w:b/>
          <w:sz w:val="20"/>
          <w:szCs w:val="20"/>
        </w:rPr>
        <w:t xml:space="preserve">Madrid, </w:t>
      </w:r>
      <w:r w:rsidR="007F109B" w:rsidRPr="00590EB8">
        <w:rPr>
          <w:b/>
          <w:sz w:val="20"/>
          <w:szCs w:val="20"/>
        </w:rPr>
        <w:t>26</w:t>
      </w:r>
      <w:r w:rsidRPr="00590EB8">
        <w:rPr>
          <w:b/>
          <w:sz w:val="20"/>
          <w:szCs w:val="20"/>
        </w:rPr>
        <w:t xml:space="preserve"> de </w:t>
      </w:r>
      <w:r w:rsidR="007F109B" w:rsidRPr="00590EB8">
        <w:rPr>
          <w:b/>
          <w:sz w:val="20"/>
          <w:szCs w:val="20"/>
        </w:rPr>
        <w:t>abril</w:t>
      </w:r>
      <w:r w:rsidRPr="00590EB8">
        <w:rPr>
          <w:b/>
          <w:sz w:val="20"/>
          <w:szCs w:val="20"/>
        </w:rPr>
        <w:t xml:space="preserve"> de 202</w:t>
      </w:r>
      <w:r w:rsidR="007F109B" w:rsidRPr="00590EB8">
        <w:rPr>
          <w:b/>
          <w:sz w:val="20"/>
          <w:szCs w:val="20"/>
        </w:rPr>
        <w:t>3</w:t>
      </w:r>
      <w:r w:rsidRPr="00590EB8">
        <w:rPr>
          <w:b/>
          <w:i/>
          <w:sz w:val="20"/>
          <w:szCs w:val="20"/>
        </w:rPr>
        <w:t>.</w:t>
      </w:r>
      <w:r w:rsidRPr="00590EB8">
        <w:rPr>
          <w:sz w:val="20"/>
          <w:szCs w:val="20"/>
        </w:rPr>
        <w:t xml:space="preserve"> </w:t>
      </w:r>
      <w:bookmarkStart w:id="1" w:name="_Hlk71707595"/>
      <w:r w:rsidR="000B0FE8">
        <w:rPr>
          <w:sz w:val="20"/>
          <w:szCs w:val="20"/>
        </w:rPr>
        <w:t>AMETIC, la voz de la industria digital española, celebra hoy, bajo el título ‘AI Re-</w:t>
      </w:r>
      <w:proofErr w:type="spellStart"/>
      <w:r w:rsidR="000B0FE8">
        <w:rPr>
          <w:sz w:val="20"/>
          <w:szCs w:val="20"/>
        </w:rPr>
        <w:t>Evolution</w:t>
      </w:r>
      <w:proofErr w:type="spellEnd"/>
      <w:proofErr w:type="gramStart"/>
      <w:r w:rsidR="000B0FE8">
        <w:rPr>
          <w:sz w:val="20"/>
          <w:szCs w:val="20"/>
        </w:rPr>
        <w:t>’,en</w:t>
      </w:r>
      <w:proofErr w:type="gramEnd"/>
      <w:r w:rsidR="000B0FE8">
        <w:rPr>
          <w:sz w:val="20"/>
          <w:szCs w:val="20"/>
        </w:rPr>
        <w:t xml:space="preserve"> Madrid la VI Edición de su Encuentro </w:t>
      </w:r>
      <w:hyperlink r:id="rId8" w:history="1">
        <w:r w:rsidR="000B0FE8" w:rsidRPr="00590EB8">
          <w:rPr>
            <w:rStyle w:val="Hipervnculo"/>
            <w:color w:val="auto"/>
            <w:sz w:val="20"/>
            <w:szCs w:val="20"/>
          </w:rPr>
          <w:t xml:space="preserve">Artificial </w:t>
        </w:r>
        <w:proofErr w:type="spellStart"/>
        <w:r w:rsidR="000B0FE8" w:rsidRPr="00590EB8">
          <w:rPr>
            <w:rStyle w:val="Hipervnculo"/>
            <w:color w:val="auto"/>
            <w:sz w:val="20"/>
            <w:szCs w:val="20"/>
          </w:rPr>
          <w:t>Intelligence</w:t>
        </w:r>
        <w:proofErr w:type="spellEnd"/>
        <w:r w:rsidR="000B0FE8" w:rsidRPr="00590EB8">
          <w:rPr>
            <w:rStyle w:val="Hipervnculo"/>
            <w:color w:val="auto"/>
            <w:sz w:val="20"/>
            <w:szCs w:val="20"/>
          </w:rPr>
          <w:t xml:space="preserve"> Summit 2023 #AIAMSummit2023</w:t>
        </w:r>
      </w:hyperlink>
      <w:r w:rsidR="000B0FE8" w:rsidRPr="00590EB8">
        <w:rPr>
          <w:sz w:val="20"/>
          <w:szCs w:val="20"/>
        </w:rPr>
        <w:t xml:space="preserve">, </w:t>
      </w:r>
      <w:r w:rsidR="000B0FE8">
        <w:rPr>
          <w:sz w:val="20"/>
          <w:szCs w:val="20"/>
        </w:rPr>
        <w:t>la cita más destacada en el calendario del sector para conocer los retos y oportunidades de la Inteligencia Artificial.</w:t>
      </w:r>
    </w:p>
    <w:p w14:paraId="189F2722" w14:textId="0C3E629D" w:rsidR="00A716F2" w:rsidRDefault="00A716F2" w:rsidP="002866EA">
      <w:pPr>
        <w:jc w:val="both"/>
        <w:rPr>
          <w:sz w:val="20"/>
          <w:szCs w:val="20"/>
        </w:rPr>
      </w:pPr>
    </w:p>
    <w:p w14:paraId="4810A3AA" w14:textId="77777777" w:rsidR="000B0FE8" w:rsidRPr="00590EB8" w:rsidRDefault="000B0FE8" w:rsidP="000B0FE8">
      <w:pPr>
        <w:jc w:val="both"/>
        <w:rPr>
          <w:sz w:val="20"/>
          <w:szCs w:val="20"/>
        </w:rPr>
      </w:pPr>
      <w:r>
        <w:rPr>
          <w:sz w:val="20"/>
          <w:szCs w:val="20"/>
        </w:rPr>
        <w:t xml:space="preserve">La sesión de apertura ha estado a cargo de la </w:t>
      </w:r>
      <w:r w:rsidRPr="00AD55CE">
        <w:rPr>
          <w:b/>
          <w:bCs/>
          <w:sz w:val="20"/>
          <w:szCs w:val="20"/>
        </w:rPr>
        <w:t>vicepresidenta primera del Gobierno y ministra de Asuntos Económicos y Transformación Digital, Nadia Calviño</w:t>
      </w:r>
      <w:r>
        <w:rPr>
          <w:sz w:val="20"/>
          <w:szCs w:val="20"/>
        </w:rPr>
        <w:t xml:space="preserve">, quien ha apuntado que </w:t>
      </w:r>
      <w:r>
        <w:rPr>
          <w:i/>
          <w:iCs/>
          <w:sz w:val="20"/>
          <w:szCs w:val="20"/>
        </w:rPr>
        <w:t>“la Inteligencia Artificial lleva muchos años de desarrollo, pero es ahora cuando estamos observando los resultados de esa evolución”</w:t>
      </w:r>
      <w:r w:rsidRPr="00590EB8">
        <w:rPr>
          <w:sz w:val="20"/>
          <w:szCs w:val="20"/>
        </w:rPr>
        <w:t>.</w:t>
      </w:r>
    </w:p>
    <w:p w14:paraId="7B0C64CC" w14:textId="77777777" w:rsidR="007F109B" w:rsidRPr="00590EB8" w:rsidRDefault="007F109B" w:rsidP="002866EA">
      <w:pPr>
        <w:jc w:val="both"/>
        <w:rPr>
          <w:sz w:val="20"/>
          <w:szCs w:val="20"/>
        </w:rPr>
      </w:pPr>
    </w:p>
    <w:p w14:paraId="35EAEB59" w14:textId="59D090D8" w:rsidR="007F109B" w:rsidRPr="00590EB8" w:rsidRDefault="007F109B" w:rsidP="002866EA">
      <w:pPr>
        <w:jc w:val="both"/>
        <w:rPr>
          <w:sz w:val="20"/>
          <w:szCs w:val="20"/>
        </w:rPr>
      </w:pPr>
      <w:r w:rsidRPr="00590EB8">
        <w:rPr>
          <w:sz w:val="20"/>
          <w:szCs w:val="20"/>
        </w:rPr>
        <w:t xml:space="preserve">La ministra, además, ha insistido en </w:t>
      </w:r>
      <w:r w:rsidR="004C2B9F">
        <w:rPr>
          <w:sz w:val="20"/>
          <w:szCs w:val="20"/>
        </w:rPr>
        <w:t>que, el Gobierno, desde 2020</w:t>
      </w:r>
      <w:r w:rsidR="004D5094">
        <w:rPr>
          <w:sz w:val="20"/>
          <w:szCs w:val="20"/>
        </w:rPr>
        <w:t xml:space="preserve">, </w:t>
      </w:r>
      <w:r w:rsidR="004C2B9F">
        <w:rPr>
          <w:sz w:val="20"/>
          <w:szCs w:val="20"/>
        </w:rPr>
        <w:t>sigue una Estrategia Nacional de Inteligencia Artificial, siendo precursores, además, con la Carta de Derechos Digitales, de la regulación a nivel europeo de estas tecnologías</w:t>
      </w:r>
      <w:r w:rsidRPr="00590EB8">
        <w:rPr>
          <w:sz w:val="20"/>
          <w:szCs w:val="20"/>
        </w:rPr>
        <w:t>.</w:t>
      </w:r>
    </w:p>
    <w:p w14:paraId="7168F3FD" w14:textId="77777777" w:rsidR="007F109B" w:rsidRPr="00590EB8" w:rsidRDefault="007F109B" w:rsidP="002866EA">
      <w:pPr>
        <w:jc w:val="both"/>
        <w:rPr>
          <w:sz w:val="20"/>
          <w:szCs w:val="20"/>
        </w:rPr>
      </w:pPr>
    </w:p>
    <w:p w14:paraId="6C287DBE" w14:textId="19A243B4" w:rsidR="007F109B" w:rsidRPr="00E91EA9" w:rsidRDefault="009922DC" w:rsidP="002866EA">
      <w:pPr>
        <w:jc w:val="both"/>
        <w:rPr>
          <w:i/>
          <w:iCs/>
          <w:sz w:val="20"/>
          <w:szCs w:val="20"/>
        </w:rPr>
      </w:pPr>
      <w:r>
        <w:rPr>
          <w:i/>
          <w:iCs/>
          <w:sz w:val="20"/>
          <w:szCs w:val="20"/>
        </w:rPr>
        <w:t>“</w:t>
      </w:r>
      <w:r w:rsidR="008E06BB">
        <w:rPr>
          <w:i/>
          <w:iCs/>
          <w:sz w:val="20"/>
          <w:szCs w:val="20"/>
        </w:rPr>
        <w:t>Nuestro país tiene mucho que decir, no solo en Inteligencia Artificial. La presidencia europea llega en un momento determinante para estas tecnologías</w:t>
      </w:r>
      <w:r w:rsidR="00E91EA9">
        <w:rPr>
          <w:i/>
          <w:iCs/>
          <w:sz w:val="20"/>
          <w:szCs w:val="20"/>
        </w:rPr>
        <w:t xml:space="preserve"> en España y Europa, por lo que estar alineados entre Gobierno e Industria es crucial”, </w:t>
      </w:r>
      <w:r w:rsidR="007F109B" w:rsidRPr="00590EB8">
        <w:rPr>
          <w:sz w:val="20"/>
          <w:szCs w:val="20"/>
        </w:rPr>
        <w:t xml:space="preserve">ha </w:t>
      </w:r>
      <w:r w:rsidR="008E06BB">
        <w:rPr>
          <w:sz w:val="20"/>
          <w:szCs w:val="20"/>
        </w:rPr>
        <w:t>subrayado</w:t>
      </w:r>
      <w:r w:rsidR="00AB4CB4" w:rsidRPr="00590EB8">
        <w:rPr>
          <w:sz w:val="20"/>
          <w:szCs w:val="20"/>
        </w:rPr>
        <w:t xml:space="preserve"> Calviño.</w:t>
      </w:r>
    </w:p>
    <w:p w14:paraId="1BB6B8F2" w14:textId="77777777" w:rsidR="008E06BB" w:rsidRDefault="008E06BB" w:rsidP="002866EA">
      <w:pPr>
        <w:jc w:val="both"/>
        <w:rPr>
          <w:sz w:val="20"/>
          <w:szCs w:val="20"/>
        </w:rPr>
      </w:pPr>
    </w:p>
    <w:p w14:paraId="09D5034E" w14:textId="3669821D" w:rsidR="008E06BB" w:rsidRDefault="008E06BB" w:rsidP="002866EA">
      <w:pPr>
        <w:jc w:val="both"/>
        <w:rPr>
          <w:sz w:val="20"/>
          <w:szCs w:val="20"/>
        </w:rPr>
      </w:pPr>
      <w:r>
        <w:rPr>
          <w:sz w:val="20"/>
          <w:szCs w:val="20"/>
        </w:rPr>
        <w:t>“</w:t>
      </w:r>
      <w:r w:rsidRPr="008E06BB">
        <w:rPr>
          <w:i/>
          <w:iCs/>
          <w:sz w:val="20"/>
          <w:szCs w:val="20"/>
        </w:rPr>
        <w:t>La Inteligencia Artificial no se va a parar, por lo que debemos conseguir que incida positivamente en el bien común. Debemos acertar en las decisiones tomadas para estimular el desarrollo de la Inteligencia Artificial en un marco claro</w:t>
      </w:r>
      <w:r w:rsidR="00536927">
        <w:rPr>
          <w:i/>
          <w:iCs/>
          <w:sz w:val="20"/>
          <w:szCs w:val="20"/>
        </w:rPr>
        <w:t xml:space="preserve"> y</w:t>
      </w:r>
      <w:r w:rsidRPr="008E06BB">
        <w:rPr>
          <w:i/>
          <w:iCs/>
          <w:sz w:val="20"/>
          <w:szCs w:val="20"/>
        </w:rPr>
        <w:t xml:space="preserve"> ético, que refleje los valores europeos y la defensa de los Derechos Humanos</w:t>
      </w:r>
      <w:r>
        <w:rPr>
          <w:sz w:val="20"/>
          <w:szCs w:val="20"/>
        </w:rPr>
        <w:t>”, ha concluido.</w:t>
      </w:r>
    </w:p>
    <w:p w14:paraId="778F3C16" w14:textId="77777777" w:rsidR="000B0FE8" w:rsidRPr="00590EB8" w:rsidRDefault="000B0FE8" w:rsidP="002866EA">
      <w:pPr>
        <w:jc w:val="both"/>
        <w:rPr>
          <w:sz w:val="20"/>
          <w:szCs w:val="20"/>
        </w:rPr>
      </w:pPr>
    </w:p>
    <w:p w14:paraId="52F8C2D2" w14:textId="711A72FD" w:rsidR="000B0FE8" w:rsidRDefault="000B0FE8" w:rsidP="000B0FE8">
      <w:pPr>
        <w:jc w:val="both"/>
        <w:rPr>
          <w:sz w:val="20"/>
          <w:szCs w:val="20"/>
        </w:rPr>
      </w:pPr>
      <w:r>
        <w:rPr>
          <w:sz w:val="20"/>
          <w:szCs w:val="20"/>
        </w:rPr>
        <w:t>En esta misma línea se ha pronunciado</w:t>
      </w:r>
      <w:r w:rsidRPr="00590EB8">
        <w:rPr>
          <w:sz w:val="20"/>
          <w:szCs w:val="20"/>
        </w:rPr>
        <w:t xml:space="preserve"> Pedro Mier, presidente de AMETIC, quien durante su discurso ha aprovechado para </w:t>
      </w:r>
      <w:r>
        <w:rPr>
          <w:sz w:val="20"/>
          <w:szCs w:val="20"/>
        </w:rPr>
        <w:t>agradecer su presencia a las autoridades presentes,</w:t>
      </w:r>
      <w:r w:rsidR="00D0165E">
        <w:rPr>
          <w:sz w:val="20"/>
          <w:szCs w:val="20"/>
        </w:rPr>
        <w:t xml:space="preserve"> </w:t>
      </w:r>
      <w:r>
        <w:rPr>
          <w:sz w:val="20"/>
          <w:szCs w:val="20"/>
        </w:rPr>
        <w:t>y a los patrocinadores implicados en el Encuentro, además de destacar la labor de AMETIC para reforzar la industria digital española.</w:t>
      </w:r>
    </w:p>
    <w:p w14:paraId="2C56CB9B" w14:textId="77777777" w:rsidR="000B0FE8" w:rsidRDefault="000B0FE8" w:rsidP="000B0FE8">
      <w:pPr>
        <w:jc w:val="both"/>
        <w:rPr>
          <w:sz w:val="20"/>
          <w:szCs w:val="20"/>
        </w:rPr>
      </w:pPr>
    </w:p>
    <w:p w14:paraId="18CDC091" w14:textId="4F32E64C" w:rsidR="000B0FE8" w:rsidRDefault="000B0FE8" w:rsidP="000B0FE8">
      <w:pPr>
        <w:jc w:val="both"/>
        <w:rPr>
          <w:sz w:val="20"/>
          <w:szCs w:val="20"/>
        </w:rPr>
      </w:pPr>
      <w:r>
        <w:rPr>
          <w:i/>
          <w:iCs/>
          <w:sz w:val="20"/>
          <w:szCs w:val="20"/>
        </w:rPr>
        <w:t>“</w:t>
      </w:r>
      <w:r w:rsidRPr="00BD69C5">
        <w:rPr>
          <w:i/>
          <w:iCs/>
          <w:sz w:val="20"/>
          <w:szCs w:val="20"/>
        </w:rPr>
        <w:t>La</w:t>
      </w:r>
      <w:r>
        <w:rPr>
          <w:i/>
          <w:iCs/>
          <w:sz w:val="20"/>
          <w:szCs w:val="20"/>
        </w:rPr>
        <w:t xml:space="preserve"> irrupción de la</w:t>
      </w:r>
      <w:r w:rsidRPr="00BD69C5">
        <w:rPr>
          <w:i/>
          <w:iCs/>
          <w:sz w:val="20"/>
          <w:szCs w:val="20"/>
        </w:rPr>
        <w:t xml:space="preserve"> Inteligencia Artificial es crucial</w:t>
      </w:r>
      <w:r>
        <w:rPr>
          <w:i/>
          <w:iCs/>
          <w:sz w:val="20"/>
          <w:szCs w:val="20"/>
        </w:rPr>
        <w:t xml:space="preserve">, considerada </w:t>
      </w:r>
      <w:r w:rsidR="007A1EC8">
        <w:rPr>
          <w:i/>
          <w:iCs/>
          <w:sz w:val="20"/>
          <w:szCs w:val="20"/>
        </w:rPr>
        <w:t xml:space="preserve">por algunos </w:t>
      </w:r>
      <w:r>
        <w:rPr>
          <w:i/>
          <w:iCs/>
          <w:sz w:val="20"/>
          <w:szCs w:val="20"/>
        </w:rPr>
        <w:t xml:space="preserve">como </w:t>
      </w:r>
      <w:r w:rsidRPr="00BD69C5">
        <w:rPr>
          <w:i/>
          <w:iCs/>
          <w:sz w:val="20"/>
          <w:szCs w:val="20"/>
        </w:rPr>
        <w:t>un salto</w:t>
      </w:r>
      <w:r>
        <w:rPr>
          <w:i/>
          <w:iCs/>
          <w:sz w:val="20"/>
          <w:szCs w:val="20"/>
        </w:rPr>
        <w:t xml:space="preserve"> en la</w:t>
      </w:r>
      <w:r w:rsidRPr="00BD69C5">
        <w:rPr>
          <w:i/>
          <w:iCs/>
          <w:sz w:val="20"/>
          <w:szCs w:val="20"/>
        </w:rPr>
        <w:t xml:space="preserve"> evolución de la condición humana</w:t>
      </w:r>
      <w:r>
        <w:rPr>
          <w:i/>
          <w:iCs/>
          <w:sz w:val="20"/>
          <w:szCs w:val="20"/>
        </w:rPr>
        <w:t>”</w:t>
      </w:r>
      <w:r>
        <w:rPr>
          <w:sz w:val="20"/>
          <w:szCs w:val="20"/>
        </w:rPr>
        <w:t xml:space="preserve">, ha recalcado Mier; quien ha insistido en el buen momento de Europa y España para aplicar herramientas para el fomento de la Inteligencia Artificial. </w:t>
      </w:r>
    </w:p>
    <w:p w14:paraId="28614A8D" w14:textId="77777777" w:rsidR="000B0FE8" w:rsidRDefault="000B0FE8" w:rsidP="000B0FE8">
      <w:pPr>
        <w:jc w:val="both"/>
        <w:rPr>
          <w:sz w:val="20"/>
          <w:szCs w:val="20"/>
        </w:rPr>
      </w:pPr>
    </w:p>
    <w:p w14:paraId="3775CED3" w14:textId="426E21CA" w:rsidR="000B0FE8" w:rsidRDefault="000B0FE8" w:rsidP="000B0FE8">
      <w:pPr>
        <w:jc w:val="both"/>
        <w:rPr>
          <w:sz w:val="20"/>
          <w:szCs w:val="20"/>
        </w:rPr>
      </w:pPr>
      <w:r w:rsidRPr="004D5094">
        <w:rPr>
          <w:sz w:val="20"/>
          <w:szCs w:val="20"/>
        </w:rPr>
        <w:lastRenderedPageBreak/>
        <w:t>En palabras de Mier,</w:t>
      </w:r>
      <w:r w:rsidR="000B1155">
        <w:rPr>
          <w:i/>
          <w:iCs/>
          <w:sz w:val="20"/>
          <w:szCs w:val="20"/>
        </w:rPr>
        <w:t xml:space="preserve"> </w:t>
      </w:r>
      <w:r w:rsidRPr="00A57726">
        <w:rPr>
          <w:i/>
          <w:iCs/>
          <w:sz w:val="20"/>
          <w:szCs w:val="20"/>
        </w:rPr>
        <w:t>“</w:t>
      </w:r>
      <w:r>
        <w:rPr>
          <w:i/>
          <w:iCs/>
          <w:sz w:val="20"/>
          <w:szCs w:val="20"/>
        </w:rPr>
        <w:t>v</w:t>
      </w:r>
      <w:r w:rsidRPr="00A57726">
        <w:rPr>
          <w:i/>
          <w:iCs/>
          <w:sz w:val="20"/>
          <w:szCs w:val="20"/>
        </w:rPr>
        <w:t>amos a entrar en un debate de carga legislativa sin precedentes, siendo muy vigilantes y participando, a través de D</w:t>
      </w:r>
      <w:r>
        <w:rPr>
          <w:i/>
          <w:iCs/>
          <w:sz w:val="20"/>
          <w:szCs w:val="20"/>
        </w:rPr>
        <w:t>IGITALEUROPE</w:t>
      </w:r>
      <w:r w:rsidRPr="00A57726">
        <w:rPr>
          <w:i/>
          <w:iCs/>
          <w:sz w:val="20"/>
          <w:szCs w:val="20"/>
        </w:rPr>
        <w:t>, en estas discusiones</w:t>
      </w:r>
      <w:r>
        <w:rPr>
          <w:i/>
          <w:iCs/>
          <w:sz w:val="20"/>
          <w:szCs w:val="20"/>
        </w:rPr>
        <w:t>; pero siempre poniendo primero a las personas, priorizando las acciones para alcanzar la soberanía europea y la autonomía estratégica de una sociedad sostenible, tecnológica y humana”</w:t>
      </w:r>
      <w:r>
        <w:rPr>
          <w:sz w:val="20"/>
          <w:szCs w:val="20"/>
        </w:rPr>
        <w:t>. Según ha trasladado en su intervención, la IA se ha incorporado progresivamente a la actividad profesional y personal y, por lo tanto, en el debate económico y social.</w:t>
      </w:r>
    </w:p>
    <w:p w14:paraId="3D8C590F" w14:textId="77777777" w:rsidR="000B0FE8" w:rsidRDefault="000B0FE8" w:rsidP="000B0FE8">
      <w:pPr>
        <w:jc w:val="both"/>
        <w:rPr>
          <w:sz w:val="20"/>
          <w:szCs w:val="20"/>
        </w:rPr>
      </w:pPr>
    </w:p>
    <w:p w14:paraId="4C415736" w14:textId="77777777" w:rsidR="000B0FE8" w:rsidRPr="002E4BC0" w:rsidRDefault="000B0FE8" w:rsidP="000B0FE8">
      <w:pPr>
        <w:jc w:val="both"/>
        <w:rPr>
          <w:sz w:val="20"/>
          <w:szCs w:val="20"/>
        </w:rPr>
      </w:pPr>
      <w:r>
        <w:rPr>
          <w:sz w:val="20"/>
          <w:szCs w:val="20"/>
        </w:rPr>
        <w:t>En ese sentido, AMETIC ha valorado positivamente las iniciativas del Gobierno para proporcionar las herramientas necesarias para el desarrollo de esta tecnología, como la Estrategia Nacional de Inteligencia Artificial o la Agencia de Supervisión, entre otras.</w:t>
      </w:r>
    </w:p>
    <w:p w14:paraId="01BB8664" w14:textId="77777777" w:rsidR="000B0FE8" w:rsidRPr="00A57726" w:rsidRDefault="000B0FE8" w:rsidP="000B0FE8">
      <w:pPr>
        <w:jc w:val="both"/>
        <w:rPr>
          <w:i/>
          <w:iCs/>
          <w:sz w:val="20"/>
          <w:szCs w:val="20"/>
        </w:rPr>
      </w:pPr>
    </w:p>
    <w:p w14:paraId="121F60A7" w14:textId="635C7314" w:rsidR="000B0FE8" w:rsidRDefault="000B0FE8" w:rsidP="007A1EC8">
      <w:pPr>
        <w:jc w:val="both"/>
        <w:rPr>
          <w:sz w:val="20"/>
          <w:szCs w:val="20"/>
        </w:rPr>
      </w:pPr>
      <w:r>
        <w:rPr>
          <w:sz w:val="20"/>
          <w:szCs w:val="20"/>
        </w:rPr>
        <w:t xml:space="preserve">Mier, además, ha recordado los tres Pactos de Estado cruciales </w:t>
      </w:r>
      <w:r w:rsidR="007A1EC8">
        <w:rPr>
          <w:sz w:val="20"/>
          <w:szCs w:val="20"/>
        </w:rPr>
        <w:t xml:space="preserve">propuestos por AMETIC </w:t>
      </w:r>
      <w:r>
        <w:rPr>
          <w:sz w:val="20"/>
          <w:szCs w:val="20"/>
        </w:rPr>
        <w:t>a los que debe llegar España: educación, industria e innovación, los cuales son fundamentales para</w:t>
      </w:r>
      <w:r w:rsidR="007A1EC8">
        <w:rPr>
          <w:sz w:val="20"/>
          <w:szCs w:val="20"/>
        </w:rPr>
        <w:t xml:space="preserve"> </w:t>
      </w:r>
      <w:r w:rsidR="007A1EC8" w:rsidRPr="007A1EC8">
        <w:rPr>
          <w:sz w:val="20"/>
          <w:szCs w:val="20"/>
        </w:rPr>
        <w:t>la competitividad de la economía española, así como la necesaria transformación de las AAPP</w:t>
      </w:r>
      <w:r w:rsidR="007A1EC8">
        <w:rPr>
          <w:sz w:val="20"/>
          <w:szCs w:val="20"/>
        </w:rPr>
        <w:t xml:space="preserve"> </w:t>
      </w:r>
      <w:r w:rsidR="007A1EC8" w:rsidRPr="007A1EC8">
        <w:rPr>
          <w:sz w:val="20"/>
          <w:szCs w:val="20"/>
        </w:rPr>
        <w:t>para posibilitar la modernización de nuestro país</w:t>
      </w:r>
      <w:r>
        <w:rPr>
          <w:sz w:val="20"/>
          <w:szCs w:val="20"/>
        </w:rPr>
        <w:t xml:space="preserve">. </w:t>
      </w:r>
    </w:p>
    <w:p w14:paraId="58CBB498" w14:textId="77777777" w:rsidR="000B0FE8" w:rsidRPr="00590EB8" w:rsidRDefault="000B0FE8" w:rsidP="000B0FE8">
      <w:pPr>
        <w:jc w:val="both"/>
        <w:rPr>
          <w:sz w:val="20"/>
          <w:szCs w:val="20"/>
        </w:rPr>
      </w:pPr>
    </w:p>
    <w:p w14:paraId="19DC1878" w14:textId="77777777" w:rsidR="000B0FE8" w:rsidRDefault="000B0FE8" w:rsidP="000B0FE8">
      <w:pPr>
        <w:jc w:val="both"/>
        <w:rPr>
          <w:sz w:val="20"/>
          <w:szCs w:val="20"/>
        </w:rPr>
      </w:pPr>
      <w:r>
        <w:rPr>
          <w:sz w:val="20"/>
          <w:szCs w:val="20"/>
        </w:rPr>
        <w:t>Con el fin de promover esta transformación se desarrolla l</w:t>
      </w:r>
      <w:r w:rsidRPr="00590EB8">
        <w:rPr>
          <w:sz w:val="20"/>
          <w:szCs w:val="20"/>
        </w:rPr>
        <w:t>a sexta edición de #AIAMSummit2023</w:t>
      </w:r>
      <w:r>
        <w:rPr>
          <w:sz w:val="20"/>
          <w:szCs w:val="20"/>
        </w:rPr>
        <w:t xml:space="preserve">, un foro centrado en la </w:t>
      </w:r>
      <w:proofErr w:type="spellStart"/>
      <w:r w:rsidRPr="00590EB8">
        <w:rPr>
          <w:sz w:val="20"/>
          <w:szCs w:val="20"/>
        </w:rPr>
        <w:t>re-evolución</w:t>
      </w:r>
      <w:proofErr w:type="spellEnd"/>
      <w:r w:rsidRPr="00590EB8">
        <w:rPr>
          <w:sz w:val="20"/>
          <w:szCs w:val="20"/>
        </w:rPr>
        <w:t xml:space="preserve"> de la Inteligencia Artificial</w:t>
      </w:r>
      <w:r>
        <w:rPr>
          <w:sz w:val="20"/>
          <w:szCs w:val="20"/>
        </w:rPr>
        <w:t xml:space="preserve"> que congrega anualmente a proveedores, usuarios y potenciales de IA, para debatir sobre nuevas tendencias, temáticas de interés y casos de éxito en la aplicación de la Inteligencia Artificial en los ámbitos social e industrial. En él, Mier ha animado a los asistentes a establecer sinergias, debatir y compartir ideas que beneficien al conjunto de la sociedad. </w:t>
      </w:r>
    </w:p>
    <w:p w14:paraId="2BA360A1" w14:textId="77777777" w:rsidR="000B0FE8" w:rsidRDefault="000B0FE8" w:rsidP="000B0FE8">
      <w:pPr>
        <w:jc w:val="both"/>
        <w:rPr>
          <w:sz w:val="20"/>
          <w:szCs w:val="20"/>
        </w:rPr>
      </w:pPr>
    </w:p>
    <w:p w14:paraId="35BEBA55" w14:textId="77777777" w:rsidR="000B0FE8" w:rsidRDefault="000B0FE8" w:rsidP="000B0FE8">
      <w:pPr>
        <w:jc w:val="both"/>
        <w:rPr>
          <w:sz w:val="20"/>
          <w:szCs w:val="20"/>
        </w:rPr>
      </w:pPr>
      <w:r>
        <w:rPr>
          <w:sz w:val="20"/>
          <w:szCs w:val="20"/>
        </w:rPr>
        <w:t xml:space="preserve">Durante el encuentro, </w:t>
      </w:r>
      <w:r w:rsidRPr="00AD55CE">
        <w:rPr>
          <w:b/>
          <w:bCs/>
          <w:sz w:val="20"/>
          <w:szCs w:val="20"/>
        </w:rPr>
        <w:t>Kai-Fu Lee, experto en IA</w:t>
      </w:r>
      <w:r>
        <w:rPr>
          <w:sz w:val="20"/>
          <w:szCs w:val="20"/>
        </w:rPr>
        <w:t>, uno de los</w:t>
      </w:r>
      <w:r w:rsidRPr="00590EB8">
        <w:rPr>
          <w:sz w:val="20"/>
          <w:szCs w:val="20"/>
        </w:rPr>
        <w:t xml:space="preserve"> </w:t>
      </w:r>
      <w:proofErr w:type="spellStart"/>
      <w:r>
        <w:rPr>
          <w:sz w:val="20"/>
          <w:szCs w:val="20"/>
        </w:rPr>
        <w:t>k</w:t>
      </w:r>
      <w:r w:rsidRPr="00590EB8">
        <w:rPr>
          <w:sz w:val="20"/>
          <w:szCs w:val="20"/>
        </w:rPr>
        <w:t>eynote</w:t>
      </w:r>
      <w:proofErr w:type="spellEnd"/>
      <w:r w:rsidRPr="00590EB8">
        <w:rPr>
          <w:sz w:val="20"/>
          <w:szCs w:val="20"/>
        </w:rPr>
        <w:t xml:space="preserve"> </w:t>
      </w:r>
      <w:proofErr w:type="spellStart"/>
      <w:r>
        <w:rPr>
          <w:sz w:val="20"/>
          <w:szCs w:val="20"/>
        </w:rPr>
        <w:t>Speakers</w:t>
      </w:r>
      <w:proofErr w:type="spellEnd"/>
      <w:r>
        <w:rPr>
          <w:sz w:val="20"/>
          <w:szCs w:val="20"/>
        </w:rPr>
        <w:t xml:space="preserve"> destacados</w:t>
      </w:r>
      <w:r w:rsidRPr="00590EB8">
        <w:rPr>
          <w:sz w:val="20"/>
          <w:szCs w:val="20"/>
        </w:rPr>
        <w:t xml:space="preserve"> del Encuentro, ha abordado </w:t>
      </w:r>
      <w:r>
        <w:rPr>
          <w:sz w:val="20"/>
          <w:szCs w:val="20"/>
        </w:rPr>
        <w:t>la importante transición de IA 1.0 a la 2.0 y la evolución de la IA a través de los años</w:t>
      </w:r>
      <w:r w:rsidRPr="00590EB8">
        <w:rPr>
          <w:sz w:val="20"/>
          <w:szCs w:val="20"/>
        </w:rPr>
        <w:t xml:space="preserve">. </w:t>
      </w:r>
      <w:r>
        <w:rPr>
          <w:sz w:val="20"/>
          <w:szCs w:val="20"/>
        </w:rPr>
        <w:t xml:space="preserve">En ese sentido, la Inteligencia Artificial ha evolucionado muy positivamente, como han escenificado innovaciones recientes, avanzando desde una aplicación ligada a la red, en 2010, a una más </w:t>
      </w:r>
      <w:proofErr w:type="spellStart"/>
      <w:r>
        <w:rPr>
          <w:sz w:val="20"/>
          <w:szCs w:val="20"/>
        </w:rPr>
        <w:t>autonónoma</w:t>
      </w:r>
      <w:proofErr w:type="spellEnd"/>
      <w:r>
        <w:rPr>
          <w:sz w:val="20"/>
          <w:szCs w:val="20"/>
        </w:rPr>
        <w:t xml:space="preserve">, conectada con los usuarios. </w:t>
      </w:r>
    </w:p>
    <w:p w14:paraId="70FF3168" w14:textId="77777777" w:rsidR="000B0FE8" w:rsidRPr="00590EB8" w:rsidRDefault="000B0FE8" w:rsidP="000B0FE8">
      <w:pPr>
        <w:jc w:val="both"/>
        <w:rPr>
          <w:sz w:val="20"/>
          <w:szCs w:val="20"/>
        </w:rPr>
      </w:pPr>
    </w:p>
    <w:p w14:paraId="09175D84" w14:textId="77777777" w:rsidR="000B0FE8" w:rsidRPr="00590EB8" w:rsidRDefault="000B0FE8" w:rsidP="000B0FE8">
      <w:pPr>
        <w:jc w:val="both"/>
        <w:rPr>
          <w:sz w:val="20"/>
          <w:szCs w:val="20"/>
        </w:rPr>
      </w:pPr>
      <w:r w:rsidRPr="00590EB8">
        <w:rPr>
          <w:b/>
          <w:bCs/>
          <w:sz w:val="20"/>
          <w:szCs w:val="20"/>
        </w:rPr>
        <w:t>Sesión de tarde</w:t>
      </w:r>
    </w:p>
    <w:p w14:paraId="606B58CF" w14:textId="77777777" w:rsidR="000B0FE8" w:rsidRPr="00590EB8" w:rsidRDefault="000B0FE8" w:rsidP="000B0FE8">
      <w:pPr>
        <w:jc w:val="both"/>
        <w:rPr>
          <w:sz w:val="20"/>
          <w:szCs w:val="20"/>
        </w:rPr>
      </w:pPr>
    </w:p>
    <w:p w14:paraId="113ADE76" w14:textId="77777777" w:rsidR="000B0FE8" w:rsidRDefault="000B0FE8" w:rsidP="000B0FE8">
      <w:pPr>
        <w:jc w:val="both"/>
        <w:rPr>
          <w:sz w:val="20"/>
          <w:szCs w:val="20"/>
        </w:rPr>
      </w:pPr>
      <w:r>
        <w:rPr>
          <w:sz w:val="20"/>
          <w:szCs w:val="20"/>
        </w:rPr>
        <w:t xml:space="preserve">Tras la pausa de la comida, se abordará la ética en Inteligencia Artificial del mano de Amparo Alonso, catedrática de </w:t>
      </w:r>
      <w:proofErr w:type="spellStart"/>
      <w:r>
        <w:rPr>
          <w:sz w:val="20"/>
          <w:szCs w:val="20"/>
        </w:rPr>
        <w:t>Ciecias</w:t>
      </w:r>
      <w:proofErr w:type="spellEnd"/>
      <w:r>
        <w:rPr>
          <w:sz w:val="20"/>
          <w:szCs w:val="20"/>
        </w:rPr>
        <w:t xml:space="preserve"> de la Computación e IA en la Universidad de A Coruña (UDC)</w:t>
      </w:r>
      <w:r w:rsidRPr="0084159B">
        <w:rPr>
          <w:sz w:val="20"/>
          <w:szCs w:val="20"/>
        </w:rPr>
        <w:t xml:space="preserve"> </w:t>
      </w:r>
      <w:r>
        <w:rPr>
          <w:sz w:val="20"/>
          <w:szCs w:val="20"/>
        </w:rPr>
        <w:t xml:space="preserve">a la que seguirá una intervención sobre las noticias de actualidad con IA en medio de un contexto transformador con el auge de este tipo de tecnologías en la sociedad de la </w:t>
      </w:r>
      <w:proofErr w:type="gramStart"/>
      <w:r>
        <w:rPr>
          <w:sz w:val="20"/>
          <w:szCs w:val="20"/>
        </w:rPr>
        <w:t xml:space="preserve">información </w:t>
      </w:r>
      <w:r w:rsidRPr="00590EB8">
        <w:rPr>
          <w:sz w:val="20"/>
          <w:szCs w:val="20"/>
        </w:rPr>
        <w:t>.</w:t>
      </w:r>
      <w:proofErr w:type="gramEnd"/>
      <w:r w:rsidRPr="00590EB8">
        <w:rPr>
          <w:sz w:val="20"/>
          <w:szCs w:val="20"/>
        </w:rPr>
        <w:t xml:space="preserve"> </w:t>
      </w:r>
    </w:p>
    <w:p w14:paraId="1A74FF81" w14:textId="77777777" w:rsidR="000B0FE8" w:rsidRDefault="000B0FE8" w:rsidP="000B0FE8">
      <w:pPr>
        <w:jc w:val="both"/>
        <w:rPr>
          <w:sz w:val="20"/>
          <w:szCs w:val="20"/>
        </w:rPr>
      </w:pPr>
    </w:p>
    <w:p w14:paraId="157AB8E7" w14:textId="65F7C6F5" w:rsidR="000B0FE8" w:rsidRDefault="000B0FE8" w:rsidP="000B0FE8">
      <w:pPr>
        <w:jc w:val="both"/>
        <w:rPr>
          <w:sz w:val="20"/>
          <w:szCs w:val="20"/>
        </w:rPr>
      </w:pPr>
      <w:r>
        <w:rPr>
          <w:sz w:val="20"/>
          <w:szCs w:val="20"/>
        </w:rPr>
        <w:t xml:space="preserve">La última </w:t>
      </w:r>
      <w:r w:rsidRPr="00590EB8">
        <w:rPr>
          <w:sz w:val="20"/>
          <w:szCs w:val="20"/>
        </w:rPr>
        <w:t xml:space="preserve">de las </w:t>
      </w:r>
      <w:r w:rsidR="004C1DC7">
        <w:rPr>
          <w:sz w:val="20"/>
          <w:szCs w:val="20"/>
        </w:rPr>
        <w:t>once</w:t>
      </w:r>
      <w:r w:rsidRPr="00590EB8">
        <w:rPr>
          <w:sz w:val="20"/>
          <w:szCs w:val="20"/>
        </w:rPr>
        <w:t xml:space="preserve"> mesas </w:t>
      </w:r>
      <w:r>
        <w:rPr>
          <w:sz w:val="20"/>
          <w:szCs w:val="20"/>
        </w:rPr>
        <w:t>que tendrán lugar durante el foro</w:t>
      </w:r>
      <w:r w:rsidRPr="00590EB8">
        <w:rPr>
          <w:sz w:val="20"/>
          <w:szCs w:val="20"/>
        </w:rPr>
        <w:t xml:space="preserve"> estará orientado a las ‘Políticas de impulso de la Inteligencia Artificial y </w:t>
      </w:r>
      <w:proofErr w:type="spellStart"/>
      <w:r w:rsidRPr="00590EB8">
        <w:rPr>
          <w:sz w:val="20"/>
          <w:szCs w:val="20"/>
        </w:rPr>
        <w:t>Reglación</w:t>
      </w:r>
      <w:proofErr w:type="spellEnd"/>
      <w:r w:rsidRPr="00590EB8">
        <w:rPr>
          <w:sz w:val="20"/>
          <w:szCs w:val="20"/>
        </w:rPr>
        <w:t xml:space="preserve"> en Latinoamérica’</w:t>
      </w:r>
      <w:r>
        <w:rPr>
          <w:sz w:val="20"/>
          <w:szCs w:val="20"/>
        </w:rPr>
        <w:t>, con ponentes clave como Luis Adrián Salazar, ministro de Ciencia, Tecnología Telecomunicaciones de Costa Rica (2018-2020) y Camila Chirino, Coordinadora del Programa Nueva Economía de la Lengua del ministerio de Economía de Argentina, en una visión global sobre la Inteligencia Artificial y el uso del español</w:t>
      </w:r>
      <w:r w:rsidR="004C1DC7">
        <w:rPr>
          <w:sz w:val="20"/>
          <w:szCs w:val="20"/>
        </w:rPr>
        <w:t xml:space="preserve"> y Juan Francisco Martínez, p</w:t>
      </w:r>
      <w:r w:rsidR="004C1DC7" w:rsidRPr="004C1DC7">
        <w:rPr>
          <w:sz w:val="20"/>
          <w:szCs w:val="20"/>
        </w:rPr>
        <w:t xml:space="preserve">residente </w:t>
      </w:r>
      <w:r w:rsidR="004C1DC7">
        <w:rPr>
          <w:sz w:val="20"/>
          <w:szCs w:val="20"/>
        </w:rPr>
        <w:t>de E</w:t>
      </w:r>
      <w:r w:rsidR="004C1DC7" w:rsidRPr="004C1DC7">
        <w:rPr>
          <w:sz w:val="20"/>
          <w:szCs w:val="20"/>
        </w:rPr>
        <w:t>ntidades de Tecnología de la Información de América Latina y el Caribe, España y Portugal (ALETI)</w:t>
      </w:r>
      <w:r w:rsidR="004C1DC7">
        <w:rPr>
          <w:sz w:val="20"/>
          <w:szCs w:val="20"/>
        </w:rPr>
        <w:t>.</w:t>
      </w:r>
    </w:p>
    <w:p w14:paraId="201442DF" w14:textId="77777777" w:rsidR="000B0FE8" w:rsidRDefault="000B0FE8" w:rsidP="000B0FE8">
      <w:pPr>
        <w:jc w:val="both"/>
        <w:rPr>
          <w:sz w:val="20"/>
          <w:szCs w:val="20"/>
        </w:rPr>
      </w:pPr>
    </w:p>
    <w:p w14:paraId="44562D64" w14:textId="77777777" w:rsidR="000B0FE8" w:rsidRPr="00590EB8" w:rsidRDefault="000B0FE8" w:rsidP="000B0FE8">
      <w:pPr>
        <w:jc w:val="both"/>
        <w:rPr>
          <w:sz w:val="20"/>
          <w:szCs w:val="20"/>
        </w:rPr>
      </w:pPr>
      <w:r w:rsidRPr="0084159B">
        <w:rPr>
          <w:b/>
          <w:bCs/>
          <w:sz w:val="20"/>
          <w:szCs w:val="20"/>
        </w:rPr>
        <w:t>Clausura</w:t>
      </w:r>
      <w:r>
        <w:rPr>
          <w:b/>
          <w:bCs/>
          <w:sz w:val="20"/>
          <w:szCs w:val="20"/>
        </w:rPr>
        <w:t xml:space="preserve"> </w:t>
      </w:r>
      <w:r w:rsidRPr="0084159B">
        <w:rPr>
          <w:b/>
          <w:bCs/>
          <w:sz w:val="20"/>
          <w:szCs w:val="20"/>
        </w:rPr>
        <w:t>#AIAMSummit23</w:t>
      </w:r>
    </w:p>
    <w:p w14:paraId="39184100" w14:textId="77777777" w:rsidR="000B0FE8" w:rsidRPr="00590EB8" w:rsidRDefault="000B0FE8" w:rsidP="000B0FE8">
      <w:pPr>
        <w:jc w:val="both"/>
        <w:rPr>
          <w:sz w:val="20"/>
          <w:szCs w:val="20"/>
        </w:rPr>
      </w:pPr>
    </w:p>
    <w:p w14:paraId="122FC69E" w14:textId="5C3002DC" w:rsidR="000B0FE8" w:rsidRDefault="004C1DC7" w:rsidP="000B0FE8">
      <w:pPr>
        <w:jc w:val="both"/>
        <w:rPr>
          <w:sz w:val="20"/>
          <w:szCs w:val="20"/>
        </w:rPr>
      </w:pPr>
      <w:r w:rsidRPr="004C1DC7">
        <w:rPr>
          <w:sz w:val="20"/>
          <w:szCs w:val="20"/>
        </w:rPr>
        <w:t xml:space="preserve">La clausura del Encuentro correrá a cargo de </w:t>
      </w:r>
      <w:r w:rsidRPr="004C1DC7">
        <w:rPr>
          <w:b/>
          <w:bCs/>
          <w:sz w:val="20"/>
          <w:szCs w:val="20"/>
        </w:rPr>
        <w:t>Carme Artigas, secretaria de Estado de Digitalización e Inteligencia Artificial</w:t>
      </w:r>
      <w:r>
        <w:rPr>
          <w:sz w:val="20"/>
          <w:szCs w:val="20"/>
        </w:rPr>
        <w:t>.</w:t>
      </w:r>
      <w:r w:rsidRPr="004C1DC7">
        <w:rPr>
          <w:sz w:val="20"/>
          <w:szCs w:val="20"/>
        </w:rPr>
        <w:t xml:space="preserve"> Previamente, Pedro Mier y Sebastián Muriel, CEO de GroupM </w:t>
      </w:r>
      <w:proofErr w:type="spellStart"/>
      <w:r w:rsidRPr="004C1DC7">
        <w:rPr>
          <w:sz w:val="20"/>
          <w:szCs w:val="20"/>
        </w:rPr>
        <w:t>Spain</w:t>
      </w:r>
      <w:proofErr w:type="spellEnd"/>
      <w:r w:rsidRPr="004C1DC7">
        <w:rPr>
          <w:sz w:val="20"/>
          <w:szCs w:val="20"/>
        </w:rPr>
        <w:t xml:space="preserve">, abrirán el acto de entrega de los premios IA de AMETIC. Una tercera edición que repartirá cuatro galardones en las categorías de Social &amp; </w:t>
      </w:r>
      <w:proofErr w:type="spellStart"/>
      <w:r w:rsidRPr="004C1DC7">
        <w:rPr>
          <w:sz w:val="20"/>
          <w:szCs w:val="20"/>
        </w:rPr>
        <w:t>Public</w:t>
      </w:r>
      <w:proofErr w:type="spellEnd"/>
      <w:r w:rsidRPr="004C1DC7">
        <w:rPr>
          <w:sz w:val="20"/>
          <w:szCs w:val="20"/>
        </w:rPr>
        <w:t xml:space="preserve"> AI </w:t>
      </w:r>
      <w:proofErr w:type="spellStart"/>
      <w:r w:rsidRPr="004C1DC7">
        <w:rPr>
          <w:sz w:val="20"/>
          <w:szCs w:val="20"/>
        </w:rPr>
        <w:t>Award</w:t>
      </w:r>
      <w:proofErr w:type="spellEnd"/>
      <w:r w:rsidRPr="004C1DC7">
        <w:rPr>
          <w:sz w:val="20"/>
          <w:szCs w:val="20"/>
        </w:rPr>
        <w:t xml:space="preserve">, </w:t>
      </w:r>
      <w:proofErr w:type="spellStart"/>
      <w:r w:rsidRPr="004C1DC7">
        <w:rPr>
          <w:sz w:val="20"/>
          <w:szCs w:val="20"/>
        </w:rPr>
        <w:t>Private</w:t>
      </w:r>
      <w:proofErr w:type="spellEnd"/>
      <w:r w:rsidRPr="004C1DC7">
        <w:rPr>
          <w:sz w:val="20"/>
          <w:szCs w:val="20"/>
        </w:rPr>
        <w:t xml:space="preserve"> use &amp; </w:t>
      </w:r>
      <w:proofErr w:type="spellStart"/>
      <w:r w:rsidRPr="004C1DC7">
        <w:rPr>
          <w:sz w:val="20"/>
          <w:szCs w:val="20"/>
        </w:rPr>
        <w:t>application</w:t>
      </w:r>
      <w:proofErr w:type="spellEnd"/>
      <w:r w:rsidRPr="004C1DC7">
        <w:rPr>
          <w:sz w:val="20"/>
          <w:szCs w:val="20"/>
        </w:rPr>
        <w:t xml:space="preserve"> AI in SME </w:t>
      </w:r>
      <w:proofErr w:type="spellStart"/>
      <w:r w:rsidRPr="004C1DC7">
        <w:rPr>
          <w:sz w:val="20"/>
          <w:szCs w:val="20"/>
        </w:rPr>
        <w:t>Award</w:t>
      </w:r>
      <w:proofErr w:type="spellEnd"/>
      <w:r w:rsidRPr="004C1DC7">
        <w:rPr>
          <w:sz w:val="20"/>
          <w:szCs w:val="20"/>
        </w:rPr>
        <w:t xml:space="preserve">; </w:t>
      </w:r>
      <w:proofErr w:type="spellStart"/>
      <w:r w:rsidRPr="004C1DC7">
        <w:rPr>
          <w:sz w:val="20"/>
          <w:szCs w:val="20"/>
        </w:rPr>
        <w:t>Private</w:t>
      </w:r>
      <w:proofErr w:type="spellEnd"/>
      <w:r w:rsidRPr="004C1DC7">
        <w:rPr>
          <w:sz w:val="20"/>
          <w:szCs w:val="20"/>
        </w:rPr>
        <w:t xml:space="preserve"> use &amp; </w:t>
      </w:r>
      <w:proofErr w:type="spellStart"/>
      <w:r w:rsidRPr="004C1DC7">
        <w:rPr>
          <w:sz w:val="20"/>
          <w:szCs w:val="20"/>
        </w:rPr>
        <w:t>application</w:t>
      </w:r>
      <w:proofErr w:type="spellEnd"/>
      <w:r w:rsidRPr="004C1DC7">
        <w:rPr>
          <w:sz w:val="20"/>
          <w:szCs w:val="20"/>
        </w:rPr>
        <w:t xml:space="preserve"> AI in Big Enterprise </w:t>
      </w:r>
      <w:proofErr w:type="spellStart"/>
      <w:r w:rsidRPr="004C1DC7">
        <w:rPr>
          <w:sz w:val="20"/>
          <w:szCs w:val="20"/>
        </w:rPr>
        <w:t>Award</w:t>
      </w:r>
      <w:proofErr w:type="spellEnd"/>
      <w:r w:rsidRPr="004C1DC7">
        <w:rPr>
          <w:sz w:val="20"/>
          <w:szCs w:val="20"/>
        </w:rPr>
        <w:t xml:space="preserve"> y </w:t>
      </w:r>
      <w:proofErr w:type="spellStart"/>
      <w:r w:rsidRPr="004C1DC7">
        <w:rPr>
          <w:sz w:val="20"/>
          <w:szCs w:val="20"/>
        </w:rPr>
        <w:t>R+D+i</w:t>
      </w:r>
      <w:proofErr w:type="spellEnd"/>
      <w:r w:rsidRPr="004C1DC7">
        <w:rPr>
          <w:sz w:val="20"/>
          <w:szCs w:val="20"/>
        </w:rPr>
        <w:t xml:space="preserve"> AI </w:t>
      </w:r>
      <w:proofErr w:type="spellStart"/>
      <w:r w:rsidRPr="004C1DC7">
        <w:rPr>
          <w:sz w:val="20"/>
          <w:szCs w:val="20"/>
        </w:rPr>
        <w:t>Award</w:t>
      </w:r>
      <w:proofErr w:type="spellEnd"/>
      <w:r w:rsidRPr="004C1DC7">
        <w:rPr>
          <w:sz w:val="20"/>
          <w:szCs w:val="20"/>
        </w:rPr>
        <w:t>.</w:t>
      </w:r>
    </w:p>
    <w:p w14:paraId="4DE34FC6" w14:textId="77777777" w:rsidR="000B0FE8" w:rsidRDefault="000B0FE8" w:rsidP="000B0FE8">
      <w:pPr>
        <w:jc w:val="both"/>
        <w:rPr>
          <w:sz w:val="20"/>
          <w:szCs w:val="20"/>
        </w:rPr>
      </w:pPr>
    </w:p>
    <w:p w14:paraId="2478377F" w14:textId="77777777" w:rsidR="000B0FE8" w:rsidRPr="0056551B" w:rsidRDefault="000B0FE8" w:rsidP="000B0FE8">
      <w:pPr>
        <w:jc w:val="both"/>
        <w:rPr>
          <w:sz w:val="20"/>
          <w:szCs w:val="20"/>
        </w:rPr>
      </w:pPr>
    </w:p>
    <w:p w14:paraId="32F5D170" w14:textId="77777777" w:rsidR="000B0FE8" w:rsidRPr="000B1155" w:rsidRDefault="000B0FE8" w:rsidP="000B0FE8">
      <w:pPr>
        <w:ind w:right="214"/>
        <w:jc w:val="both"/>
        <w:rPr>
          <w:sz w:val="16"/>
          <w:szCs w:val="16"/>
        </w:rPr>
      </w:pPr>
      <w:r w:rsidRPr="000B1155">
        <w:rPr>
          <w:sz w:val="16"/>
          <w:szCs w:val="16"/>
        </w:rPr>
        <w:t>Patrocinadores:</w:t>
      </w:r>
    </w:p>
    <w:p w14:paraId="1B708869" w14:textId="77777777" w:rsidR="000B0FE8" w:rsidRPr="000B1155" w:rsidRDefault="000B0FE8" w:rsidP="000B0FE8">
      <w:pPr>
        <w:ind w:right="214"/>
        <w:jc w:val="both"/>
        <w:rPr>
          <w:sz w:val="16"/>
          <w:szCs w:val="16"/>
        </w:rPr>
      </w:pPr>
      <w:proofErr w:type="spellStart"/>
      <w:r w:rsidRPr="000B1155">
        <w:rPr>
          <w:sz w:val="16"/>
          <w:szCs w:val="16"/>
        </w:rPr>
        <w:t>Platinum</w:t>
      </w:r>
      <w:proofErr w:type="spellEnd"/>
      <w:r w:rsidRPr="000B1155">
        <w:rPr>
          <w:sz w:val="16"/>
          <w:szCs w:val="16"/>
        </w:rPr>
        <w:t>: AWS Cloud, Google y Microsoft España.</w:t>
      </w:r>
    </w:p>
    <w:p w14:paraId="472DEC00" w14:textId="77777777" w:rsidR="000B0FE8" w:rsidRPr="000B1155" w:rsidRDefault="000B0FE8" w:rsidP="000B0FE8">
      <w:pPr>
        <w:ind w:right="214"/>
        <w:jc w:val="both"/>
        <w:rPr>
          <w:sz w:val="16"/>
          <w:szCs w:val="16"/>
        </w:rPr>
      </w:pPr>
      <w:r w:rsidRPr="000B1155">
        <w:rPr>
          <w:sz w:val="16"/>
          <w:szCs w:val="16"/>
        </w:rPr>
        <w:t xml:space="preserve">Silver: Cepsa, GMV, Repsol, </w:t>
      </w:r>
      <w:proofErr w:type="spellStart"/>
      <w:r w:rsidRPr="000B1155">
        <w:rPr>
          <w:sz w:val="16"/>
          <w:szCs w:val="16"/>
        </w:rPr>
        <w:t>Substrate</w:t>
      </w:r>
      <w:proofErr w:type="spellEnd"/>
      <w:r w:rsidRPr="000B1155">
        <w:rPr>
          <w:sz w:val="16"/>
          <w:szCs w:val="16"/>
        </w:rPr>
        <w:t xml:space="preserve"> IA, </w:t>
      </w:r>
      <w:proofErr w:type="spellStart"/>
      <w:r w:rsidRPr="000B1155">
        <w:rPr>
          <w:sz w:val="16"/>
          <w:szCs w:val="16"/>
        </w:rPr>
        <w:t>TSystem</w:t>
      </w:r>
      <w:proofErr w:type="spellEnd"/>
      <w:r w:rsidRPr="000B1155">
        <w:rPr>
          <w:sz w:val="16"/>
          <w:szCs w:val="16"/>
        </w:rPr>
        <w:t xml:space="preserve"> Iberia, Verne y </w:t>
      </w:r>
      <w:proofErr w:type="spellStart"/>
      <w:r w:rsidRPr="000B1155">
        <w:rPr>
          <w:sz w:val="16"/>
          <w:szCs w:val="16"/>
        </w:rPr>
        <w:t>Vicomtech</w:t>
      </w:r>
      <w:proofErr w:type="spellEnd"/>
      <w:r w:rsidRPr="000B1155">
        <w:rPr>
          <w:sz w:val="16"/>
          <w:szCs w:val="16"/>
        </w:rPr>
        <w:t>.</w:t>
      </w:r>
    </w:p>
    <w:p w14:paraId="47C39D42" w14:textId="77777777" w:rsidR="000B0FE8" w:rsidRPr="0084621A" w:rsidRDefault="000B0FE8" w:rsidP="000B0FE8">
      <w:pPr>
        <w:ind w:right="214"/>
        <w:jc w:val="both"/>
        <w:rPr>
          <w:sz w:val="16"/>
          <w:szCs w:val="16"/>
        </w:rPr>
      </w:pPr>
      <w:r w:rsidRPr="0084621A">
        <w:rPr>
          <w:sz w:val="16"/>
          <w:szCs w:val="16"/>
        </w:rPr>
        <w:t>Premios</w:t>
      </w:r>
      <w:r>
        <w:rPr>
          <w:sz w:val="16"/>
          <w:szCs w:val="16"/>
        </w:rPr>
        <w:t xml:space="preserve"> IA de AMETIC</w:t>
      </w:r>
      <w:r w:rsidRPr="0084621A">
        <w:rPr>
          <w:sz w:val="16"/>
          <w:szCs w:val="16"/>
        </w:rPr>
        <w:t>: GroupM España</w:t>
      </w:r>
      <w:r>
        <w:rPr>
          <w:sz w:val="16"/>
          <w:szCs w:val="16"/>
        </w:rPr>
        <w:t>.</w:t>
      </w:r>
    </w:p>
    <w:p w14:paraId="3674BDFA" w14:textId="77777777" w:rsidR="000B0FE8" w:rsidRPr="0084621A" w:rsidRDefault="000B0FE8" w:rsidP="000B0FE8">
      <w:pPr>
        <w:ind w:right="214"/>
        <w:jc w:val="both"/>
        <w:rPr>
          <w:sz w:val="20"/>
          <w:szCs w:val="20"/>
        </w:rPr>
      </w:pPr>
      <w:r w:rsidRPr="0084621A">
        <w:rPr>
          <w:sz w:val="16"/>
          <w:szCs w:val="16"/>
        </w:rPr>
        <w:t xml:space="preserve">Colaboradores: Federación Atleti, Club de Madrid y Observatorio </w:t>
      </w:r>
      <w:r>
        <w:rPr>
          <w:sz w:val="16"/>
          <w:szCs w:val="16"/>
        </w:rPr>
        <w:t>IA AMETIC.</w:t>
      </w:r>
      <w:r w:rsidRPr="0084621A">
        <w:rPr>
          <w:sz w:val="20"/>
          <w:szCs w:val="20"/>
        </w:rPr>
        <w:t xml:space="preserve"> </w:t>
      </w:r>
    </w:p>
    <w:p w14:paraId="37A8E0DC" w14:textId="77777777" w:rsidR="000B0FE8" w:rsidRDefault="000B0FE8" w:rsidP="000B0FE8">
      <w:pPr>
        <w:jc w:val="both"/>
        <w:rPr>
          <w:sz w:val="20"/>
          <w:szCs w:val="20"/>
        </w:rPr>
      </w:pPr>
    </w:p>
    <w:p w14:paraId="3358B723" w14:textId="77777777" w:rsidR="0056551B" w:rsidRDefault="0056551B" w:rsidP="002866EA">
      <w:pPr>
        <w:jc w:val="both"/>
        <w:rPr>
          <w:sz w:val="20"/>
          <w:szCs w:val="20"/>
        </w:rPr>
      </w:pPr>
    </w:p>
    <w:bookmarkEnd w:id="1"/>
    <w:p w14:paraId="051EF877" w14:textId="77777777" w:rsidR="0084159B" w:rsidRDefault="0084159B" w:rsidP="0084159B">
      <w:pPr>
        <w:autoSpaceDE w:val="0"/>
        <w:adjustRightInd w:val="0"/>
        <w:jc w:val="both"/>
        <w:rPr>
          <w:rFonts w:eastAsiaTheme="minorHAnsi"/>
          <w:color w:val="000000"/>
          <w:sz w:val="20"/>
          <w:szCs w:val="20"/>
          <w:lang w:eastAsia="en-US"/>
        </w:rPr>
      </w:pPr>
    </w:p>
    <w:p w14:paraId="102EAF2C" w14:textId="0DF19B4C" w:rsidR="0084159B" w:rsidRDefault="0084159B" w:rsidP="0084159B">
      <w:pPr>
        <w:jc w:val="center"/>
        <w:rPr>
          <w:rFonts w:eastAsia="Times New Roman"/>
          <w:b/>
          <w:color w:val="3C3C3C"/>
          <w:sz w:val="20"/>
          <w:szCs w:val="20"/>
        </w:rPr>
      </w:pPr>
      <w:r>
        <w:rPr>
          <w:rFonts w:eastAsia="Times New Roman"/>
          <w:noProof/>
          <w:szCs w:val="24"/>
        </w:rPr>
        <w:lastRenderedPageBreak/>
        <mc:AlternateContent>
          <mc:Choice Requires="wps">
            <w:drawing>
              <wp:anchor distT="45720" distB="45720" distL="114300" distR="114300" simplePos="0" relativeHeight="251659264" behindDoc="0" locked="0" layoutInCell="1" allowOverlap="1" wp14:anchorId="411C2021" wp14:editId="01B4BE35">
                <wp:simplePos x="0" y="0"/>
                <wp:positionH relativeFrom="margin">
                  <wp:posOffset>64135</wp:posOffset>
                </wp:positionH>
                <wp:positionV relativeFrom="paragraph">
                  <wp:posOffset>76200</wp:posOffset>
                </wp:positionV>
                <wp:extent cx="5772150" cy="2066925"/>
                <wp:effectExtent l="0" t="0" r="19050" b="28575"/>
                <wp:wrapSquare wrapText="bothSides"/>
                <wp:docPr id="536942180" name="Rectángulo 1"/>
                <wp:cNvGraphicFramePr/>
                <a:graphic xmlns:a="http://schemas.openxmlformats.org/drawingml/2006/main">
                  <a:graphicData uri="http://schemas.microsoft.com/office/word/2010/wordprocessingShape">
                    <wps:wsp>
                      <wps:cNvSpPr/>
                      <wps:spPr>
                        <a:xfrm>
                          <a:off x="0" y="0"/>
                          <a:ext cx="5772150" cy="2066925"/>
                        </a:xfrm>
                        <a:prstGeom prst="rect">
                          <a:avLst/>
                        </a:prstGeom>
                        <a:solidFill>
                          <a:schemeClr val="bg1">
                            <a:lumMod val="85000"/>
                          </a:schemeClr>
                        </a:solidFill>
                        <a:ln w="9525" cap="flat" cmpd="sng">
                          <a:solidFill>
                            <a:srgbClr val="3C3C3C"/>
                          </a:solidFill>
                          <a:prstDash val="solid"/>
                          <a:miter lim="800000"/>
                          <a:headEnd type="none" w="sm" len="sm"/>
                          <a:tailEnd type="none" w="sm" len="sm"/>
                        </a:ln>
                      </wps:spPr>
                      <wps:txbx>
                        <w:txbxContent>
                          <w:p w14:paraId="6F097424" w14:textId="77777777" w:rsidR="0084159B" w:rsidRDefault="0084159B" w:rsidP="0084159B">
                            <w:pPr>
                              <w:jc w:val="both"/>
                              <w:rPr>
                                <w:b/>
                                <w:color w:val="3C3C3C"/>
                                <w:sz w:val="18"/>
                                <w:szCs w:val="18"/>
                              </w:rPr>
                            </w:pPr>
                            <w:r>
                              <w:rPr>
                                <w:b/>
                                <w:color w:val="3C3C3C"/>
                                <w:sz w:val="18"/>
                                <w:szCs w:val="18"/>
                              </w:rPr>
                              <w:t>Sobre AMETIC</w:t>
                            </w:r>
                          </w:p>
                          <w:p w14:paraId="58B98755" w14:textId="77777777" w:rsidR="0084159B" w:rsidRDefault="0084159B" w:rsidP="0084159B">
                            <w:pPr>
                              <w:jc w:val="both"/>
                              <w:rPr>
                                <w:sz w:val="18"/>
                                <w:szCs w:val="18"/>
                              </w:rPr>
                            </w:pPr>
                          </w:p>
                          <w:p w14:paraId="6089A444" w14:textId="77777777" w:rsidR="0084159B" w:rsidRDefault="0084159B" w:rsidP="0084159B">
                            <w:pPr>
                              <w:jc w:val="both"/>
                              <w:rPr>
                                <w:color w:val="3C3C3C"/>
                                <w:sz w:val="18"/>
                                <w:szCs w:val="18"/>
                              </w:rPr>
                            </w:pPr>
                            <w:r>
                              <w:rPr>
                                <w:color w:val="3C3C3C"/>
                                <w:sz w:val="18"/>
                                <w:szCs w:val="18"/>
                              </w:rPr>
                              <w:t xml:space="preserve">AMETIC, Asociación Multisectorial de Empresas de la Electrónica, las Tecnologías de la Información y Comunicación, de las Telecomunicaciones y de los Contenidos Digitales,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1B6F9D1F" w14:textId="77777777" w:rsidR="0084159B" w:rsidRDefault="0084159B" w:rsidP="0084159B">
                            <w:pPr>
                              <w:jc w:val="both"/>
                              <w:rPr>
                                <w:color w:val="3C3C3C"/>
                                <w:sz w:val="18"/>
                                <w:szCs w:val="18"/>
                              </w:rPr>
                            </w:pPr>
                            <w:r>
                              <w:rPr>
                                <w:sz w:val="18"/>
                                <w:szCs w:val="18"/>
                              </w:rPr>
                              <w:br/>
                            </w:r>
                            <w:r>
                              <w:rPr>
                                <w:color w:val="3C3C3C"/>
                                <w:sz w:val="18"/>
                                <w:szCs w:val="18"/>
                              </w:rPr>
                              <w:t xml:space="preserve">Más información: </w:t>
                            </w:r>
                            <w:hyperlink r:id="rId9" w:history="1">
                              <w:r>
                                <w:rPr>
                                  <w:rStyle w:val="Hipervnculo"/>
                                  <w:sz w:val="18"/>
                                  <w:szCs w:val="18"/>
                                </w:rPr>
                                <w:t>www.ametic.es</w:t>
                              </w:r>
                            </w:hyperlink>
                          </w:p>
                          <w:p w14:paraId="23EB6EA1" w14:textId="77777777" w:rsidR="0084159B" w:rsidRDefault="0084159B" w:rsidP="0084159B">
                            <w:pPr>
                              <w:jc w:val="both"/>
                              <w:rPr>
                                <w:color w:val="3C3C3C"/>
                                <w:sz w:val="18"/>
                                <w:szCs w:val="24"/>
                              </w:rPr>
                            </w:pPr>
                            <w:r>
                              <w:rPr>
                                <w:color w:val="3C3C3C"/>
                                <w:sz w:val="18"/>
                              </w:rPr>
                              <w:t xml:space="preserve"> </w:t>
                            </w:r>
                          </w:p>
                          <w:p w14:paraId="19FFCB17" w14:textId="77777777" w:rsidR="0084159B" w:rsidRDefault="0084159B" w:rsidP="0084159B">
                            <w:pPr>
                              <w:rPr>
                                <w:color w:val="3C3C3C"/>
                                <w:sz w:val="18"/>
                              </w:rPr>
                            </w:pPr>
                          </w:p>
                        </w:txbxContent>
                      </wps:txbx>
                      <wps:bodyPr spcFirstLastPara="1" vertOverflow="clip" horzOverflow="clip"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11C2021" id="Rectángulo 1" o:spid="_x0000_s1026" style="position:absolute;left:0;text-align:left;margin-left:5.05pt;margin-top:6pt;width:454.5pt;height:16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" fillcolor="#d8d8d8 [2732]" strokecolor="#3c3c3c">
                <v:stroke startarrowwidth="narrow" startarrowlength="short" endarrowwidth="narrow" endarrowlength="short"/>
                <v:textbox inset="2.53958mm,1.2694mm,2.53958mm,1.2694mm">
                  <w:txbxContent>
                    <w:p w14:paraId="6F097424" w14:textId="77777777" w:rsidR="0084159B" w:rsidRDefault="0084159B" w:rsidP="0084159B">
                      <w:pPr>
                        <w:jc w:val="both"/>
                        <w:rPr>
                          <w:b/>
                          <w:color w:val="3C3C3C"/>
                          <w:sz w:val="18"/>
                          <w:szCs w:val="18"/>
                        </w:rPr>
                      </w:pPr>
                      <w:r>
                        <w:rPr>
                          <w:b/>
                          <w:color w:val="3C3C3C"/>
                          <w:sz w:val="18"/>
                          <w:szCs w:val="18"/>
                        </w:rPr>
                        <w:t>Sobre AMETIC</w:t>
                      </w:r>
                    </w:p>
                    <w:p w14:paraId="58B98755" w14:textId="77777777" w:rsidR="0084159B" w:rsidRDefault="0084159B" w:rsidP="0084159B">
                      <w:pPr>
                        <w:jc w:val="both"/>
                        <w:rPr>
                          <w:sz w:val="18"/>
                          <w:szCs w:val="18"/>
                        </w:rPr>
                      </w:pPr>
                    </w:p>
                    <w:p w14:paraId="6089A444" w14:textId="77777777" w:rsidR="0084159B" w:rsidRDefault="0084159B" w:rsidP="0084159B">
                      <w:pPr>
                        <w:jc w:val="both"/>
                        <w:rPr>
                          <w:color w:val="3C3C3C"/>
                          <w:sz w:val="18"/>
                          <w:szCs w:val="18"/>
                        </w:rPr>
                      </w:pPr>
                      <w:r>
                        <w:rPr>
                          <w:color w:val="3C3C3C"/>
                          <w:sz w:val="18"/>
                          <w:szCs w:val="18"/>
                        </w:rPr>
                        <w:t xml:space="preserve">AMETIC, Asociación Multisectorial de Empresas de la Electrónica, las Tecnologías de la Información y Comunicación, de las Telecomunicaciones y de los Contenidos Digitales,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1B6F9D1F" w14:textId="77777777" w:rsidR="0084159B" w:rsidRDefault="0084159B" w:rsidP="0084159B">
                      <w:pPr>
                        <w:jc w:val="both"/>
                        <w:rPr>
                          <w:color w:val="3C3C3C"/>
                          <w:sz w:val="18"/>
                          <w:szCs w:val="18"/>
                        </w:rPr>
                      </w:pPr>
                      <w:r>
                        <w:rPr>
                          <w:sz w:val="18"/>
                          <w:szCs w:val="18"/>
                        </w:rPr>
                        <w:br/>
                      </w:r>
                      <w:r>
                        <w:rPr>
                          <w:color w:val="3C3C3C"/>
                          <w:sz w:val="18"/>
                          <w:szCs w:val="18"/>
                        </w:rPr>
                        <w:t xml:space="preserve">Más información: </w:t>
                      </w:r>
                      <w:hyperlink r:id="rId10" w:history="1">
                        <w:r>
                          <w:rPr>
                            <w:rStyle w:val="Hipervnculo"/>
                            <w:sz w:val="18"/>
                            <w:szCs w:val="18"/>
                          </w:rPr>
                          <w:t>www.ametic.es</w:t>
                        </w:r>
                      </w:hyperlink>
                    </w:p>
                    <w:p w14:paraId="23EB6EA1" w14:textId="77777777" w:rsidR="0084159B" w:rsidRDefault="0084159B" w:rsidP="0084159B">
                      <w:pPr>
                        <w:jc w:val="both"/>
                        <w:rPr>
                          <w:color w:val="3C3C3C"/>
                          <w:sz w:val="18"/>
                          <w:szCs w:val="24"/>
                        </w:rPr>
                      </w:pPr>
                      <w:r>
                        <w:rPr>
                          <w:color w:val="3C3C3C"/>
                          <w:sz w:val="18"/>
                        </w:rPr>
                        <w:t xml:space="preserve"> </w:t>
                      </w:r>
                    </w:p>
                    <w:p w14:paraId="19FFCB17" w14:textId="77777777" w:rsidR="0084159B" w:rsidRDefault="0084159B" w:rsidP="0084159B">
                      <w:pPr>
                        <w:rPr>
                          <w:color w:val="3C3C3C"/>
                          <w:sz w:val="18"/>
                        </w:rPr>
                      </w:pPr>
                    </w:p>
                  </w:txbxContent>
                </v:textbox>
                <w10:wrap type="square" anchorx="margin"/>
              </v:rect>
            </w:pict>
          </mc:Fallback>
        </mc:AlternateContent>
      </w:r>
    </w:p>
    <w:p w14:paraId="6A02D877" w14:textId="77777777" w:rsidR="0084159B" w:rsidRDefault="0084159B" w:rsidP="0084159B">
      <w:pPr>
        <w:ind w:right="-1"/>
        <w:rPr>
          <w:sz w:val="16"/>
          <w:szCs w:val="16"/>
        </w:rPr>
      </w:pPr>
    </w:p>
    <w:p w14:paraId="0A3730E4" w14:textId="77777777" w:rsidR="0084159B" w:rsidRDefault="0084159B" w:rsidP="0084159B">
      <w:pPr>
        <w:spacing w:before="94"/>
        <w:ind w:left="604" w:right="741"/>
        <w:jc w:val="center"/>
        <w:rPr>
          <w:sz w:val="20"/>
        </w:rPr>
      </w:pPr>
      <w:r>
        <w:rPr>
          <w:b/>
          <w:sz w:val="18"/>
        </w:rPr>
        <w:t>Más</w:t>
      </w:r>
      <w:r>
        <w:rPr>
          <w:b/>
          <w:spacing w:val="-4"/>
          <w:sz w:val="18"/>
        </w:rPr>
        <w:t xml:space="preserve"> </w:t>
      </w:r>
      <w:r>
        <w:rPr>
          <w:b/>
          <w:sz w:val="18"/>
        </w:rPr>
        <w:t>información:</w:t>
      </w:r>
      <w:r>
        <w:rPr>
          <w:b/>
          <w:spacing w:val="-4"/>
          <w:sz w:val="18"/>
        </w:rPr>
        <w:t xml:space="preserve"> </w:t>
      </w:r>
      <w:r>
        <w:rPr>
          <w:b/>
          <w:sz w:val="18"/>
        </w:rPr>
        <w:t>Roman.</w:t>
      </w:r>
      <w:r>
        <w:rPr>
          <w:b/>
          <w:spacing w:val="-1"/>
          <w:sz w:val="18"/>
        </w:rPr>
        <w:t xml:space="preserve"> </w:t>
      </w:r>
      <w:r>
        <w:rPr>
          <w:sz w:val="18"/>
        </w:rPr>
        <w:t>Tel.</w:t>
      </w:r>
      <w:r>
        <w:rPr>
          <w:spacing w:val="2"/>
          <w:sz w:val="18"/>
        </w:rPr>
        <w:t xml:space="preserve"> </w:t>
      </w:r>
      <w:r>
        <w:rPr>
          <w:sz w:val="18"/>
        </w:rPr>
        <w:t>915</w:t>
      </w:r>
      <w:r>
        <w:rPr>
          <w:spacing w:val="-3"/>
          <w:sz w:val="18"/>
        </w:rPr>
        <w:t xml:space="preserve"> </w:t>
      </w:r>
      <w:r>
        <w:rPr>
          <w:sz w:val="18"/>
        </w:rPr>
        <w:t>915 500 / 602 25 90 92 / 619 369 586</w:t>
      </w:r>
    </w:p>
    <w:p w14:paraId="025B3E46" w14:textId="77777777" w:rsidR="0084159B" w:rsidRDefault="0084159B" w:rsidP="0084159B">
      <w:pPr>
        <w:ind w:left="599" w:right="741"/>
        <w:jc w:val="center"/>
        <w:rPr>
          <w:bCs/>
          <w:sz w:val="18"/>
        </w:rPr>
      </w:pPr>
      <w:r>
        <w:rPr>
          <w:b/>
          <w:sz w:val="18"/>
        </w:rPr>
        <w:t xml:space="preserve">Andrea Caballero: </w:t>
      </w:r>
      <w:hyperlink r:id="rId11" w:history="1">
        <w:r>
          <w:rPr>
            <w:rStyle w:val="Hipervnculo"/>
            <w:bCs/>
            <w:sz w:val="18"/>
          </w:rPr>
          <w:t>andrea.caballero@romanrm.com</w:t>
        </w:r>
      </w:hyperlink>
      <w:r>
        <w:rPr>
          <w:bCs/>
          <w:sz w:val="18"/>
        </w:rPr>
        <w:t xml:space="preserve"> </w:t>
      </w:r>
    </w:p>
    <w:p w14:paraId="0170B3B0" w14:textId="77777777" w:rsidR="0084159B" w:rsidRDefault="0084159B" w:rsidP="0084159B">
      <w:pPr>
        <w:ind w:left="599" w:right="741"/>
        <w:jc w:val="center"/>
        <w:rPr>
          <w:sz w:val="20"/>
          <w:lang w:val="pt-PT"/>
        </w:rPr>
      </w:pPr>
      <w:r>
        <w:rPr>
          <w:b/>
          <w:sz w:val="18"/>
          <w:lang w:val="pt-PT"/>
        </w:rPr>
        <w:t>Beatriz Dorado:</w:t>
      </w:r>
      <w:r>
        <w:rPr>
          <w:b/>
          <w:spacing w:val="-7"/>
          <w:sz w:val="18"/>
          <w:lang w:val="pt-PT"/>
        </w:rPr>
        <w:t xml:space="preserve"> </w:t>
      </w:r>
      <w:hyperlink r:id="rId12" w:history="1">
        <w:r>
          <w:rPr>
            <w:rStyle w:val="Hipervnculo"/>
            <w:spacing w:val="-7"/>
            <w:sz w:val="18"/>
            <w:szCs w:val="18"/>
            <w:lang w:val="pt-PT"/>
          </w:rPr>
          <w:t>b.dorado@romanrm.com</w:t>
        </w:r>
      </w:hyperlink>
      <w:r>
        <w:rPr>
          <w:spacing w:val="-7"/>
          <w:sz w:val="18"/>
          <w:u w:val="single"/>
          <w:lang w:val="pt-PT"/>
        </w:rPr>
        <w:t xml:space="preserve"> </w:t>
      </w:r>
    </w:p>
    <w:p w14:paraId="5BAA1984" w14:textId="77777777" w:rsidR="0084159B" w:rsidRDefault="0084159B" w:rsidP="0084159B">
      <w:pPr>
        <w:rPr>
          <w:sz w:val="20"/>
          <w:lang w:val="pt-PT"/>
        </w:rPr>
      </w:pPr>
    </w:p>
    <w:p w14:paraId="24ADFECC" w14:textId="42149507" w:rsidR="00CF60B2" w:rsidRPr="007F109B" w:rsidRDefault="00CF60B2" w:rsidP="00CF60B2">
      <w:pPr>
        <w:rPr>
          <w:sz w:val="20"/>
          <w:szCs w:val="20"/>
          <w:lang w:val="pt-PT"/>
        </w:rPr>
      </w:pPr>
    </w:p>
    <w:p w14:paraId="2AA5FADF" w14:textId="3C9601DF" w:rsidR="00CF60B2" w:rsidRPr="007F109B" w:rsidRDefault="00CF60B2" w:rsidP="00CF60B2">
      <w:pPr>
        <w:rPr>
          <w:sz w:val="20"/>
          <w:szCs w:val="20"/>
          <w:lang w:val="pt-PT"/>
        </w:rPr>
      </w:pPr>
    </w:p>
    <w:p w14:paraId="61D29F14" w14:textId="682D9EA6" w:rsidR="00CF60B2" w:rsidRPr="007F109B" w:rsidRDefault="00CF60B2" w:rsidP="00CF60B2">
      <w:pPr>
        <w:rPr>
          <w:sz w:val="20"/>
          <w:szCs w:val="20"/>
          <w:lang w:val="pt-PT"/>
        </w:rPr>
      </w:pPr>
    </w:p>
    <w:p w14:paraId="392C4516" w14:textId="72631D5A" w:rsidR="00CF60B2" w:rsidRPr="007F109B" w:rsidRDefault="00CF60B2" w:rsidP="00CF60B2">
      <w:pPr>
        <w:rPr>
          <w:sz w:val="20"/>
          <w:szCs w:val="20"/>
          <w:lang w:val="pt-PT"/>
        </w:rPr>
      </w:pPr>
    </w:p>
    <w:p w14:paraId="468091DB" w14:textId="77777777" w:rsidR="00CF60B2" w:rsidRPr="007F109B" w:rsidRDefault="00CF60B2" w:rsidP="00CF60B2">
      <w:pPr>
        <w:pStyle w:val="xmsonormal"/>
        <w:rPr>
          <w:rFonts w:ascii="Arial" w:hAnsi="Arial" w:cs="Arial"/>
          <w:sz w:val="20"/>
          <w:szCs w:val="20"/>
          <w:lang w:val="pt-PT"/>
        </w:rPr>
      </w:pPr>
    </w:p>
    <w:p w14:paraId="612DF08F" w14:textId="4234AC56" w:rsidR="00CF60B2" w:rsidRPr="007F109B" w:rsidRDefault="00CF60B2" w:rsidP="00CF60B2">
      <w:pPr>
        <w:tabs>
          <w:tab w:val="left" w:pos="1008"/>
        </w:tabs>
        <w:rPr>
          <w:sz w:val="20"/>
          <w:szCs w:val="20"/>
          <w:lang w:val="pt-PT"/>
        </w:rPr>
      </w:pPr>
    </w:p>
    <w:sectPr w:rsidR="00CF60B2" w:rsidRPr="007F109B" w:rsidSect="00866932">
      <w:headerReference w:type="default" r:id="rId13"/>
      <w:footerReference w:type="default" r:id="rId14"/>
      <w:pgSz w:w="11906" w:h="16838"/>
      <w:pgMar w:top="1843" w:right="1416" w:bottom="284"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4ED38" w14:textId="77777777" w:rsidR="00036C7E" w:rsidRDefault="00036C7E">
      <w:r>
        <w:separator/>
      </w:r>
    </w:p>
  </w:endnote>
  <w:endnote w:type="continuationSeparator" w:id="0">
    <w:p w14:paraId="6F1CC46B" w14:textId="77777777" w:rsidR="00036C7E" w:rsidRDefault="0003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1ABA" w14:textId="0E769372" w:rsidR="004C7D06" w:rsidRDefault="004C7D06">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17CC0" w14:textId="77777777" w:rsidR="00036C7E" w:rsidRDefault="00036C7E">
      <w:r>
        <w:separator/>
      </w:r>
    </w:p>
  </w:footnote>
  <w:footnote w:type="continuationSeparator" w:id="0">
    <w:p w14:paraId="682928EB" w14:textId="77777777" w:rsidR="00036C7E" w:rsidRDefault="00036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6AC8" w14:textId="6FC4F0E0" w:rsidR="00894236" w:rsidRDefault="007F109B">
    <w:pPr>
      <w:pBdr>
        <w:top w:val="nil"/>
        <w:left w:val="nil"/>
        <w:bottom w:val="nil"/>
        <w:right w:val="nil"/>
        <w:between w:val="nil"/>
      </w:pBdr>
      <w:tabs>
        <w:tab w:val="center" w:pos="4252"/>
        <w:tab w:val="right" w:pos="8504"/>
      </w:tabs>
      <w:rPr>
        <w:color w:val="000000"/>
      </w:rPr>
    </w:pPr>
    <w:r>
      <w:rPr>
        <w:noProof/>
      </w:rPr>
      <w:drawing>
        <wp:inline distT="0" distB="0" distL="0" distR="0" wp14:anchorId="7D1ED081" wp14:editId="7B896172">
          <wp:extent cx="1708150" cy="528459"/>
          <wp:effectExtent l="0" t="0" r="6350" b="5080"/>
          <wp:docPr id="5" name="Imagen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a:extLst>
                      <a:ext uri="{C183D7F6-B498-43B3-948B-1728B52AA6E4}">
                        <adec:decorative xmlns:adec="http://schemas.microsoft.com/office/drawing/2017/decorative" val="1"/>
                      </a:ext>
                    </a:extLst>
                  </pic:cNvPr>
                  <pic:cNvPicPr/>
                </pic:nvPicPr>
                <pic:blipFill>
                  <a:blip r:embed="rId1"/>
                  <a:stretch>
                    <a:fillRect/>
                  </a:stretch>
                </pic:blipFill>
                <pic:spPr>
                  <a:xfrm>
                    <a:off x="0" y="0"/>
                    <a:ext cx="1714881" cy="530542"/>
                  </a:xfrm>
                  <a:prstGeom prst="rect">
                    <a:avLst/>
                  </a:prstGeom>
                </pic:spPr>
              </pic:pic>
            </a:graphicData>
          </a:graphic>
        </wp:inline>
      </w:drawing>
    </w:r>
    <w:r>
      <w:rPr>
        <w:noProof/>
      </w:rPr>
      <w:t xml:space="preserve">                                                                            </w:t>
    </w:r>
    <w:r w:rsidR="00AB3D63">
      <w:rPr>
        <w:noProof/>
      </w:rPr>
      <w:drawing>
        <wp:inline distT="0" distB="0" distL="0" distR="0" wp14:anchorId="33BB0E7E" wp14:editId="606C5097">
          <wp:extent cx="1151802" cy="781050"/>
          <wp:effectExtent l="0" t="0" r="0" b="0"/>
          <wp:docPr id="6" name="Imagen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a:extLst>
                      <a:ext uri="{C183D7F6-B498-43B3-948B-1728B52AA6E4}">
                        <adec:decorative xmlns:adec="http://schemas.microsoft.com/office/drawing/2017/decorative" val="1"/>
                      </a:ext>
                    </a:extLst>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159509" cy="786276"/>
                  </a:xfrm>
                  <a:prstGeom prst="rect">
                    <a:avLst/>
                  </a:prstGeom>
                  <a:noFill/>
                  <a:ln>
                    <a:noFill/>
                  </a:ln>
                </pic:spPr>
              </pic:pic>
            </a:graphicData>
          </a:graphic>
        </wp:inline>
      </w:drawing>
    </w:r>
    <w:r w:rsidR="00316BC4">
      <w:rPr>
        <w:color w:val="000000"/>
      </w:rPr>
      <w:t xml:space="preserve">         </w:t>
    </w:r>
  </w:p>
  <w:p w14:paraId="03C44907" w14:textId="328B4DCA" w:rsidR="004C7D06" w:rsidRDefault="004C7D06">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6ED9"/>
    <w:multiLevelType w:val="hybridMultilevel"/>
    <w:tmpl w:val="A7145A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E404D20"/>
    <w:multiLevelType w:val="multilevel"/>
    <w:tmpl w:val="F692C31C"/>
    <w:lvl w:ilvl="0">
      <w:start w:val="1"/>
      <w:numFmt w:val="bullet"/>
      <w:lvlText w:val="●"/>
      <w:lvlJc w:val="left"/>
      <w:pPr>
        <w:ind w:left="786" w:hanging="360"/>
      </w:pPr>
      <w:rPr>
        <w:rFonts w:ascii="Noto Sans Symbols" w:eastAsia="Noto Sans Symbols" w:hAnsi="Noto Sans Symbols" w:cs="Noto Sans Symbols"/>
        <w:color w:val="0070C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 w15:restartNumberingAfterBreak="0">
    <w:nsid w:val="0FD16EBE"/>
    <w:multiLevelType w:val="hybridMultilevel"/>
    <w:tmpl w:val="78C8F3C4"/>
    <w:lvl w:ilvl="0" w:tplc="36D88844">
      <w:start w:val="1"/>
      <w:numFmt w:val="bullet"/>
      <w:lvlText w:val=""/>
      <w:lvlJc w:val="left"/>
      <w:pPr>
        <w:tabs>
          <w:tab w:val="num" w:pos="720"/>
        </w:tabs>
        <w:ind w:left="720" w:hanging="360"/>
      </w:pPr>
      <w:rPr>
        <w:rFonts w:ascii="Symbol" w:hAnsi="Symbol" w:hint="default"/>
      </w:rPr>
    </w:lvl>
    <w:lvl w:ilvl="1" w:tplc="086A1D52" w:tentative="1">
      <w:start w:val="1"/>
      <w:numFmt w:val="bullet"/>
      <w:lvlText w:val=""/>
      <w:lvlJc w:val="left"/>
      <w:pPr>
        <w:tabs>
          <w:tab w:val="num" w:pos="1440"/>
        </w:tabs>
        <w:ind w:left="1440" w:hanging="360"/>
      </w:pPr>
      <w:rPr>
        <w:rFonts w:ascii="Symbol" w:hAnsi="Symbol" w:hint="default"/>
      </w:rPr>
    </w:lvl>
    <w:lvl w:ilvl="2" w:tplc="371C9FE6" w:tentative="1">
      <w:start w:val="1"/>
      <w:numFmt w:val="bullet"/>
      <w:lvlText w:val=""/>
      <w:lvlJc w:val="left"/>
      <w:pPr>
        <w:tabs>
          <w:tab w:val="num" w:pos="2160"/>
        </w:tabs>
        <w:ind w:left="2160" w:hanging="360"/>
      </w:pPr>
      <w:rPr>
        <w:rFonts w:ascii="Symbol" w:hAnsi="Symbol" w:hint="default"/>
      </w:rPr>
    </w:lvl>
    <w:lvl w:ilvl="3" w:tplc="C7C8C10A" w:tentative="1">
      <w:start w:val="1"/>
      <w:numFmt w:val="bullet"/>
      <w:lvlText w:val=""/>
      <w:lvlJc w:val="left"/>
      <w:pPr>
        <w:tabs>
          <w:tab w:val="num" w:pos="2880"/>
        </w:tabs>
        <w:ind w:left="2880" w:hanging="360"/>
      </w:pPr>
      <w:rPr>
        <w:rFonts w:ascii="Symbol" w:hAnsi="Symbol" w:hint="default"/>
      </w:rPr>
    </w:lvl>
    <w:lvl w:ilvl="4" w:tplc="391C7004" w:tentative="1">
      <w:start w:val="1"/>
      <w:numFmt w:val="bullet"/>
      <w:lvlText w:val=""/>
      <w:lvlJc w:val="left"/>
      <w:pPr>
        <w:tabs>
          <w:tab w:val="num" w:pos="3600"/>
        </w:tabs>
        <w:ind w:left="3600" w:hanging="360"/>
      </w:pPr>
      <w:rPr>
        <w:rFonts w:ascii="Symbol" w:hAnsi="Symbol" w:hint="default"/>
      </w:rPr>
    </w:lvl>
    <w:lvl w:ilvl="5" w:tplc="B40479D8" w:tentative="1">
      <w:start w:val="1"/>
      <w:numFmt w:val="bullet"/>
      <w:lvlText w:val=""/>
      <w:lvlJc w:val="left"/>
      <w:pPr>
        <w:tabs>
          <w:tab w:val="num" w:pos="4320"/>
        </w:tabs>
        <w:ind w:left="4320" w:hanging="360"/>
      </w:pPr>
      <w:rPr>
        <w:rFonts w:ascii="Symbol" w:hAnsi="Symbol" w:hint="default"/>
      </w:rPr>
    </w:lvl>
    <w:lvl w:ilvl="6" w:tplc="DDCEB914" w:tentative="1">
      <w:start w:val="1"/>
      <w:numFmt w:val="bullet"/>
      <w:lvlText w:val=""/>
      <w:lvlJc w:val="left"/>
      <w:pPr>
        <w:tabs>
          <w:tab w:val="num" w:pos="5040"/>
        </w:tabs>
        <w:ind w:left="5040" w:hanging="360"/>
      </w:pPr>
      <w:rPr>
        <w:rFonts w:ascii="Symbol" w:hAnsi="Symbol" w:hint="default"/>
      </w:rPr>
    </w:lvl>
    <w:lvl w:ilvl="7" w:tplc="A45E213A" w:tentative="1">
      <w:start w:val="1"/>
      <w:numFmt w:val="bullet"/>
      <w:lvlText w:val=""/>
      <w:lvlJc w:val="left"/>
      <w:pPr>
        <w:tabs>
          <w:tab w:val="num" w:pos="5760"/>
        </w:tabs>
        <w:ind w:left="5760" w:hanging="360"/>
      </w:pPr>
      <w:rPr>
        <w:rFonts w:ascii="Symbol" w:hAnsi="Symbol" w:hint="default"/>
      </w:rPr>
    </w:lvl>
    <w:lvl w:ilvl="8" w:tplc="264A730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6851422"/>
    <w:multiLevelType w:val="hybridMultilevel"/>
    <w:tmpl w:val="42727992"/>
    <w:lvl w:ilvl="0" w:tplc="5D889822">
      <w:start w:val="1"/>
      <w:numFmt w:val="bullet"/>
      <w:lvlText w:val="o"/>
      <w:lvlJc w:val="left"/>
      <w:pPr>
        <w:tabs>
          <w:tab w:val="num" w:pos="720"/>
        </w:tabs>
        <w:ind w:left="720" w:hanging="360"/>
      </w:pPr>
      <w:rPr>
        <w:rFonts w:ascii="Courier New" w:hAnsi="Courier New" w:hint="default"/>
      </w:rPr>
    </w:lvl>
    <w:lvl w:ilvl="1" w:tplc="C526CE80" w:tentative="1">
      <w:start w:val="1"/>
      <w:numFmt w:val="bullet"/>
      <w:lvlText w:val="o"/>
      <w:lvlJc w:val="left"/>
      <w:pPr>
        <w:tabs>
          <w:tab w:val="num" w:pos="1440"/>
        </w:tabs>
        <w:ind w:left="1440" w:hanging="360"/>
      </w:pPr>
      <w:rPr>
        <w:rFonts w:ascii="Courier New" w:hAnsi="Courier New" w:hint="default"/>
      </w:rPr>
    </w:lvl>
    <w:lvl w:ilvl="2" w:tplc="96A6F72C" w:tentative="1">
      <w:start w:val="1"/>
      <w:numFmt w:val="bullet"/>
      <w:lvlText w:val="o"/>
      <w:lvlJc w:val="left"/>
      <w:pPr>
        <w:tabs>
          <w:tab w:val="num" w:pos="2160"/>
        </w:tabs>
        <w:ind w:left="2160" w:hanging="360"/>
      </w:pPr>
      <w:rPr>
        <w:rFonts w:ascii="Courier New" w:hAnsi="Courier New" w:hint="default"/>
      </w:rPr>
    </w:lvl>
    <w:lvl w:ilvl="3" w:tplc="DCA411C6" w:tentative="1">
      <w:start w:val="1"/>
      <w:numFmt w:val="bullet"/>
      <w:lvlText w:val="o"/>
      <w:lvlJc w:val="left"/>
      <w:pPr>
        <w:tabs>
          <w:tab w:val="num" w:pos="2880"/>
        </w:tabs>
        <w:ind w:left="2880" w:hanging="360"/>
      </w:pPr>
      <w:rPr>
        <w:rFonts w:ascii="Courier New" w:hAnsi="Courier New" w:hint="default"/>
      </w:rPr>
    </w:lvl>
    <w:lvl w:ilvl="4" w:tplc="1A4C24CA" w:tentative="1">
      <w:start w:val="1"/>
      <w:numFmt w:val="bullet"/>
      <w:lvlText w:val="o"/>
      <w:lvlJc w:val="left"/>
      <w:pPr>
        <w:tabs>
          <w:tab w:val="num" w:pos="3600"/>
        </w:tabs>
        <w:ind w:left="3600" w:hanging="360"/>
      </w:pPr>
      <w:rPr>
        <w:rFonts w:ascii="Courier New" w:hAnsi="Courier New" w:hint="default"/>
      </w:rPr>
    </w:lvl>
    <w:lvl w:ilvl="5" w:tplc="C2606B0C" w:tentative="1">
      <w:start w:val="1"/>
      <w:numFmt w:val="bullet"/>
      <w:lvlText w:val="o"/>
      <w:lvlJc w:val="left"/>
      <w:pPr>
        <w:tabs>
          <w:tab w:val="num" w:pos="4320"/>
        </w:tabs>
        <w:ind w:left="4320" w:hanging="360"/>
      </w:pPr>
      <w:rPr>
        <w:rFonts w:ascii="Courier New" w:hAnsi="Courier New" w:hint="default"/>
      </w:rPr>
    </w:lvl>
    <w:lvl w:ilvl="6" w:tplc="1ADAA3F6" w:tentative="1">
      <w:start w:val="1"/>
      <w:numFmt w:val="bullet"/>
      <w:lvlText w:val="o"/>
      <w:lvlJc w:val="left"/>
      <w:pPr>
        <w:tabs>
          <w:tab w:val="num" w:pos="5040"/>
        </w:tabs>
        <w:ind w:left="5040" w:hanging="360"/>
      </w:pPr>
      <w:rPr>
        <w:rFonts w:ascii="Courier New" w:hAnsi="Courier New" w:hint="default"/>
      </w:rPr>
    </w:lvl>
    <w:lvl w:ilvl="7" w:tplc="C804EB8A" w:tentative="1">
      <w:start w:val="1"/>
      <w:numFmt w:val="bullet"/>
      <w:lvlText w:val="o"/>
      <w:lvlJc w:val="left"/>
      <w:pPr>
        <w:tabs>
          <w:tab w:val="num" w:pos="5760"/>
        </w:tabs>
        <w:ind w:left="5760" w:hanging="360"/>
      </w:pPr>
      <w:rPr>
        <w:rFonts w:ascii="Courier New" w:hAnsi="Courier New" w:hint="default"/>
      </w:rPr>
    </w:lvl>
    <w:lvl w:ilvl="8" w:tplc="90A222E4"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17430CC8"/>
    <w:multiLevelType w:val="hybridMultilevel"/>
    <w:tmpl w:val="01B018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9992CDC"/>
    <w:multiLevelType w:val="hybridMultilevel"/>
    <w:tmpl w:val="4BF6B4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393C86"/>
    <w:multiLevelType w:val="hybridMultilevel"/>
    <w:tmpl w:val="401CD15C"/>
    <w:lvl w:ilvl="0" w:tplc="588C5308">
      <w:start w:val="1"/>
      <w:numFmt w:val="bullet"/>
      <w:lvlText w:val="•"/>
      <w:lvlJc w:val="left"/>
      <w:pPr>
        <w:tabs>
          <w:tab w:val="num" w:pos="720"/>
        </w:tabs>
        <w:ind w:left="720" w:hanging="360"/>
      </w:pPr>
      <w:rPr>
        <w:rFonts w:ascii="Arial" w:hAnsi="Arial" w:hint="default"/>
      </w:rPr>
    </w:lvl>
    <w:lvl w:ilvl="1" w:tplc="CF9E5592" w:tentative="1">
      <w:start w:val="1"/>
      <w:numFmt w:val="bullet"/>
      <w:lvlText w:val="•"/>
      <w:lvlJc w:val="left"/>
      <w:pPr>
        <w:tabs>
          <w:tab w:val="num" w:pos="1440"/>
        </w:tabs>
        <w:ind w:left="1440" w:hanging="360"/>
      </w:pPr>
      <w:rPr>
        <w:rFonts w:ascii="Arial" w:hAnsi="Arial" w:hint="default"/>
      </w:rPr>
    </w:lvl>
    <w:lvl w:ilvl="2" w:tplc="1612282E" w:tentative="1">
      <w:start w:val="1"/>
      <w:numFmt w:val="bullet"/>
      <w:lvlText w:val="•"/>
      <w:lvlJc w:val="left"/>
      <w:pPr>
        <w:tabs>
          <w:tab w:val="num" w:pos="2160"/>
        </w:tabs>
        <w:ind w:left="2160" w:hanging="360"/>
      </w:pPr>
      <w:rPr>
        <w:rFonts w:ascii="Arial" w:hAnsi="Arial" w:hint="default"/>
      </w:rPr>
    </w:lvl>
    <w:lvl w:ilvl="3" w:tplc="E40C4186" w:tentative="1">
      <w:start w:val="1"/>
      <w:numFmt w:val="bullet"/>
      <w:lvlText w:val="•"/>
      <w:lvlJc w:val="left"/>
      <w:pPr>
        <w:tabs>
          <w:tab w:val="num" w:pos="2880"/>
        </w:tabs>
        <w:ind w:left="2880" w:hanging="360"/>
      </w:pPr>
      <w:rPr>
        <w:rFonts w:ascii="Arial" w:hAnsi="Arial" w:hint="default"/>
      </w:rPr>
    </w:lvl>
    <w:lvl w:ilvl="4" w:tplc="2C54E7C2" w:tentative="1">
      <w:start w:val="1"/>
      <w:numFmt w:val="bullet"/>
      <w:lvlText w:val="•"/>
      <w:lvlJc w:val="left"/>
      <w:pPr>
        <w:tabs>
          <w:tab w:val="num" w:pos="3600"/>
        </w:tabs>
        <w:ind w:left="3600" w:hanging="360"/>
      </w:pPr>
      <w:rPr>
        <w:rFonts w:ascii="Arial" w:hAnsi="Arial" w:hint="default"/>
      </w:rPr>
    </w:lvl>
    <w:lvl w:ilvl="5" w:tplc="A8E617F4" w:tentative="1">
      <w:start w:val="1"/>
      <w:numFmt w:val="bullet"/>
      <w:lvlText w:val="•"/>
      <w:lvlJc w:val="left"/>
      <w:pPr>
        <w:tabs>
          <w:tab w:val="num" w:pos="4320"/>
        </w:tabs>
        <w:ind w:left="4320" w:hanging="360"/>
      </w:pPr>
      <w:rPr>
        <w:rFonts w:ascii="Arial" w:hAnsi="Arial" w:hint="default"/>
      </w:rPr>
    </w:lvl>
    <w:lvl w:ilvl="6" w:tplc="3EE8DF04" w:tentative="1">
      <w:start w:val="1"/>
      <w:numFmt w:val="bullet"/>
      <w:lvlText w:val="•"/>
      <w:lvlJc w:val="left"/>
      <w:pPr>
        <w:tabs>
          <w:tab w:val="num" w:pos="5040"/>
        </w:tabs>
        <w:ind w:left="5040" w:hanging="360"/>
      </w:pPr>
      <w:rPr>
        <w:rFonts w:ascii="Arial" w:hAnsi="Arial" w:hint="default"/>
      </w:rPr>
    </w:lvl>
    <w:lvl w:ilvl="7" w:tplc="56627D26" w:tentative="1">
      <w:start w:val="1"/>
      <w:numFmt w:val="bullet"/>
      <w:lvlText w:val="•"/>
      <w:lvlJc w:val="left"/>
      <w:pPr>
        <w:tabs>
          <w:tab w:val="num" w:pos="5760"/>
        </w:tabs>
        <w:ind w:left="5760" w:hanging="360"/>
      </w:pPr>
      <w:rPr>
        <w:rFonts w:ascii="Arial" w:hAnsi="Arial" w:hint="default"/>
      </w:rPr>
    </w:lvl>
    <w:lvl w:ilvl="8" w:tplc="B3322C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9D4E66"/>
    <w:multiLevelType w:val="hybridMultilevel"/>
    <w:tmpl w:val="D13ED15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2F905384"/>
    <w:multiLevelType w:val="hybridMultilevel"/>
    <w:tmpl w:val="66682992"/>
    <w:lvl w:ilvl="0" w:tplc="48AC53B0">
      <w:start w:val="1"/>
      <w:numFmt w:val="bullet"/>
      <w:lvlText w:val=""/>
      <w:lvlJc w:val="left"/>
      <w:pPr>
        <w:tabs>
          <w:tab w:val="num" w:pos="720"/>
        </w:tabs>
        <w:ind w:left="720" w:hanging="360"/>
      </w:pPr>
      <w:rPr>
        <w:rFonts w:ascii="Symbol" w:hAnsi="Symbol" w:hint="default"/>
      </w:rPr>
    </w:lvl>
    <w:lvl w:ilvl="1" w:tplc="F2FAE388" w:tentative="1">
      <w:start w:val="1"/>
      <w:numFmt w:val="bullet"/>
      <w:lvlText w:val=""/>
      <w:lvlJc w:val="left"/>
      <w:pPr>
        <w:tabs>
          <w:tab w:val="num" w:pos="1440"/>
        </w:tabs>
        <w:ind w:left="1440" w:hanging="360"/>
      </w:pPr>
      <w:rPr>
        <w:rFonts w:ascii="Symbol" w:hAnsi="Symbol" w:hint="default"/>
      </w:rPr>
    </w:lvl>
    <w:lvl w:ilvl="2" w:tplc="77706178" w:tentative="1">
      <w:start w:val="1"/>
      <w:numFmt w:val="bullet"/>
      <w:lvlText w:val=""/>
      <w:lvlJc w:val="left"/>
      <w:pPr>
        <w:tabs>
          <w:tab w:val="num" w:pos="2160"/>
        </w:tabs>
        <w:ind w:left="2160" w:hanging="360"/>
      </w:pPr>
      <w:rPr>
        <w:rFonts w:ascii="Symbol" w:hAnsi="Symbol" w:hint="default"/>
      </w:rPr>
    </w:lvl>
    <w:lvl w:ilvl="3" w:tplc="D85CBCFE" w:tentative="1">
      <w:start w:val="1"/>
      <w:numFmt w:val="bullet"/>
      <w:lvlText w:val=""/>
      <w:lvlJc w:val="left"/>
      <w:pPr>
        <w:tabs>
          <w:tab w:val="num" w:pos="2880"/>
        </w:tabs>
        <w:ind w:left="2880" w:hanging="360"/>
      </w:pPr>
      <w:rPr>
        <w:rFonts w:ascii="Symbol" w:hAnsi="Symbol" w:hint="default"/>
      </w:rPr>
    </w:lvl>
    <w:lvl w:ilvl="4" w:tplc="0C3C9562" w:tentative="1">
      <w:start w:val="1"/>
      <w:numFmt w:val="bullet"/>
      <w:lvlText w:val=""/>
      <w:lvlJc w:val="left"/>
      <w:pPr>
        <w:tabs>
          <w:tab w:val="num" w:pos="3600"/>
        </w:tabs>
        <w:ind w:left="3600" w:hanging="360"/>
      </w:pPr>
      <w:rPr>
        <w:rFonts w:ascii="Symbol" w:hAnsi="Symbol" w:hint="default"/>
      </w:rPr>
    </w:lvl>
    <w:lvl w:ilvl="5" w:tplc="39AE336E" w:tentative="1">
      <w:start w:val="1"/>
      <w:numFmt w:val="bullet"/>
      <w:lvlText w:val=""/>
      <w:lvlJc w:val="left"/>
      <w:pPr>
        <w:tabs>
          <w:tab w:val="num" w:pos="4320"/>
        </w:tabs>
        <w:ind w:left="4320" w:hanging="360"/>
      </w:pPr>
      <w:rPr>
        <w:rFonts w:ascii="Symbol" w:hAnsi="Symbol" w:hint="default"/>
      </w:rPr>
    </w:lvl>
    <w:lvl w:ilvl="6" w:tplc="4FF6FAAC" w:tentative="1">
      <w:start w:val="1"/>
      <w:numFmt w:val="bullet"/>
      <w:lvlText w:val=""/>
      <w:lvlJc w:val="left"/>
      <w:pPr>
        <w:tabs>
          <w:tab w:val="num" w:pos="5040"/>
        </w:tabs>
        <w:ind w:left="5040" w:hanging="360"/>
      </w:pPr>
      <w:rPr>
        <w:rFonts w:ascii="Symbol" w:hAnsi="Symbol" w:hint="default"/>
      </w:rPr>
    </w:lvl>
    <w:lvl w:ilvl="7" w:tplc="3206782A" w:tentative="1">
      <w:start w:val="1"/>
      <w:numFmt w:val="bullet"/>
      <w:lvlText w:val=""/>
      <w:lvlJc w:val="left"/>
      <w:pPr>
        <w:tabs>
          <w:tab w:val="num" w:pos="5760"/>
        </w:tabs>
        <w:ind w:left="5760" w:hanging="360"/>
      </w:pPr>
      <w:rPr>
        <w:rFonts w:ascii="Symbol" w:hAnsi="Symbol" w:hint="default"/>
      </w:rPr>
    </w:lvl>
    <w:lvl w:ilvl="8" w:tplc="417246F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1CA3D8A"/>
    <w:multiLevelType w:val="hybridMultilevel"/>
    <w:tmpl w:val="2FCE58D0"/>
    <w:lvl w:ilvl="0" w:tplc="A0D21626">
      <w:start w:val="1"/>
      <w:numFmt w:val="bullet"/>
      <w:lvlText w:val=""/>
      <w:lvlJc w:val="left"/>
      <w:pPr>
        <w:tabs>
          <w:tab w:val="num" w:pos="720"/>
        </w:tabs>
        <w:ind w:left="720" w:hanging="360"/>
      </w:pPr>
      <w:rPr>
        <w:rFonts w:ascii="Symbol" w:hAnsi="Symbol" w:hint="default"/>
      </w:rPr>
    </w:lvl>
    <w:lvl w:ilvl="1" w:tplc="3340A930" w:tentative="1">
      <w:start w:val="1"/>
      <w:numFmt w:val="bullet"/>
      <w:lvlText w:val=""/>
      <w:lvlJc w:val="left"/>
      <w:pPr>
        <w:tabs>
          <w:tab w:val="num" w:pos="1440"/>
        </w:tabs>
        <w:ind w:left="1440" w:hanging="360"/>
      </w:pPr>
      <w:rPr>
        <w:rFonts w:ascii="Symbol" w:hAnsi="Symbol" w:hint="default"/>
      </w:rPr>
    </w:lvl>
    <w:lvl w:ilvl="2" w:tplc="3DC05D14" w:tentative="1">
      <w:start w:val="1"/>
      <w:numFmt w:val="bullet"/>
      <w:lvlText w:val=""/>
      <w:lvlJc w:val="left"/>
      <w:pPr>
        <w:tabs>
          <w:tab w:val="num" w:pos="2160"/>
        </w:tabs>
        <w:ind w:left="2160" w:hanging="360"/>
      </w:pPr>
      <w:rPr>
        <w:rFonts w:ascii="Symbol" w:hAnsi="Symbol" w:hint="default"/>
      </w:rPr>
    </w:lvl>
    <w:lvl w:ilvl="3" w:tplc="3DA44ED4" w:tentative="1">
      <w:start w:val="1"/>
      <w:numFmt w:val="bullet"/>
      <w:lvlText w:val=""/>
      <w:lvlJc w:val="left"/>
      <w:pPr>
        <w:tabs>
          <w:tab w:val="num" w:pos="2880"/>
        </w:tabs>
        <w:ind w:left="2880" w:hanging="360"/>
      </w:pPr>
      <w:rPr>
        <w:rFonts w:ascii="Symbol" w:hAnsi="Symbol" w:hint="default"/>
      </w:rPr>
    </w:lvl>
    <w:lvl w:ilvl="4" w:tplc="6A581C48" w:tentative="1">
      <w:start w:val="1"/>
      <w:numFmt w:val="bullet"/>
      <w:lvlText w:val=""/>
      <w:lvlJc w:val="left"/>
      <w:pPr>
        <w:tabs>
          <w:tab w:val="num" w:pos="3600"/>
        </w:tabs>
        <w:ind w:left="3600" w:hanging="360"/>
      </w:pPr>
      <w:rPr>
        <w:rFonts w:ascii="Symbol" w:hAnsi="Symbol" w:hint="default"/>
      </w:rPr>
    </w:lvl>
    <w:lvl w:ilvl="5" w:tplc="5852DB3A" w:tentative="1">
      <w:start w:val="1"/>
      <w:numFmt w:val="bullet"/>
      <w:lvlText w:val=""/>
      <w:lvlJc w:val="left"/>
      <w:pPr>
        <w:tabs>
          <w:tab w:val="num" w:pos="4320"/>
        </w:tabs>
        <w:ind w:left="4320" w:hanging="360"/>
      </w:pPr>
      <w:rPr>
        <w:rFonts w:ascii="Symbol" w:hAnsi="Symbol" w:hint="default"/>
      </w:rPr>
    </w:lvl>
    <w:lvl w:ilvl="6" w:tplc="BA6A0E20" w:tentative="1">
      <w:start w:val="1"/>
      <w:numFmt w:val="bullet"/>
      <w:lvlText w:val=""/>
      <w:lvlJc w:val="left"/>
      <w:pPr>
        <w:tabs>
          <w:tab w:val="num" w:pos="5040"/>
        </w:tabs>
        <w:ind w:left="5040" w:hanging="360"/>
      </w:pPr>
      <w:rPr>
        <w:rFonts w:ascii="Symbol" w:hAnsi="Symbol" w:hint="default"/>
      </w:rPr>
    </w:lvl>
    <w:lvl w:ilvl="7" w:tplc="4BE62330" w:tentative="1">
      <w:start w:val="1"/>
      <w:numFmt w:val="bullet"/>
      <w:lvlText w:val=""/>
      <w:lvlJc w:val="left"/>
      <w:pPr>
        <w:tabs>
          <w:tab w:val="num" w:pos="5760"/>
        </w:tabs>
        <w:ind w:left="5760" w:hanging="360"/>
      </w:pPr>
      <w:rPr>
        <w:rFonts w:ascii="Symbol" w:hAnsi="Symbol" w:hint="default"/>
      </w:rPr>
    </w:lvl>
    <w:lvl w:ilvl="8" w:tplc="5D04BFA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7184B29"/>
    <w:multiLevelType w:val="hybridMultilevel"/>
    <w:tmpl w:val="187242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88D34B4"/>
    <w:multiLevelType w:val="hybridMultilevel"/>
    <w:tmpl w:val="1E4CC3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FF223A"/>
    <w:multiLevelType w:val="hybridMultilevel"/>
    <w:tmpl w:val="18B06FFC"/>
    <w:lvl w:ilvl="0" w:tplc="7C52D5FA">
      <w:start w:val="1"/>
      <w:numFmt w:val="bullet"/>
      <w:lvlText w:val=""/>
      <w:lvlJc w:val="left"/>
      <w:pPr>
        <w:ind w:left="360" w:hanging="360"/>
      </w:pPr>
      <w:rPr>
        <w:rFonts w:ascii="Symbol" w:hAnsi="Symbol" w:hint="default"/>
        <w:color w:val="0070C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69A38C1"/>
    <w:multiLevelType w:val="hybridMultilevel"/>
    <w:tmpl w:val="B19080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C3E276D"/>
    <w:multiLevelType w:val="hybridMultilevel"/>
    <w:tmpl w:val="74660A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51784101"/>
    <w:multiLevelType w:val="hybridMultilevel"/>
    <w:tmpl w:val="0B3A3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2566E41"/>
    <w:multiLevelType w:val="hybridMultilevel"/>
    <w:tmpl w:val="E60604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BA87651"/>
    <w:multiLevelType w:val="hybridMultilevel"/>
    <w:tmpl w:val="C1F0A816"/>
    <w:lvl w:ilvl="0" w:tplc="EBF83ACE">
      <w:start w:val="1"/>
      <w:numFmt w:val="bullet"/>
      <w:lvlText w:val=""/>
      <w:lvlJc w:val="left"/>
      <w:pPr>
        <w:tabs>
          <w:tab w:val="num" w:pos="720"/>
        </w:tabs>
        <w:ind w:left="720" w:hanging="360"/>
      </w:pPr>
      <w:rPr>
        <w:rFonts w:ascii="Symbol" w:hAnsi="Symbol" w:hint="default"/>
      </w:rPr>
    </w:lvl>
    <w:lvl w:ilvl="1" w:tplc="5BB48988" w:tentative="1">
      <w:start w:val="1"/>
      <w:numFmt w:val="bullet"/>
      <w:lvlText w:val=""/>
      <w:lvlJc w:val="left"/>
      <w:pPr>
        <w:tabs>
          <w:tab w:val="num" w:pos="1440"/>
        </w:tabs>
        <w:ind w:left="1440" w:hanging="360"/>
      </w:pPr>
      <w:rPr>
        <w:rFonts w:ascii="Symbol" w:hAnsi="Symbol" w:hint="default"/>
      </w:rPr>
    </w:lvl>
    <w:lvl w:ilvl="2" w:tplc="C06A4FEE" w:tentative="1">
      <w:start w:val="1"/>
      <w:numFmt w:val="bullet"/>
      <w:lvlText w:val=""/>
      <w:lvlJc w:val="left"/>
      <w:pPr>
        <w:tabs>
          <w:tab w:val="num" w:pos="2160"/>
        </w:tabs>
        <w:ind w:left="2160" w:hanging="360"/>
      </w:pPr>
      <w:rPr>
        <w:rFonts w:ascii="Symbol" w:hAnsi="Symbol" w:hint="default"/>
      </w:rPr>
    </w:lvl>
    <w:lvl w:ilvl="3" w:tplc="B24A3D92" w:tentative="1">
      <w:start w:val="1"/>
      <w:numFmt w:val="bullet"/>
      <w:lvlText w:val=""/>
      <w:lvlJc w:val="left"/>
      <w:pPr>
        <w:tabs>
          <w:tab w:val="num" w:pos="2880"/>
        </w:tabs>
        <w:ind w:left="2880" w:hanging="360"/>
      </w:pPr>
      <w:rPr>
        <w:rFonts w:ascii="Symbol" w:hAnsi="Symbol" w:hint="default"/>
      </w:rPr>
    </w:lvl>
    <w:lvl w:ilvl="4" w:tplc="87E4DF76" w:tentative="1">
      <w:start w:val="1"/>
      <w:numFmt w:val="bullet"/>
      <w:lvlText w:val=""/>
      <w:lvlJc w:val="left"/>
      <w:pPr>
        <w:tabs>
          <w:tab w:val="num" w:pos="3600"/>
        </w:tabs>
        <w:ind w:left="3600" w:hanging="360"/>
      </w:pPr>
      <w:rPr>
        <w:rFonts w:ascii="Symbol" w:hAnsi="Symbol" w:hint="default"/>
      </w:rPr>
    </w:lvl>
    <w:lvl w:ilvl="5" w:tplc="58F63F6C" w:tentative="1">
      <w:start w:val="1"/>
      <w:numFmt w:val="bullet"/>
      <w:lvlText w:val=""/>
      <w:lvlJc w:val="left"/>
      <w:pPr>
        <w:tabs>
          <w:tab w:val="num" w:pos="4320"/>
        </w:tabs>
        <w:ind w:left="4320" w:hanging="360"/>
      </w:pPr>
      <w:rPr>
        <w:rFonts w:ascii="Symbol" w:hAnsi="Symbol" w:hint="default"/>
      </w:rPr>
    </w:lvl>
    <w:lvl w:ilvl="6" w:tplc="9E92CE00" w:tentative="1">
      <w:start w:val="1"/>
      <w:numFmt w:val="bullet"/>
      <w:lvlText w:val=""/>
      <w:lvlJc w:val="left"/>
      <w:pPr>
        <w:tabs>
          <w:tab w:val="num" w:pos="5040"/>
        </w:tabs>
        <w:ind w:left="5040" w:hanging="360"/>
      </w:pPr>
      <w:rPr>
        <w:rFonts w:ascii="Symbol" w:hAnsi="Symbol" w:hint="default"/>
      </w:rPr>
    </w:lvl>
    <w:lvl w:ilvl="7" w:tplc="62FCC232" w:tentative="1">
      <w:start w:val="1"/>
      <w:numFmt w:val="bullet"/>
      <w:lvlText w:val=""/>
      <w:lvlJc w:val="left"/>
      <w:pPr>
        <w:tabs>
          <w:tab w:val="num" w:pos="5760"/>
        </w:tabs>
        <w:ind w:left="5760" w:hanging="360"/>
      </w:pPr>
      <w:rPr>
        <w:rFonts w:ascii="Symbol" w:hAnsi="Symbol" w:hint="default"/>
      </w:rPr>
    </w:lvl>
    <w:lvl w:ilvl="8" w:tplc="996A1E9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38E7E7A"/>
    <w:multiLevelType w:val="hybridMultilevel"/>
    <w:tmpl w:val="A0BE3854"/>
    <w:lvl w:ilvl="0" w:tplc="4404B5B0">
      <w:start w:val="1"/>
      <w:numFmt w:val="bullet"/>
      <w:lvlText w:val=""/>
      <w:lvlJc w:val="left"/>
      <w:pPr>
        <w:tabs>
          <w:tab w:val="num" w:pos="720"/>
        </w:tabs>
        <w:ind w:left="720" w:hanging="360"/>
      </w:pPr>
      <w:rPr>
        <w:rFonts w:ascii="Symbol" w:hAnsi="Symbol" w:hint="default"/>
      </w:rPr>
    </w:lvl>
    <w:lvl w:ilvl="1" w:tplc="BD700F26" w:tentative="1">
      <w:start w:val="1"/>
      <w:numFmt w:val="bullet"/>
      <w:lvlText w:val=""/>
      <w:lvlJc w:val="left"/>
      <w:pPr>
        <w:tabs>
          <w:tab w:val="num" w:pos="1440"/>
        </w:tabs>
        <w:ind w:left="1440" w:hanging="360"/>
      </w:pPr>
      <w:rPr>
        <w:rFonts w:ascii="Symbol" w:hAnsi="Symbol" w:hint="default"/>
      </w:rPr>
    </w:lvl>
    <w:lvl w:ilvl="2" w:tplc="AAD8C1B4" w:tentative="1">
      <w:start w:val="1"/>
      <w:numFmt w:val="bullet"/>
      <w:lvlText w:val=""/>
      <w:lvlJc w:val="left"/>
      <w:pPr>
        <w:tabs>
          <w:tab w:val="num" w:pos="2160"/>
        </w:tabs>
        <w:ind w:left="2160" w:hanging="360"/>
      </w:pPr>
      <w:rPr>
        <w:rFonts w:ascii="Symbol" w:hAnsi="Symbol" w:hint="default"/>
      </w:rPr>
    </w:lvl>
    <w:lvl w:ilvl="3" w:tplc="94E45798" w:tentative="1">
      <w:start w:val="1"/>
      <w:numFmt w:val="bullet"/>
      <w:lvlText w:val=""/>
      <w:lvlJc w:val="left"/>
      <w:pPr>
        <w:tabs>
          <w:tab w:val="num" w:pos="2880"/>
        </w:tabs>
        <w:ind w:left="2880" w:hanging="360"/>
      </w:pPr>
      <w:rPr>
        <w:rFonts w:ascii="Symbol" w:hAnsi="Symbol" w:hint="default"/>
      </w:rPr>
    </w:lvl>
    <w:lvl w:ilvl="4" w:tplc="C278254A" w:tentative="1">
      <w:start w:val="1"/>
      <w:numFmt w:val="bullet"/>
      <w:lvlText w:val=""/>
      <w:lvlJc w:val="left"/>
      <w:pPr>
        <w:tabs>
          <w:tab w:val="num" w:pos="3600"/>
        </w:tabs>
        <w:ind w:left="3600" w:hanging="360"/>
      </w:pPr>
      <w:rPr>
        <w:rFonts w:ascii="Symbol" w:hAnsi="Symbol" w:hint="default"/>
      </w:rPr>
    </w:lvl>
    <w:lvl w:ilvl="5" w:tplc="F81CFFEE" w:tentative="1">
      <w:start w:val="1"/>
      <w:numFmt w:val="bullet"/>
      <w:lvlText w:val=""/>
      <w:lvlJc w:val="left"/>
      <w:pPr>
        <w:tabs>
          <w:tab w:val="num" w:pos="4320"/>
        </w:tabs>
        <w:ind w:left="4320" w:hanging="360"/>
      </w:pPr>
      <w:rPr>
        <w:rFonts w:ascii="Symbol" w:hAnsi="Symbol" w:hint="default"/>
      </w:rPr>
    </w:lvl>
    <w:lvl w:ilvl="6" w:tplc="06D2FAD6" w:tentative="1">
      <w:start w:val="1"/>
      <w:numFmt w:val="bullet"/>
      <w:lvlText w:val=""/>
      <w:lvlJc w:val="left"/>
      <w:pPr>
        <w:tabs>
          <w:tab w:val="num" w:pos="5040"/>
        </w:tabs>
        <w:ind w:left="5040" w:hanging="360"/>
      </w:pPr>
      <w:rPr>
        <w:rFonts w:ascii="Symbol" w:hAnsi="Symbol" w:hint="default"/>
      </w:rPr>
    </w:lvl>
    <w:lvl w:ilvl="7" w:tplc="8B72325A" w:tentative="1">
      <w:start w:val="1"/>
      <w:numFmt w:val="bullet"/>
      <w:lvlText w:val=""/>
      <w:lvlJc w:val="left"/>
      <w:pPr>
        <w:tabs>
          <w:tab w:val="num" w:pos="5760"/>
        </w:tabs>
        <w:ind w:left="5760" w:hanging="360"/>
      </w:pPr>
      <w:rPr>
        <w:rFonts w:ascii="Symbol" w:hAnsi="Symbol" w:hint="default"/>
      </w:rPr>
    </w:lvl>
    <w:lvl w:ilvl="8" w:tplc="12DCC6D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A0E6583"/>
    <w:multiLevelType w:val="hybridMultilevel"/>
    <w:tmpl w:val="376816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745F347C"/>
    <w:multiLevelType w:val="hybridMultilevel"/>
    <w:tmpl w:val="8D0CAFB4"/>
    <w:lvl w:ilvl="0" w:tplc="3F1A3FC8">
      <w:start w:val="1"/>
      <w:numFmt w:val="bullet"/>
      <w:lvlText w:val="•"/>
      <w:lvlJc w:val="left"/>
      <w:pPr>
        <w:tabs>
          <w:tab w:val="num" w:pos="720"/>
        </w:tabs>
        <w:ind w:left="720" w:hanging="360"/>
      </w:pPr>
      <w:rPr>
        <w:rFonts w:ascii="Arial" w:hAnsi="Arial" w:hint="default"/>
      </w:rPr>
    </w:lvl>
    <w:lvl w:ilvl="1" w:tplc="4CD4EB5A" w:tentative="1">
      <w:start w:val="1"/>
      <w:numFmt w:val="bullet"/>
      <w:lvlText w:val="•"/>
      <w:lvlJc w:val="left"/>
      <w:pPr>
        <w:tabs>
          <w:tab w:val="num" w:pos="1440"/>
        </w:tabs>
        <w:ind w:left="1440" w:hanging="360"/>
      </w:pPr>
      <w:rPr>
        <w:rFonts w:ascii="Arial" w:hAnsi="Arial" w:hint="default"/>
      </w:rPr>
    </w:lvl>
    <w:lvl w:ilvl="2" w:tplc="825C8816" w:tentative="1">
      <w:start w:val="1"/>
      <w:numFmt w:val="bullet"/>
      <w:lvlText w:val="•"/>
      <w:lvlJc w:val="left"/>
      <w:pPr>
        <w:tabs>
          <w:tab w:val="num" w:pos="2160"/>
        </w:tabs>
        <w:ind w:left="2160" w:hanging="360"/>
      </w:pPr>
      <w:rPr>
        <w:rFonts w:ascii="Arial" w:hAnsi="Arial" w:hint="default"/>
      </w:rPr>
    </w:lvl>
    <w:lvl w:ilvl="3" w:tplc="59BCF05A" w:tentative="1">
      <w:start w:val="1"/>
      <w:numFmt w:val="bullet"/>
      <w:lvlText w:val="•"/>
      <w:lvlJc w:val="left"/>
      <w:pPr>
        <w:tabs>
          <w:tab w:val="num" w:pos="2880"/>
        </w:tabs>
        <w:ind w:left="2880" w:hanging="360"/>
      </w:pPr>
      <w:rPr>
        <w:rFonts w:ascii="Arial" w:hAnsi="Arial" w:hint="default"/>
      </w:rPr>
    </w:lvl>
    <w:lvl w:ilvl="4" w:tplc="67C8EF52" w:tentative="1">
      <w:start w:val="1"/>
      <w:numFmt w:val="bullet"/>
      <w:lvlText w:val="•"/>
      <w:lvlJc w:val="left"/>
      <w:pPr>
        <w:tabs>
          <w:tab w:val="num" w:pos="3600"/>
        </w:tabs>
        <w:ind w:left="3600" w:hanging="360"/>
      </w:pPr>
      <w:rPr>
        <w:rFonts w:ascii="Arial" w:hAnsi="Arial" w:hint="default"/>
      </w:rPr>
    </w:lvl>
    <w:lvl w:ilvl="5" w:tplc="BFEC6E76" w:tentative="1">
      <w:start w:val="1"/>
      <w:numFmt w:val="bullet"/>
      <w:lvlText w:val="•"/>
      <w:lvlJc w:val="left"/>
      <w:pPr>
        <w:tabs>
          <w:tab w:val="num" w:pos="4320"/>
        </w:tabs>
        <w:ind w:left="4320" w:hanging="360"/>
      </w:pPr>
      <w:rPr>
        <w:rFonts w:ascii="Arial" w:hAnsi="Arial" w:hint="default"/>
      </w:rPr>
    </w:lvl>
    <w:lvl w:ilvl="6" w:tplc="2C0ACC7E" w:tentative="1">
      <w:start w:val="1"/>
      <w:numFmt w:val="bullet"/>
      <w:lvlText w:val="•"/>
      <w:lvlJc w:val="left"/>
      <w:pPr>
        <w:tabs>
          <w:tab w:val="num" w:pos="5040"/>
        </w:tabs>
        <w:ind w:left="5040" w:hanging="360"/>
      </w:pPr>
      <w:rPr>
        <w:rFonts w:ascii="Arial" w:hAnsi="Arial" w:hint="default"/>
      </w:rPr>
    </w:lvl>
    <w:lvl w:ilvl="7" w:tplc="7F3EFA92" w:tentative="1">
      <w:start w:val="1"/>
      <w:numFmt w:val="bullet"/>
      <w:lvlText w:val="•"/>
      <w:lvlJc w:val="left"/>
      <w:pPr>
        <w:tabs>
          <w:tab w:val="num" w:pos="5760"/>
        </w:tabs>
        <w:ind w:left="5760" w:hanging="360"/>
      </w:pPr>
      <w:rPr>
        <w:rFonts w:ascii="Arial" w:hAnsi="Arial" w:hint="default"/>
      </w:rPr>
    </w:lvl>
    <w:lvl w:ilvl="8" w:tplc="511895C4">
      <w:numFmt w:val="bullet"/>
      <w:lvlText w:val="o"/>
      <w:lvlJc w:val="left"/>
      <w:pPr>
        <w:tabs>
          <w:tab w:val="num" w:pos="6480"/>
        </w:tabs>
        <w:ind w:left="6480" w:hanging="360"/>
      </w:pPr>
      <w:rPr>
        <w:rFonts w:ascii="Courier New" w:hAnsi="Courier New" w:hint="default"/>
      </w:rPr>
    </w:lvl>
  </w:abstractNum>
  <w:abstractNum w:abstractNumId="21" w15:restartNumberingAfterBreak="0">
    <w:nsid w:val="79D3670D"/>
    <w:multiLevelType w:val="hybridMultilevel"/>
    <w:tmpl w:val="6A8279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7E8A3B3C"/>
    <w:multiLevelType w:val="hybridMultilevel"/>
    <w:tmpl w:val="D9E023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899826420">
    <w:abstractNumId w:val="1"/>
  </w:num>
  <w:num w:numId="2" w16cid:durableId="616645075">
    <w:abstractNumId w:val="10"/>
  </w:num>
  <w:num w:numId="3" w16cid:durableId="2084180789">
    <w:abstractNumId w:val="15"/>
  </w:num>
  <w:num w:numId="4" w16cid:durableId="1197155976">
    <w:abstractNumId w:val="5"/>
  </w:num>
  <w:num w:numId="5" w16cid:durableId="529538447">
    <w:abstractNumId w:val="12"/>
  </w:num>
  <w:num w:numId="6" w16cid:durableId="1933968188">
    <w:abstractNumId w:val="21"/>
  </w:num>
  <w:num w:numId="7" w16cid:durableId="388382444">
    <w:abstractNumId w:val="6"/>
  </w:num>
  <w:num w:numId="8" w16cid:durableId="864248007">
    <w:abstractNumId w:val="3"/>
  </w:num>
  <w:num w:numId="9" w16cid:durableId="564684788">
    <w:abstractNumId w:val="20"/>
  </w:num>
  <w:num w:numId="10" w16cid:durableId="124665027">
    <w:abstractNumId w:val="19"/>
  </w:num>
  <w:num w:numId="11" w16cid:durableId="1219168585">
    <w:abstractNumId w:val="14"/>
  </w:num>
  <w:num w:numId="12" w16cid:durableId="311175752">
    <w:abstractNumId w:val="22"/>
  </w:num>
  <w:num w:numId="13" w16cid:durableId="511916581">
    <w:abstractNumId w:val="7"/>
  </w:num>
  <w:num w:numId="14" w16cid:durableId="1213274691">
    <w:abstractNumId w:val="13"/>
  </w:num>
  <w:num w:numId="15" w16cid:durableId="1026104152">
    <w:abstractNumId w:val="18"/>
  </w:num>
  <w:num w:numId="16" w16cid:durableId="916937572">
    <w:abstractNumId w:val="8"/>
  </w:num>
  <w:num w:numId="17" w16cid:durableId="1795438767">
    <w:abstractNumId w:val="9"/>
  </w:num>
  <w:num w:numId="18" w16cid:durableId="994843341">
    <w:abstractNumId w:val="17"/>
  </w:num>
  <w:num w:numId="19" w16cid:durableId="1874658662">
    <w:abstractNumId w:val="2"/>
  </w:num>
  <w:num w:numId="20" w16cid:durableId="388656711">
    <w:abstractNumId w:val="4"/>
  </w:num>
  <w:num w:numId="21" w16cid:durableId="1459832379">
    <w:abstractNumId w:val="0"/>
  </w:num>
  <w:num w:numId="22" w16cid:durableId="1218511193">
    <w:abstractNumId w:val="16"/>
  </w:num>
  <w:num w:numId="23" w16cid:durableId="14156652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06"/>
    <w:rsid w:val="00000526"/>
    <w:rsid w:val="00002F91"/>
    <w:rsid w:val="00004BA5"/>
    <w:rsid w:val="00011F92"/>
    <w:rsid w:val="00022F8C"/>
    <w:rsid w:val="0003042E"/>
    <w:rsid w:val="000304A6"/>
    <w:rsid w:val="00031C8F"/>
    <w:rsid w:val="000357A1"/>
    <w:rsid w:val="00036C7E"/>
    <w:rsid w:val="00046846"/>
    <w:rsid w:val="0005036B"/>
    <w:rsid w:val="00052F06"/>
    <w:rsid w:val="00055016"/>
    <w:rsid w:val="0006100A"/>
    <w:rsid w:val="0006314D"/>
    <w:rsid w:val="00065EE0"/>
    <w:rsid w:val="00067687"/>
    <w:rsid w:val="000679DB"/>
    <w:rsid w:val="00072490"/>
    <w:rsid w:val="00072D10"/>
    <w:rsid w:val="00074979"/>
    <w:rsid w:val="00075E31"/>
    <w:rsid w:val="00083619"/>
    <w:rsid w:val="000865C7"/>
    <w:rsid w:val="000879FB"/>
    <w:rsid w:val="00092E89"/>
    <w:rsid w:val="0009309D"/>
    <w:rsid w:val="0009329C"/>
    <w:rsid w:val="0009383E"/>
    <w:rsid w:val="000A2580"/>
    <w:rsid w:val="000A715B"/>
    <w:rsid w:val="000A7BEF"/>
    <w:rsid w:val="000B0FE8"/>
    <w:rsid w:val="000B1155"/>
    <w:rsid w:val="000B3490"/>
    <w:rsid w:val="000C0327"/>
    <w:rsid w:val="000C4EB3"/>
    <w:rsid w:val="000C561E"/>
    <w:rsid w:val="000D7B22"/>
    <w:rsid w:val="000D7E62"/>
    <w:rsid w:val="000E079E"/>
    <w:rsid w:val="000E202C"/>
    <w:rsid w:val="000E6373"/>
    <w:rsid w:val="000E7D06"/>
    <w:rsid w:val="000F20A0"/>
    <w:rsid w:val="000F630D"/>
    <w:rsid w:val="000F756B"/>
    <w:rsid w:val="001026EA"/>
    <w:rsid w:val="00104A05"/>
    <w:rsid w:val="001126B5"/>
    <w:rsid w:val="00114BAA"/>
    <w:rsid w:val="001244B6"/>
    <w:rsid w:val="001306F6"/>
    <w:rsid w:val="00132F88"/>
    <w:rsid w:val="0014178F"/>
    <w:rsid w:val="00165F83"/>
    <w:rsid w:val="00172BB6"/>
    <w:rsid w:val="0017369F"/>
    <w:rsid w:val="00175E45"/>
    <w:rsid w:val="00177850"/>
    <w:rsid w:val="001826FC"/>
    <w:rsid w:val="00184971"/>
    <w:rsid w:val="00184B2C"/>
    <w:rsid w:val="00194B01"/>
    <w:rsid w:val="001B2815"/>
    <w:rsid w:val="001B4629"/>
    <w:rsid w:val="001C08F6"/>
    <w:rsid w:val="001D0E7A"/>
    <w:rsid w:val="001D538C"/>
    <w:rsid w:val="001D558C"/>
    <w:rsid w:val="001D6177"/>
    <w:rsid w:val="001E0FAC"/>
    <w:rsid w:val="001E4E31"/>
    <w:rsid w:val="001E684E"/>
    <w:rsid w:val="001F0D4D"/>
    <w:rsid w:val="001F40EA"/>
    <w:rsid w:val="001F41BA"/>
    <w:rsid w:val="00201F0E"/>
    <w:rsid w:val="00206032"/>
    <w:rsid w:val="00207BF6"/>
    <w:rsid w:val="002162C0"/>
    <w:rsid w:val="00216809"/>
    <w:rsid w:val="00220B51"/>
    <w:rsid w:val="00222247"/>
    <w:rsid w:val="002314DC"/>
    <w:rsid w:val="002329ED"/>
    <w:rsid w:val="00234A73"/>
    <w:rsid w:val="002362C9"/>
    <w:rsid w:val="00237E72"/>
    <w:rsid w:val="002423A7"/>
    <w:rsid w:val="00243391"/>
    <w:rsid w:val="0024669F"/>
    <w:rsid w:val="00252BE8"/>
    <w:rsid w:val="0025454B"/>
    <w:rsid w:val="00256A00"/>
    <w:rsid w:val="00256A4B"/>
    <w:rsid w:val="002866EA"/>
    <w:rsid w:val="002A6451"/>
    <w:rsid w:val="002A65C5"/>
    <w:rsid w:val="002B1421"/>
    <w:rsid w:val="002B1726"/>
    <w:rsid w:val="002B6DB2"/>
    <w:rsid w:val="002E0283"/>
    <w:rsid w:val="002E224C"/>
    <w:rsid w:val="002E4BC0"/>
    <w:rsid w:val="002E4F8F"/>
    <w:rsid w:val="002F0427"/>
    <w:rsid w:val="002F148A"/>
    <w:rsid w:val="0030323D"/>
    <w:rsid w:val="003064BA"/>
    <w:rsid w:val="0030785A"/>
    <w:rsid w:val="00314047"/>
    <w:rsid w:val="00316BC4"/>
    <w:rsid w:val="0032472B"/>
    <w:rsid w:val="00327D2D"/>
    <w:rsid w:val="00330E66"/>
    <w:rsid w:val="00344277"/>
    <w:rsid w:val="003556DD"/>
    <w:rsid w:val="00363576"/>
    <w:rsid w:val="0037293A"/>
    <w:rsid w:val="0037663E"/>
    <w:rsid w:val="00380368"/>
    <w:rsid w:val="00385C03"/>
    <w:rsid w:val="00387CFE"/>
    <w:rsid w:val="0039417C"/>
    <w:rsid w:val="003970A5"/>
    <w:rsid w:val="003A18D0"/>
    <w:rsid w:val="003A1F45"/>
    <w:rsid w:val="003A64F8"/>
    <w:rsid w:val="003A7871"/>
    <w:rsid w:val="003B3EFA"/>
    <w:rsid w:val="003B5D5C"/>
    <w:rsid w:val="003B7EFD"/>
    <w:rsid w:val="003C0941"/>
    <w:rsid w:val="003C5ED8"/>
    <w:rsid w:val="003D50D3"/>
    <w:rsid w:val="003D67C3"/>
    <w:rsid w:val="003E184E"/>
    <w:rsid w:val="003E6827"/>
    <w:rsid w:val="003F1520"/>
    <w:rsid w:val="003F307F"/>
    <w:rsid w:val="00421DEB"/>
    <w:rsid w:val="00423962"/>
    <w:rsid w:val="00440478"/>
    <w:rsid w:val="00445CBB"/>
    <w:rsid w:val="004463ED"/>
    <w:rsid w:val="0044744F"/>
    <w:rsid w:val="00450EFD"/>
    <w:rsid w:val="00451130"/>
    <w:rsid w:val="004618D5"/>
    <w:rsid w:val="004635B2"/>
    <w:rsid w:val="00470A0C"/>
    <w:rsid w:val="00470AA4"/>
    <w:rsid w:val="00470EEB"/>
    <w:rsid w:val="00473305"/>
    <w:rsid w:val="00474295"/>
    <w:rsid w:val="0047653D"/>
    <w:rsid w:val="00480C38"/>
    <w:rsid w:val="00486F48"/>
    <w:rsid w:val="00487F80"/>
    <w:rsid w:val="00487FEA"/>
    <w:rsid w:val="00492763"/>
    <w:rsid w:val="00493A27"/>
    <w:rsid w:val="00495F8F"/>
    <w:rsid w:val="004A6BF9"/>
    <w:rsid w:val="004B2D1A"/>
    <w:rsid w:val="004B35A2"/>
    <w:rsid w:val="004B7C1C"/>
    <w:rsid w:val="004B7F31"/>
    <w:rsid w:val="004C1DC7"/>
    <w:rsid w:val="004C2B9F"/>
    <w:rsid w:val="004C5D8A"/>
    <w:rsid w:val="004C66DF"/>
    <w:rsid w:val="004C7D06"/>
    <w:rsid w:val="004D294C"/>
    <w:rsid w:val="004D3343"/>
    <w:rsid w:val="004D5094"/>
    <w:rsid w:val="004D78BE"/>
    <w:rsid w:val="004E00D4"/>
    <w:rsid w:val="004E0F1E"/>
    <w:rsid w:val="004E3CF4"/>
    <w:rsid w:val="004F27FB"/>
    <w:rsid w:val="004F3666"/>
    <w:rsid w:val="004F480C"/>
    <w:rsid w:val="00503F9A"/>
    <w:rsid w:val="00506D6B"/>
    <w:rsid w:val="00510A02"/>
    <w:rsid w:val="00514CA2"/>
    <w:rsid w:val="00521348"/>
    <w:rsid w:val="0052172F"/>
    <w:rsid w:val="00524508"/>
    <w:rsid w:val="00534FBA"/>
    <w:rsid w:val="00536927"/>
    <w:rsid w:val="0053764C"/>
    <w:rsid w:val="005403D8"/>
    <w:rsid w:val="0054446D"/>
    <w:rsid w:val="005605B3"/>
    <w:rsid w:val="00560D00"/>
    <w:rsid w:val="0056551B"/>
    <w:rsid w:val="0056785A"/>
    <w:rsid w:val="005863DB"/>
    <w:rsid w:val="00587342"/>
    <w:rsid w:val="00590EB8"/>
    <w:rsid w:val="00593C74"/>
    <w:rsid w:val="00596240"/>
    <w:rsid w:val="005A3AC2"/>
    <w:rsid w:val="005A43B0"/>
    <w:rsid w:val="005A79F9"/>
    <w:rsid w:val="005B3EB1"/>
    <w:rsid w:val="005B6AB2"/>
    <w:rsid w:val="005B7F4E"/>
    <w:rsid w:val="005C65CF"/>
    <w:rsid w:val="005D08F7"/>
    <w:rsid w:val="005D2F09"/>
    <w:rsid w:val="005E3A64"/>
    <w:rsid w:val="005E647F"/>
    <w:rsid w:val="005E7E57"/>
    <w:rsid w:val="005F241C"/>
    <w:rsid w:val="005F2D36"/>
    <w:rsid w:val="005F3F2C"/>
    <w:rsid w:val="005F4D9B"/>
    <w:rsid w:val="005F7B56"/>
    <w:rsid w:val="006008EE"/>
    <w:rsid w:val="00612222"/>
    <w:rsid w:val="00623CD1"/>
    <w:rsid w:val="00632A65"/>
    <w:rsid w:val="0063727A"/>
    <w:rsid w:val="0064605F"/>
    <w:rsid w:val="00651A33"/>
    <w:rsid w:val="0065250F"/>
    <w:rsid w:val="00652EDD"/>
    <w:rsid w:val="00661792"/>
    <w:rsid w:val="0066502F"/>
    <w:rsid w:val="0067095A"/>
    <w:rsid w:val="00681BF9"/>
    <w:rsid w:val="00682393"/>
    <w:rsid w:val="0068321A"/>
    <w:rsid w:val="006905E2"/>
    <w:rsid w:val="00691374"/>
    <w:rsid w:val="00695598"/>
    <w:rsid w:val="006968DB"/>
    <w:rsid w:val="006A036C"/>
    <w:rsid w:val="006A7FCF"/>
    <w:rsid w:val="006B13BB"/>
    <w:rsid w:val="006B1E4B"/>
    <w:rsid w:val="006B33FF"/>
    <w:rsid w:val="006B43E6"/>
    <w:rsid w:val="006C0893"/>
    <w:rsid w:val="006C14B0"/>
    <w:rsid w:val="006C703F"/>
    <w:rsid w:val="006C7A12"/>
    <w:rsid w:val="006D1032"/>
    <w:rsid w:val="006D146E"/>
    <w:rsid w:val="006E1013"/>
    <w:rsid w:val="006E2883"/>
    <w:rsid w:val="006E41B9"/>
    <w:rsid w:val="006E742C"/>
    <w:rsid w:val="006E7AE6"/>
    <w:rsid w:val="006F72AF"/>
    <w:rsid w:val="007016D4"/>
    <w:rsid w:val="00702695"/>
    <w:rsid w:val="0070400D"/>
    <w:rsid w:val="007065FA"/>
    <w:rsid w:val="00706A84"/>
    <w:rsid w:val="0071410B"/>
    <w:rsid w:val="00722E8F"/>
    <w:rsid w:val="0072355B"/>
    <w:rsid w:val="007260E5"/>
    <w:rsid w:val="00734341"/>
    <w:rsid w:val="00734B36"/>
    <w:rsid w:val="00745848"/>
    <w:rsid w:val="00746613"/>
    <w:rsid w:val="0074683A"/>
    <w:rsid w:val="00750271"/>
    <w:rsid w:val="00752671"/>
    <w:rsid w:val="0075319C"/>
    <w:rsid w:val="00753B31"/>
    <w:rsid w:val="007542CA"/>
    <w:rsid w:val="00765395"/>
    <w:rsid w:val="007661CD"/>
    <w:rsid w:val="00772126"/>
    <w:rsid w:val="00777199"/>
    <w:rsid w:val="007821C3"/>
    <w:rsid w:val="007853F3"/>
    <w:rsid w:val="00792C2C"/>
    <w:rsid w:val="007965DD"/>
    <w:rsid w:val="00797D8E"/>
    <w:rsid w:val="007A1197"/>
    <w:rsid w:val="007A1496"/>
    <w:rsid w:val="007A1EC8"/>
    <w:rsid w:val="007B2F61"/>
    <w:rsid w:val="007B5B95"/>
    <w:rsid w:val="007C20E7"/>
    <w:rsid w:val="007C77E5"/>
    <w:rsid w:val="007D28D9"/>
    <w:rsid w:val="007D2D3E"/>
    <w:rsid w:val="007D6B82"/>
    <w:rsid w:val="007D6DA8"/>
    <w:rsid w:val="007F109B"/>
    <w:rsid w:val="007F1ADE"/>
    <w:rsid w:val="007F3456"/>
    <w:rsid w:val="007F3D20"/>
    <w:rsid w:val="007F4278"/>
    <w:rsid w:val="00803936"/>
    <w:rsid w:val="008059EE"/>
    <w:rsid w:val="008074CE"/>
    <w:rsid w:val="00810EA6"/>
    <w:rsid w:val="00815597"/>
    <w:rsid w:val="0081584B"/>
    <w:rsid w:val="00815E59"/>
    <w:rsid w:val="008270F4"/>
    <w:rsid w:val="0083411C"/>
    <w:rsid w:val="00835182"/>
    <w:rsid w:val="00836004"/>
    <w:rsid w:val="0084159B"/>
    <w:rsid w:val="0084164D"/>
    <w:rsid w:val="00844F2C"/>
    <w:rsid w:val="008459E9"/>
    <w:rsid w:val="0084631A"/>
    <w:rsid w:val="00846FDF"/>
    <w:rsid w:val="00852761"/>
    <w:rsid w:val="00855755"/>
    <w:rsid w:val="00861A7B"/>
    <w:rsid w:val="008626D6"/>
    <w:rsid w:val="00866932"/>
    <w:rsid w:val="0087004F"/>
    <w:rsid w:val="00873BA2"/>
    <w:rsid w:val="008766DF"/>
    <w:rsid w:val="00890758"/>
    <w:rsid w:val="00894236"/>
    <w:rsid w:val="00895D0A"/>
    <w:rsid w:val="008962A4"/>
    <w:rsid w:val="008C3BA0"/>
    <w:rsid w:val="008C4343"/>
    <w:rsid w:val="008C6DEF"/>
    <w:rsid w:val="008D7CD0"/>
    <w:rsid w:val="008E0061"/>
    <w:rsid w:val="008E06BB"/>
    <w:rsid w:val="008E2DDA"/>
    <w:rsid w:val="008E3E60"/>
    <w:rsid w:val="008F0B18"/>
    <w:rsid w:val="008F24BB"/>
    <w:rsid w:val="008F4692"/>
    <w:rsid w:val="00906CB5"/>
    <w:rsid w:val="00914EC0"/>
    <w:rsid w:val="00922B27"/>
    <w:rsid w:val="00923A45"/>
    <w:rsid w:val="00923A4C"/>
    <w:rsid w:val="00924386"/>
    <w:rsid w:val="00925788"/>
    <w:rsid w:val="00925F43"/>
    <w:rsid w:val="00926137"/>
    <w:rsid w:val="0093054E"/>
    <w:rsid w:val="00934D0F"/>
    <w:rsid w:val="00952D8A"/>
    <w:rsid w:val="00953244"/>
    <w:rsid w:val="009538D2"/>
    <w:rsid w:val="009552AF"/>
    <w:rsid w:val="009676B0"/>
    <w:rsid w:val="00980711"/>
    <w:rsid w:val="00980EE5"/>
    <w:rsid w:val="00981359"/>
    <w:rsid w:val="00986402"/>
    <w:rsid w:val="009871A8"/>
    <w:rsid w:val="009922DC"/>
    <w:rsid w:val="00996D39"/>
    <w:rsid w:val="009A049E"/>
    <w:rsid w:val="009A40CA"/>
    <w:rsid w:val="009A63E8"/>
    <w:rsid w:val="009A7397"/>
    <w:rsid w:val="009B1750"/>
    <w:rsid w:val="009B288D"/>
    <w:rsid w:val="009B4E0F"/>
    <w:rsid w:val="009B50C0"/>
    <w:rsid w:val="009B6168"/>
    <w:rsid w:val="009C5400"/>
    <w:rsid w:val="009D00DC"/>
    <w:rsid w:val="009D75C0"/>
    <w:rsid w:val="009F4A1E"/>
    <w:rsid w:val="00A02AB6"/>
    <w:rsid w:val="00A07535"/>
    <w:rsid w:val="00A15284"/>
    <w:rsid w:val="00A219F1"/>
    <w:rsid w:val="00A248B7"/>
    <w:rsid w:val="00A27C98"/>
    <w:rsid w:val="00A3385B"/>
    <w:rsid w:val="00A3474E"/>
    <w:rsid w:val="00A362CA"/>
    <w:rsid w:val="00A370E1"/>
    <w:rsid w:val="00A53D83"/>
    <w:rsid w:val="00A53E20"/>
    <w:rsid w:val="00A546A1"/>
    <w:rsid w:val="00A55AD3"/>
    <w:rsid w:val="00A57726"/>
    <w:rsid w:val="00A63400"/>
    <w:rsid w:val="00A716F2"/>
    <w:rsid w:val="00A8121D"/>
    <w:rsid w:val="00A842F6"/>
    <w:rsid w:val="00A86B4F"/>
    <w:rsid w:val="00A91329"/>
    <w:rsid w:val="00AA25AF"/>
    <w:rsid w:val="00AA31F2"/>
    <w:rsid w:val="00AA5498"/>
    <w:rsid w:val="00AB3D63"/>
    <w:rsid w:val="00AB4CB4"/>
    <w:rsid w:val="00AB77F8"/>
    <w:rsid w:val="00AC0984"/>
    <w:rsid w:val="00AD55CE"/>
    <w:rsid w:val="00AE2052"/>
    <w:rsid w:val="00AE358D"/>
    <w:rsid w:val="00AF08EC"/>
    <w:rsid w:val="00B02047"/>
    <w:rsid w:val="00B04F6C"/>
    <w:rsid w:val="00B14AC1"/>
    <w:rsid w:val="00B161AE"/>
    <w:rsid w:val="00B16CBA"/>
    <w:rsid w:val="00B24D07"/>
    <w:rsid w:val="00B338C7"/>
    <w:rsid w:val="00B36939"/>
    <w:rsid w:val="00B37E3B"/>
    <w:rsid w:val="00B44FAD"/>
    <w:rsid w:val="00B6024B"/>
    <w:rsid w:val="00B61F7C"/>
    <w:rsid w:val="00B630DE"/>
    <w:rsid w:val="00B70E58"/>
    <w:rsid w:val="00B77E35"/>
    <w:rsid w:val="00B82A3C"/>
    <w:rsid w:val="00B871C7"/>
    <w:rsid w:val="00B90B02"/>
    <w:rsid w:val="00B912B7"/>
    <w:rsid w:val="00B91D92"/>
    <w:rsid w:val="00B92376"/>
    <w:rsid w:val="00B92E38"/>
    <w:rsid w:val="00B93901"/>
    <w:rsid w:val="00B96BC7"/>
    <w:rsid w:val="00BA2820"/>
    <w:rsid w:val="00BA7954"/>
    <w:rsid w:val="00BB4441"/>
    <w:rsid w:val="00BC4651"/>
    <w:rsid w:val="00BC4668"/>
    <w:rsid w:val="00BD5880"/>
    <w:rsid w:val="00BD69C5"/>
    <w:rsid w:val="00BD7B79"/>
    <w:rsid w:val="00BE261D"/>
    <w:rsid w:val="00BE3056"/>
    <w:rsid w:val="00BF5BBD"/>
    <w:rsid w:val="00C13A2E"/>
    <w:rsid w:val="00C1517F"/>
    <w:rsid w:val="00C1655A"/>
    <w:rsid w:val="00C1659B"/>
    <w:rsid w:val="00C251ED"/>
    <w:rsid w:val="00C2776A"/>
    <w:rsid w:val="00C303F9"/>
    <w:rsid w:val="00C36723"/>
    <w:rsid w:val="00C36C68"/>
    <w:rsid w:val="00C5152F"/>
    <w:rsid w:val="00C60F3C"/>
    <w:rsid w:val="00C6308F"/>
    <w:rsid w:val="00C65B61"/>
    <w:rsid w:val="00C65C82"/>
    <w:rsid w:val="00C736A8"/>
    <w:rsid w:val="00C75631"/>
    <w:rsid w:val="00C77818"/>
    <w:rsid w:val="00C809AC"/>
    <w:rsid w:val="00C819B6"/>
    <w:rsid w:val="00C8315F"/>
    <w:rsid w:val="00C8334C"/>
    <w:rsid w:val="00CA2743"/>
    <w:rsid w:val="00CA49D3"/>
    <w:rsid w:val="00CA624E"/>
    <w:rsid w:val="00CB5A86"/>
    <w:rsid w:val="00CC2BF3"/>
    <w:rsid w:val="00CD3F8C"/>
    <w:rsid w:val="00CD4E2A"/>
    <w:rsid w:val="00CD5AA7"/>
    <w:rsid w:val="00CE49D4"/>
    <w:rsid w:val="00CF2AA6"/>
    <w:rsid w:val="00CF5CA7"/>
    <w:rsid w:val="00CF60B2"/>
    <w:rsid w:val="00D0165E"/>
    <w:rsid w:val="00D02848"/>
    <w:rsid w:val="00D0429A"/>
    <w:rsid w:val="00D11678"/>
    <w:rsid w:val="00D12AC8"/>
    <w:rsid w:val="00D149F4"/>
    <w:rsid w:val="00D27CFC"/>
    <w:rsid w:val="00D339EA"/>
    <w:rsid w:val="00D34BF0"/>
    <w:rsid w:val="00D34E9B"/>
    <w:rsid w:val="00D352CF"/>
    <w:rsid w:val="00D36000"/>
    <w:rsid w:val="00D40425"/>
    <w:rsid w:val="00D515AF"/>
    <w:rsid w:val="00D5229B"/>
    <w:rsid w:val="00D52EE4"/>
    <w:rsid w:val="00D536D4"/>
    <w:rsid w:val="00D55585"/>
    <w:rsid w:val="00D66882"/>
    <w:rsid w:val="00D70E4B"/>
    <w:rsid w:val="00D711A2"/>
    <w:rsid w:val="00D83932"/>
    <w:rsid w:val="00D949E2"/>
    <w:rsid w:val="00D94EB4"/>
    <w:rsid w:val="00DA6F8F"/>
    <w:rsid w:val="00DC7A0D"/>
    <w:rsid w:val="00DD0679"/>
    <w:rsid w:val="00DD360D"/>
    <w:rsid w:val="00DD4B4D"/>
    <w:rsid w:val="00DF32C6"/>
    <w:rsid w:val="00DF65F4"/>
    <w:rsid w:val="00E0118F"/>
    <w:rsid w:val="00E02A0B"/>
    <w:rsid w:val="00E04E94"/>
    <w:rsid w:val="00E2088E"/>
    <w:rsid w:val="00E23B09"/>
    <w:rsid w:val="00E24C62"/>
    <w:rsid w:val="00E26B0B"/>
    <w:rsid w:val="00E27304"/>
    <w:rsid w:val="00E32602"/>
    <w:rsid w:val="00E40423"/>
    <w:rsid w:val="00E47D38"/>
    <w:rsid w:val="00E52D25"/>
    <w:rsid w:val="00E55BFF"/>
    <w:rsid w:val="00E6186F"/>
    <w:rsid w:val="00E61E7D"/>
    <w:rsid w:val="00E637F8"/>
    <w:rsid w:val="00E641E2"/>
    <w:rsid w:val="00E6429B"/>
    <w:rsid w:val="00E662F6"/>
    <w:rsid w:val="00E80B3F"/>
    <w:rsid w:val="00E8446F"/>
    <w:rsid w:val="00E858C4"/>
    <w:rsid w:val="00E85E48"/>
    <w:rsid w:val="00E86667"/>
    <w:rsid w:val="00E912A9"/>
    <w:rsid w:val="00E91EA9"/>
    <w:rsid w:val="00EA1BEF"/>
    <w:rsid w:val="00EA3581"/>
    <w:rsid w:val="00EB3025"/>
    <w:rsid w:val="00EB5082"/>
    <w:rsid w:val="00EC2657"/>
    <w:rsid w:val="00EC6770"/>
    <w:rsid w:val="00ED1CE7"/>
    <w:rsid w:val="00ED5195"/>
    <w:rsid w:val="00EF11EF"/>
    <w:rsid w:val="00EF3B5E"/>
    <w:rsid w:val="00F00EC4"/>
    <w:rsid w:val="00F030D7"/>
    <w:rsid w:val="00F105CC"/>
    <w:rsid w:val="00F16558"/>
    <w:rsid w:val="00F20689"/>
    <w:rsid w:val="00F2545B"/>
    <w:rsid w:val="00F25A72"/>
    <w:rsid w:val="00F30C6C"/>
    <w:rsid w:val="00F3355F"/>
    <w:rsid w:val="00F410D5"/>
    <w:rsid w:val="00F51A80"/>
    <w:rsid w:val="00F51AAA"/>
    <w:rsid w:val="00F55A50"/>
    <w:rsid w:val="00F603B5"/>
    <w:rsid w:val="00F703B9"/>
    <w:rsid w:val="00F726C0"/>
    <w:rsid w:val="00F7352F"/>
    <w:rsid w:val="00F7409A"/>
    <w:rsid w:val="00F74BDD"/>
    <w:rsid w:val="00F75955"/>
    <w:rsid w:val="00F8018E"/>
    <w:rsid w:val="00F83362"/>
    <w:rsid w:val="00F84402"/>
    <w:rsid w:val="00F907F3"/>
    <w:rsid w:val="00F933E3"/>
    <w:rsid w:val="00FA03EE"/>
    <w:rsid w:val="00FB14E6"/>
    <w:rsid w:val="00FB1B3E"/>
    <w:rsid w:val="00FB211D"/>
    <w:rsid w:val="00FB3150"/>
    <w:rsid w:val="00FB74B3"/>
    <w:rsid w:val="00FC7F45"/>
    <w:rsid w:val="00FC7F47"/>
    <w:rsid w:val="00FD61A6"/>
    <w:rsid w:val="00FD61AC"/>
    <w:rsid w:val="00FD6C59"/>
    <w:rsid w:val="00FE53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99C1A"/>
  <w15:docId w15:val="{35D8E073-4106-499F-8958-949B66E5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EB8"/>
  </w:style>
  <w:style w:type="paragraph" w:styleId="Ttulo1">
    <w:name w:val="heading 1"/>
    <w:basedOn w:val="Normal"/>
    <w:next w:val="Normal"/>
    <w:uiPriority w:val="9"/>
    <w:qFormat/>
    <w:pPr>
      <w:keepNext/>
      <w:outlineLvl w:val="0"/>
    </w:pPr>
    <w:rPr>
      <w:rFonts w:ascii="Gill Sans" w:eastAsia="Gill Sans" w:hAnsi="Gill Sans" w:cs="Gill Sans"/>
      <w:b/>
      <w:i/>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ind w:left="2124" w:firstLine="707"/>
      <w:outlineLvl w:val="4"/>
    </w:pPr>
    <w:rPr>
      <w:rFonts w:ascii="Verdana" w:eastAsia="Verdana" w:hAnsi="Verdana" w:cs="Verdana"/>
      <w:b/>
      <w:sz w:val="20"/>
      <w:szCs w:val="20"/>
    </w:rPr>
  </w:style>
  <w:style w:type="paragraph" w:styleId="Ttulo6">
    <w:name w:val="heading 6"/>
    <w:basedOn w:val="Normal"/>
    <w:next w:val="Normal"/>
    <w:uiPriority w:val="9"/>
    <w:semiHidden/>
    <w:unhideWhenUsed/>
    <w:qFormat/>
    <w:pPr>
      <w:keepNext/>
      <w:ind w:right="-407"/>
      <w:outlineLvl w:val="5"/>
    </w:pPr>
    <w:rPr>
      <w:rFonts w:ascii="Verdana" w:eastAsia="Verdana" w:hAnsi="Verdana" w:cs="Verdana"/>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44F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4FAD"/>
    <w:rPr>
      <w:rFonts w:ascii="Segoe UI" w:hAnsi="Segoe UI" w:cs="Segoe UI"/>
      <w:sz w:val="18"/>
      <w:szCs w:val="18"/>
    </w:rPr>
  </w:style>
  <w:style w:type="character" w:styleId="Hipervnculo">
    <w:name w:val="Hyperlink"/>
    <w:basedOn w:val="Fuentedeprrafopredeter"/>
    <w:uiPriority w:val="99"/>
    <w:unhideWhenUsed/>
    <w:rsid w:val="00C2776A"/>
    <w:rPr>
      <w:color w:val="0000FF" w:themeColor="hyperlink"/>
      <w:u w:val="single"/>
    </w:rPr>
  </w:style>
  <w:style w:type="character" w:customStyle="1" w:styleId="Mencinsinresolver1">
    <w:name w:val="Mención sin resolver1"/>
    <w:basedOn w:val="Fuentedeprrafopredeter"/>
    <w:uiPriority w:val="99"/>
    <w:semiHidden/>
    <w:unhideWhenUsed/>
    <w:rsid w:val="00C2776A"/>
    <w:rPr>
      <w:color w:val="605E5C"/>
      <w:shd w:val="clear" w:color="auto" w:fill="E1DFDD"/>
    </w:rPr>
  </w:style>
  <w:style w:type="paragraph" w:styleId="Prrafodelista">
    <w:name w:val="List Paragraph"/>
    <w:aliases w:val="Párrafo de titulo 3,UEDAŞ Bullet,abc siralı,Use Case List Paragraph,Heading2,Body Bullet,BULLET,Bullet 1,lp1,Arial 8,Bullet List,FooterText,List Paragraph1,numbered,Paragraphe de liste1,列出段落,列出段落1,Bulletr List Paragraph,List Paragraph2"/>
    <w:basedOn w:val="Normal"/>
    <w:link w:val="PrrafodelistaCar"/>
    <w:uiPriority w:val="34"/>
    <w:qFormat/>
    <w:rsid w:val="001D538C"/>
    <w:pPr>
      <w:ind w:left="720"/>
      <w:contextualSpacing/>
    </w:pPr>
  </w:style>
  <w:style w:type="paragraph" w:styleId="Encabezado">
    <w:name w:val="header"/>
    <w:basedOn w:val="Normal"/>
    <w:link w:val="EncabezadoCar"/>
    <w:uiPriority w:val="99"/>
    <w:unhideWhenUsed/>
    <w:rsid w:val="006E1013"/>
    <w:pPr>
      <w:tabs>
        <w:tab w:val="center" w:pos="4252"/>
        <w:tab w:val="right" w:pos="8504"/>
      </w:tabs>
    </w:pPr>
  </w:style>
  <w:style w:type="character" w:customStyle="1" w:styleId="EncabezadoCar">
    <w:name w:val="Encabezado Car"/>
    <w:basedOn w:val="Fuentedeprrafopredeter"/>
    <w:link w:val="Encabezado"/>
    <w:uiPriority w:val="99"/>
    <w:rsid w:val="006E1013"/>
  </w:style>
  <w:style w:type="paragraph" w:styleId="Piedepgina">
    <w:name w:val="footer"/>
    <w:basedOn w:val="Normal"/>
    <w:link w:val="PiedepginaCar"/>
    <w:uiPriority w:val="99"/>
    <w:unhideWhenUsed/>
    <w:rsid w:val="006E1013"/>
    <w:pPr>
      <w:tabs>
        <w:tab w:val="center" w:pos="4252"/>
        <w:tab w:val="right" w:pos="8504"/>
      </w:tabs>
    </w:pPr>
  </w:style>
  <w:style w:type="character" w:customStyle="1" w:styleId="PiedepginaCar">
    <w:name w:val="Pie de página Car"/>
    <w:basedOn w:val="Fuentedeprrafopredeter"/>
    <w:link w:val="Piedepgina"/>
    <w:uiPriority w:val="99"/>
    <w:rsid w:val="006E1013"/>
  </w:style>
  <w:style w:type="paragraph" w:customStyle="1" w:styleId="Default">
    <w:name w:val="Default"/>
    <w:basedOn w:val="Normal"/>
    <w:rsid w:val="008270F4"/>
    <w:pPr>
      <w:autoSpaceDE w:val="0"/>
      <w:autoSpaceDN w:val="0"/>
    </w:pPr>
    <w:rPr>
      <w:rFonts w:ascii="Calibri" w:eastAsiaTheme="minorHAnsi" w:hAnsi="Calibri" w:cs="Calibri"/>
      <w:color w:val="000000"/>
      <w:sz w:val="24"/>
      <w:szCs w:val="24"/>
    </w:rPr>
  </w:style>
  <w:style w:type="character" w:customStyle="1" w:styleId="PrrafodelistaCar">
    <w:name w:val="Párrafo de lista Car"/>
    <w:aliases w:val="Párrafo de titulo 3 Car,UEDAŞ Bullet Car,abc siralı Car,Use Case List Paragraph Car,Heading2 Car,Body Bullet Car,BULLET Car,Bullet 1 Car,lp1 Car,Arial 8 Car,Bullet List Car,FooterText Car,List Paragraph1 Car,numbered Car,列出段落 Car"/>
    <w:link w:val="Prrafodelista"/>
    <w:uiPriority w:val="34"/>
    <w:qFormat/>
    <w:rsid w:val="0084631A"/>
  </w:style>
  <w:style w:type="character" w:customStyle="1" w:styleId="Mencinsinresolver2">
    <w:name w:val="Mención sin resolver2"/>
    <w:basedOn w:val="Fuentedeprrafopredeter"/>
    <w:uiPriority w:val="99"/>
    <w:semiHidden/>
    <w:unhideWhenUsed/>
    <w:rsid w:val="00A53E20"/>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06314D"/>
    <w:rPr>
      <w:b/>
      <w:bCs/>
    </w:rPr>
  </w:style>
  <w:style w:type="character" w:customStyle="1" w:styleId="AsuntodelcomentarioCar">
    <w:name w:val="Asunto del comentario Car"/>
    <w:basedOn w:val="TextocomentarioCar"/>
    <w:link w:val="Asuntodelcomentario"/>
    <w:uiPriority w:val="99"/>
    <w:semiHidden/>
    <w:rsid w:val="0006314D"/>
    <w:rPr>
      <w:b/>
      <w:bCs/>
      <w:sz w:val="20"/>
      <w:szCs w:val="20"/>
    </w:rPr>
  </w:style>
  <w:style w:type="paragraph" w:customStyle="1" w:styleId="p1">
    <w:name w:val="p1"/>
    <w:basedOn w:val="Normal"/>
    <w:rsid w:val="0030785A"/>
    <w:rPr>
      <w:rFonts w:ascii="Times New Roman" w:eastAsiaTheme="minorEastAsia" w:hAnsi="Times New Roman" w:cs="Times New Roman"/>
      <w:sz w:val="24"/>
      <w:szCs w:val="24"/>
    </w:rPr>
  </w:style>
  <w:style w:type="character" w:customStyle="1" w:styleId="s1">
    <w:name w:val="s1"/>
    <w:basedOn w:val="Fuentedeprrafopredeter"/>
    <w:rsid w:val="0030785A"/>
    <w:rPr>
      <w:rFonts w:ascii="Helvetica" w:hAnsi="Helvetica" w:hint="default"/>
      <w:b w:val="0"/>
      <w:bCs w:val="0"/>
      <w:i w:val="0"/>
      <w:iCs w:val="0"/>
      <w:sz w:val="24"/>
      <w:szCs w:val="24"/>
    </w:rPr>
  </w:style>
  <w:style w:type="character" w:styleId="Mencinsinresolver">
    <w:name w:val="Unresolved Mention"/>
    <w:basedOn w:val="Fuentedeprrafopredeter"/>
    <w:uiPriority w:val="99"/>
    <w:semiHidden/>
    <w:unhideWhenUsed/>
    <w:rsid w:val="006008EE"/>
    <w:rPr>
      <w:color w:val="605E5C"/>
      <w:shd w:val="clear" w:color="auto" w:fill="E1DFDD"/>
    </w:rPr>
  </w:style>
  <w:style w:type="character" w:styleId="Hipervnculovisitado">
    <w:name w:val="FollowedHyperlink"/>
    <w:basedOn w:val="Fuentedeprrafopredeter"/>
    <w:uiPriority w:val="99"/>
    <w:semiHidden/>
    <w:unhideWhenUsed/>
    <w:rsid w:val="00104A05"/>
    <w:rPr>
      <w:color w:val="800080" w:themeColor="followedHyperlink"/>
      <w:u w:val="single"/>
    </w:rPr>
  </w:style>
  <w:style w:type="paragraph" w:customStyle="1" w:styleId="xmsonormal">
    <w:name w:val="x_msonormal"/>
    <w:basedOn w:val="Normal"/>
    <w:rsid w:val="00CF60B2"/>
    <w:rPr>
      <w:rFonts w:ascii="Calibri" w:eastAsiaTheme="minorHAnsi" w:hAnsi="Calibri" w:cs="Calibri"/>
    </w:rPr>
  </w:style>
  <w:style w:type="character" w:styleId="Textoennegrita">
    <w:name w:val="Strong"/>
    <w:basedOn w:val="Fuentedeprrafopredeter"/>
    <w:uiPriority w:val="22"/>
    <w:qFormat/>
    <w:rsid w:val="00CF60B2"/>
    <w:rPr>
      <w:b/>
      <w:bCs/>
    </w:rPr>
  </w:style>
  <w:style w:type="paragraph" w:styleId="Revisin">
    <w:name w:val="Revision"/>
    <w:hidden/>
    <w:uiPriority w:val="99"/>
    <w:semiHidden/>
    <w:rsid w:val="00344277"/>
  </w:style>
  <w:style w:type="paragraph" w:styleId="Textoindependiente">
    <w:name w:val="Body Text"/>
    <w:basedOn w:val="Normal"/>
    <w:link w:val="TextoindependienteCar"/>
    <w:uiPriority w:val="1"/>
    <w:unhideWhenUsed/>
    <w:qFormat/>
    <w:rsid w:val="00590EB8"/>
    <w:pPr>
      <w:widowControl w:val="0"/>
      <w:autoSpaceDE w:val="0"/>
      <w:autoSpaceDN w:val="0"/>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590EB8"/>
    <w:rPr>
      <w:rFonts w:ascii="Arial MT" w:eastAsia="Arial MT" w:hAnsi="Arial MT" w:cs="Arial M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02701">
      <w:bodyDiv w:val="1"/>
      <w:marLeft w:val="0"/>
      <w:marRight w:val="0"/>
      <w:marTop w:val="0"/>
      <w:marBottom w:val="0"/>
      <w:divBdr>
        <w:top w:val="none" w:sz="0" w:space="0" w:color="auto"/>
        <w:left w:val="none" w:sz="0" w:space="0" w:color="auto"/>
        <w:bottom w:val="none" w:sz="0" w:space="0" w:color="auto"/>
        <w:right w:val="none" w:sz="0" w:space="0" w:color="auto"/>
      </w:divBdr>
    </w:div>
    <w:div w:id="271516458">
      <w:bodyDiv w:val="1"/>
      <w:marLeft w:val="0"/>
      <w:marRight w:val="0"/>
      <w:marTop w:val="0"/>
      <w:marBottom w:val="0"/>
      <w:divBdr>
        <w:top w:val="none" w:sz="0" w:space="0" w:color="auto"/>
        <w:left w:val="none" w:sz="0" w:space="0" w:color="auto"/>
        <w:bottom w:val="none" w:sz="0" w:space="0" w:color="auto"/>
        <w:right w:val="none" w:sz="0" w:space="0" w:color="auto"/>
      </w:divBdr>
    </w:div>
    <w:div w:id="419987128">
      <w:bodyDiv w:val="1"/>
      <w:marLeft w:val="0"/>
      <w:marRight w:val="0"/>
      <w:marTop w:val="0"/>
      <w:marBottom w:val="0"/>
      <w:divBdr>
        <w:top w:val="none" w:sz="0" w:space="0" w:color="auto"/>
        <w:left w:val="none" w:sz="0" w:space="0" w:color="auto"/>
        <w:bottom w:val="none" w:sz="0" w:space="0" w:color="auto"/>
        <w:right w:val="none" w:sz="0" w:space="0" w:color="auto"/>
      </w:divBdr>
      <w:divsChild>
        <w:div w:id="298921949">
          <w:marLeft w:val="0"/>
          <w:marRight w:val="0"/>
          <w:marTop w:val="0"/>
          <w:marBottom w:val="0"/>
          <w:divBdr>
            <w:top w:val="none" w:sz="0" w:space="0" w:color="auto"/>
            <w:left w:val="none" w:sz="0" w:space="0" w:color="auto"/>
            <w:bottom w:val="none" w:sz="0" w:space="0" w:color="auto"/>
            <w:right w:val="none" w:sz="0" w:space="0" w:color="auto"/>
          </w:divBdr>
        </w:div>
        <w:div w:id="1084372369">
          <w:marLeft w:val="0"/>
          <w:marRight w:val="0"/>
          <w:marTop w:val="0"/>
          <w:marBottom w:val="0"/>
          <w:divBdr>
            <w:top w:val="none" w:sz="0" w:space="0" w:color="auto"/>
            <w:left w:val="none" w:sz="0" w:space="0" w:color="auto"/>
            <w:bottom w:val="none" w:sz="0" w:space="0" w:color="auto"/>
            <w:right w:val="none" w:sz="0" w:space="0" w:color="auto"/>
          </w:divBdr>
        </w:div>
      </w:divsChild>
    </w:div>
    <w:div w:id="544369815">
      <w:bodyDiv w:val="1"/>
      <w:marLeft w:val="0"/>
      <w:marRight w:val="0"/>
      <w:marTop w:val="0"/>
      <w:marBottom w:val="0"/>
      <w:divBdr>
        <w:top w:val="none" w:sz="0" w:space="0" w:color="auto"/>
        <w:left w:val="none" w:sz="0" w:space="0" w:color="auto"/>
        <w:bottom w:val="none" w:sz="0" w:space="0" w:color="auto"/>
        <w:right w:val="none" w:sz="0" w:space="0" w:color="auto"/>
      </w:divBdr>
      <w:divsChild>
        <w:div w:id="2130660585">
          <w:marLeft w:val="0"/>
          <w:marRight w:val="0"/>
          <w:marTop w:val="0"/>
          <w:marBottom w:val="0"/>
          <w:divBdr>
            <w:top w:val="none" w:sz="0" w:space="0" w:color="auto"/>
            <w:left w:val="none" w:sz="0" w:space="0" w:color="auto"/>
            <w:bottom w:val="none" w:sz="0" w:space="0" w:color="auto"/>
            <w:right w:val="none" w:sz="0" w:space="0" w:color="auto"/>
          </w:divBdr>
        </w:div>
      </w:divsChild>
    </w:div>
    <w:div w:id="680813782">
      <w:bodyDiv w:val="1"/>
      <w:marLeft w:val="0"/>
      <w:marRight w:val="0"/>
      <w:marTop w:val="0"/>
      <w:marBottom w:val="0"/>
      <w:divBdr>
        <w:top w:val="none" w:sz="0" w:space="0" w:color="auto"/>
        <w:left w:val="none" w:sz="0" w:space="0" w:color="auto"/>
        <w:bottom w:val="none" w:sz="0" w:space="0" w:color="auto"/>
        <w:right w:val="none" w:sz="0" w:space="0" w:color="auto"/>
      </w:divBdr>
      <w:divsChild>
        <w:div w:id="627443045">
          <w:marLeft w:val="0"/>
          <w:marRight w:val="0"/>
          <w:marTop w:val="0"/>
          <w:marBottom w:val="300"/>
          <w:divBdr>
            <w:top w:val="none" w:sz="0" w:space="0" w:color="auto"/>
            <w:left w:val="none" w:sz="0" w:space="0" w:color="auto"/>
            <w:bottom w:val="none" w:sz="0" w:space="0" w:color="auto"/>
            <w:right w:val="none" w:sz="0" w:space="0" w:color="auto"/>
          </w:divBdr>
        </w:div>
        <w:div w:id="50660730">
          <w:marLeft w:val="0"/>
          <w:marRight w:val="0"/>
          <w:marTop w:val="0"/>
          <w:marBottom w:val="0"/>
          <w:divBdr>
            <w:top w:val="none" w:sz="0" w:space="0" w:color="auto"/>
            <w:left w:val="none" w:sz="0" w:space="0" w:color="auto"/>
            <w:bottom w:val="none" w:sz="0" w:space="0" w:color="auto"/>
            <w:right w:val="none" w:sz="0" w:space="0" w:color="auto"/>
          </w:divBdr>
        </w:div>
      </w:divsChild>
    </w:div>
    <w:div w:id="904027489">
      <w:bodyDiv w:val="1"/>
      <w:marLeft w:val="0"/>
      <w:marRight w:val="0"/>
      <w:marTop w:val="0"/>
      <w:marBottom w:val="0"/>
      <w:divBdr>
        <w:top w:val="none" w:sz="0" w:space="0" w:color="auto"/>
        <w:left w:val="none" w:sz="0" w:space="0" w:color="auto"/>
        <w:bottom w:val="none" w:sz="0" w:space="0" w:color="auto"/>
        <w:right w:val="none" w:sz="0" w:space="0" w:color="auto"/>
      </w:divBdr>
    </w:div>
    <w:div w:id="907108739">
      <w:bodyDiv w:val="1"/>
      <w:marLeft w:val="0"/>
      <w:marRight w:val="0"/>
      <w:marTop w:val="0"/>
      <w:marBottom w:val="0"/>
      <w:divBdr>
        <w:top w:val="none" w:sz="0" w:space="0" w:color="auto"/>
        <w:left w:val="none" w:sz="0" w:space="0" w:color="auto"/>
        <w:bottom w:val="none" w:sz="0" w:space="0" w:color="auto"/>
        <w:right w:val="none" w:sz="0" w:space="0" w:color="auto"/>
      </w:divBdr>
    </w:div>
    <w:div w:id="941258213">
      <w:bodyDiv w:val="1"/>
      <w:marLeft w:val="0"/>
      <w:marRight w:val="0"/>
      <w:marTop w:val="0"/>
      <w:marBottom w:val="0"/>
      <w:divBdr>
        <w:top w:val="none" w:sz="0" w:space="0" w:color="auto"/>
        <w:left w:val="none" w:sz="0" w:space="0" w:color="auto"/>
        <w:bottom w:val="none" w:sz="0" w:space="0" w:color="auto"/>
        <w:right w:val="none" w:sz="0" w:space="0" w:color="auto"/>
      </w:divBdr>
    </w:div>
    <w:div w:id="951478268">
      <w:bodyDiv w:val="1"/>
      <w:marLeft w:val="0"/>
      <w:marRight w:val="0"/>
      <w:marTop w:val="0"/>
      <w:marBottom w:val="0"/>
      <w:divBdr>
        <w:top w:val="none" w:sz="0" w:space="0" w:color="auto"/>
        <w:left w:val="none" w:sz="0" w:space="0" w:color="auto"/>
        <w:bottom w:val="none" w:sz="0" w:space="0" w:color="auto"/>
        <w:right w:val="none" w:sz="0" w:space="0" w:color="auto"/>
      </w:divBdr>
      <w:divsChild>
        <w:div w:id="1358582160">
          <w:marLeft w:val="835"/>
          <w:marRight w:val="0"/>
          <w:marTop w:val="0"/>
          <w:marBottom w:val="120"/>
          <w:divBdr>
            <w:top w:val="none" w:sz="0" w:space="0" w:color="auto"/>
            <w:left w:val="none" w:sz="0" w:space="0" w:color="auto"/>
            <w:bottom w:val="none" w:sz="0" w:space="0" w:color="auto"/>
            <w:right w:val="none" w:sz="0" w:space="0" w:color="auto"/>
          </w:divBdr>
        </w:div>
        <w:div w:id="844786934">
          <w:marLeft w:val="835"/>
          <w:marRight w:val="0"/>
          <w:marTop w:val="0"/>
          <w:marBottom w:val="120"/>
          <w:divBdr>
            <w:top w:val="none" w:sz="0" w:space="0" w:color="auto"/>
            <w:left w:val="none" w:sz="0" w:space="0" w:color="auto"/>
            <w:bottom w:val="none" w:sz="0" w:space="0" w:color="auto"/>
            <w:right w:val="none" w:sz="0" w:space="0" w:color="auto"/>
          </w:divBdr>
        </w:div>
        <w:div w:id="1445688644">
          <w:marLeft w:val="835"/>
          <w:marRight w:val="0"/>
          <w:marTop w:val="0"/>
          <w:marBottom w:val="120"/>
          <w:divBdr>
            <w:top w:val="none" w:sz="0" w:space="0" w:color="auto"/>
            <w:left w:val="none" w:sz="0" w:space="0" w:color="auto"/>
            <w:bottom w:val="none" w:sz="0" w:space="0" w:color="auto"/>
            <w:right w:val="none" w:sz="0" w:space="0" w:color="auto"/>
          </w:divBdr>
        </w:div>
        <w:div w:id="1500076339">
          <w:marLeft w:val="835"/>
          <w:marRight w:val="0"/>
          <w:marTop w:val="0"/>
          <w:marBottom w:val="120"/>
          <w:divBdr>
            <w:top w:val="none" w:sz="0" w:space="0" w:color="auto"/>
            <w:left w:val="none" w:sz="0" w:space="0" w:color="auto"/>
            <w:bottom w:val="none" w:sz="0" w:space="0" w:color="auto"/>
            <w:right w:val="none" w:sz="0" w:space="0" w:color="auto"/>
          </w:divBdr>
        </w:div>
        <w:div w:id="769931316">
          <w:marLeft w:val="835"/>
          <w:marRight w:val="0"/>
          <w:marTop w:val="0"/>
          <w:marBottom w:val="120"/>
          <w:divBdr>
            <w:top w:val="none" w:sz="0" w:space="0" w:color="auto"/>
            <w:left w:val="none" w:sz="0" w:space="0" w:color="auto"/>
            <w:bottom w:val="none" w:sz="0" w:space="0" w:color="auto"/>
            <w:right w:val="none" w:sz="0" w:space="0" w:color="auto"/>
          </w:divBdr>
        </w:div>
      </w:divsChild>
    </w:div>
    <w:div w:id="970667007">
      <w:bodyDiv w:val="1"/>
      <w:marLeft w:val="0"/>
      <w:marRight w:val="0"/>
      <w:marTop w:val="0"/>
      <w:marBottom w:val="0"/>
      <w:divBdr>
        <w:top w:val="none" w:sz="0" w:space="0" w:color="auto"/>
        <w:left w:val="none" w:sz="0" w:space="0" w:color="auto"/>
        <w:bottom w:val="none" w:sz="0" w:space="0" w:color="auto"/>
        <w:right w:val="none" w:sz="0" w:space="0" w:color="auto"/>
      </w:divBdr>
    </w:div>
    <w:div w:id="1051418715">
      <w:bodyDiv w:val="1"/>
      <w:marLeft w:val="0"/>
      <w:marRight w:val="0"/>
      <w:marTop w:val="0"/>
      <w:marBottom w:val="0"/>
      <w:divBdr>
        <w:top w:val="none" w:sz="0" w:space="0" w:color="auto"/>
        <w:left w:val="none" w:sz="0" w:space="0" w:color="auto"/>
        <w:bottom w:val="none" w:sz="0" w:space="0" w:color="auto"/>
        <w:right w:val="none" w:sz="0" w:space="0" w:color="auto"/>
      </w:divBdr>
    </w:div>
    <w:div w:id="1105072864">
      <w:bodyDiv w:val="1"/>
      <w:marLeft w:val="0"/>
      <w:marRight w:val="0"/>
      <w:marTop w:val="0"/>
      <w:marBottom w:val="0"/>
      <w:divBdr>
        <w:top w:val="none" w:sz="0" w:space="0" w:color="auto"/>
        <w:left w:val="none" w:sz="0" w:space="0" w:color="auto"/>
        <w:bottom w:val="none" w:sz="0" w:space="0" w:color="auto"/>
        <w:right w:val="none" w:sz="0" w:space="0" w:color="auto"/>
      </w:divBdr>
    </w:div>
    <w:div w:id="1185246016">
      <w:bodyDiv w:val="1"/>
      <w:marLeft w:val="0"/>
      <w:marRight w:val="0"/>
      <w:marTop w:val="0"/>
      <w:marBottom w:val="0"/>
      <w:divBdr>
        <w:top w:val="none" w:sz="0" w:space="0" w:color="auto"/>
        <w:left w:val="none" w:sz="0" w:space="0" w:color="auto"/>
        <w:bottom w:val="none" w:sz="0" w:space="0" w:color="auto"/>
        <w:right w:val="none" w:sz="0" w:space="0" w:color="auto"/>
      </w:divBdr>
    </w:div>
    <w:div w:id="1493179880">
      <w:bodyDiv w:val="1"/>
      <w:marLeft w:val="0"/>
      <w:marRight w:val="0"/>
      <w:marTop w:val="0"/>
      <w:marBottom w:val="0"/>
      <w:divBdr>
        <w:top w:val="none" w:sz="0" w:space="0" w:color="auto"/>
        <w:left w:val="none" w:sz="0" w:space="0" w:color="auto"/>
        <w:bottom w:val="none" w:sz="0" w:space="0" w:color="auto"/>
        <w:right w:val="none" w:sz="0" w:space="0" w:color="auto"/>
      </w:divBdr>
    </w:div>
    <w:div w:id="1499344751">
      <w:bodyDiv w:val="1"/>
      <w:marLeft w:val="0"/>
      <w:marRight w:val="0"/>
      <w:marTop w:val="0"/>
      <w:marBottom w:val="0"/>
      <w:divBdr>
        <w:top w:val="none" w:sz="0" w:space="0" w:color="auto"/>
        <w:left w:val="none" w:sz="0" w:space="0" w:color="auto"/>
        <w:bottom w:val="none" w:sz="0" w:space="0" w:color="auto"/>
        <w:right w:val="none" w:sz="0" w:space="0" w:color="auto"/>
      </w:divBdr>
    </w:div>
    <w:div w:id="1549100528">
      <w:bodyDiv w:val="1"/>
      <w:marLeft w:val="0"/>
      <w:marRight w:val="0"/>
      <w:marTop w:val="0"/>
      <w:marBottom w:val="0"/>
      <w:divBdr>
        <w:top w:val="none" w:sz="0" w:space="0" w:color="auto"/>
        <w:left w:val="none" w:sz="0" w:space="0" w:color="auto"/>
        <w:bottom w:val="none" w:sz="0" w:space="0" w:color="auto"/>
        <w:right w:val="none" w:sz="0" w:space="0" w:color="auto"/>
      </w:divBdr>
    </w:div>
    <w:div w:id="1593322212">
      <w:bodyDiv w:val="1"/>
      <w:marLeft w:val="0"/>
      <w:marRight w:val="0"/>
      <w:marTop w:val="0"/>
      <w:marBottom w:val="0"/>
      <w:divBdr>
        <w:top w:val="none" w:sz="0" w:space="0" w:color="auto"/>
        <w:left w:val="none" w:sz="0" w:space="0" w:color="auto"/>
        <w:bottom w:val="none" w:sz="0" w:space="0" w:color="auto"/>
        <w:right w:val="none" w:sz="0" w:space="0" w:color="auto"/>
      </w:divBdr>
    </w:div>
    <w:div w:id="1659919200">
      <w:bodyDiv w:val="1"/>
      <w:marLeft w:val="0"/>
      <w:marRight w:val="0"/>
      <w:marTop w:val="0"/>
      <w:marBottom w:val="0"/>
      <w:divBdr>
        <w:top w:val="none" w:sz="0" w:space="0" w:color="auto"/>
        <w:left w:val="none" w:sz="0" w:space="0" w:color="auto"/>
        <w:bottom w:val="none" w:sz="0" w:space="0" w:color="auto"/>
        <w:right w:val="none" w:sz="0" w:space="0" w:color="auto"/>
      </w:divBdr>
    </w:div>
    <w:div w:id="1751151432">
      <w:bodyDiv w:val="1"/>
      <w:marLeft w:val="0"/>
      <w:marRight w:val="0"/>
      <w:marTop w:val="0"/>
      <w:marBottom w:val="0"/>
      <w:divBdr>
        <w:top w:val="none" w:sz="0" w:space="0" w:color="auto"/>
        <w:left w:val="none" w:sz="0" w:space="0" w:color="auto"/>
        <w:bottom w:val="none" w:sz="0" w:space="0" w:color="auto"/>
        <w:right w:val="none" w:sz="0" w:space="0" w:color="auto"/>
      </w:divBdr>
    </w:div>
    <w:div w:id="1762263623">
      <w:bodyDiv w:val="1"/>
      <w:marLeft w:val="0"/>
      <w:marRight w:val="0"/>
      <w:marTop w:val="0"/>
      <w:marBottom w:val="0"/>
      <w:divBdr>
        <w:top w:val="none" w:sz="0" w:space="0" w:color="auto"/>
        <w:left w:val="none" w:sz="0" w:space="0" w:color="auto"/>
        <w:bottom w:val="none" w:sz="0" w:space="0" w:color="auto"/>
        <w:right w:val="none" w:sz="0" w:space="0" w:color="auto"/>
      </w:divBdr>
    </w:div>
    <w:div w:id="1810320184">
      <w:bodyDiv w:val="1"/>
      <w:marLeft w:val="0"/>
      <w:marRight w:val="0"/>
      <w:marTop w:val="0"/>
      <w:marBottom w:val="0"/>
      <w:divBdr>
        <w:top w:val="none" w:sz="0" w:space="0" w:color="auto"/>
        <w:left w:val="none" w:sz="0" w:space="0" w:color="auto"/>
        <w:bottom w:val="none" w:sz="0" w:space="0" w:color="auto"/>
        <w:right w:val="none" w:sz="0" w:space="0" w:color="auto"/>
      </w:divBdr>
    </w:div>
    <w:div w:id="1964072329">
      <w:bodyDiv w:val="1"/>
      <w:marLeft w:val="0"/>
      <w:marRight w:val="0"/>
      <w:marTop w:val="0"/>
      <w:marBottom w:val="0"/>
      <w:divBdr>
        <w:top w:val="none" w:sz="0" w:space="0" w:color="auto"/>
        <w:left w:val="none" w:sz="0" w:space="0" w:color="auto"/>
        <w:bottom w:val="none" w:sz="0" w:space="0" w:color="auto"/>
        <w:right w:val="none" w:sz="0" w:space="0" w:color="auto"/>
      </w:divBdr>
    </w:div>
    <w:div w:id="2087871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metic.es/evento/ametic-artificial-intelligence-summit-2023-aiamsummit2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dorado@romanr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caballero@romanr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metic.es" TargetMode="External"/><Relationship Id="rId4" Type="http://schemas.openxmlformats.org/officeDocument/2006/relationships/settings" Target="settings.xml"/><Relationship Id="rId9" Type="http://schemas.openxmlformats.org/officeDocument/2006/relationships/hyperlink" Target="http://www.ametic.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5.png@01D9769B.D9A1FA6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C75D1-B8CD-4844-A56C-7B5A34F1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6421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COMUNICADO PRENSA</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PRENSA</dc:title>
  <dc:creator>AMETIC</dc:creator>
  <cp:lastModifiedBy>Andrea Caballero</cp:lastModifiedBy>
  <cp:revision>2</cp:revision>
  <cp:lastPrinted>2020-03-23T13:40:00Z</cp:lastPrinted>
  <dcterms:created xsi:type="dcterms:W3CDTF">2023-04-26T12:37:00Z</dcterms:created>
  <dcterms:modified xsi:type="dcterms:W3CDTF">2023-04-26T12:37:00Z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1965407937</vt:i4>
  </property>
</Properties>
</file>