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18DD" w14:textId="77777777" w:rsidR="009B4994" w:rsidRDefault="009B4994" w:rsidP="00FD295C">
      <w:pPr>
        <w:ind w:right="-123"/>
        <w:jc w:val="center"/>
        <w:rPr>
          <w:rFonts w:eastAsiaTheme="minorHAnsi"/>
          <w:b/>
          <w:color w:val="1C71B8"/>
          <w:sz w:val="18"/>
          <w:szCs w:val="20"/>
          <w:u w:val="single"/>
          <w:lang w:eastAsia="en-US"/>
        </w:rPr>
      </w:pPr>
    </w:p>
    <w:p w14:paraId="3D160619" w14:textId="207B67FF" w:rsidR="00FA1D7A" w:rsidRPr="009B4994" w:rsidRDefault="00FA1D7A" w:rsidP="00FD295C">
      <w:pPr>
        <w:ind w:right="-123"/>
        <w:jc w:val="center"/>
        <w:rPr>
          <w:b/>
          <w:u w:val="thick"/>
        </w:rPr>
      </w:pPr>
      <w:r w:rsidRPr="009B4994">
        <w:rPr>
          <w:b/>
          <w:u w:val="thick"/>
        </w:rPr>
        <w:t>Informe AMETIC</w:t>
      </w:r>
      <w:r w:rsidR="009B4994">
        <w:rPr>
          <w:b/>
          <w:u w:val="thick"/>
        </w:rPr>
        <w:t>:</w:t>
      </w:r>
      <w:r w:rsidRPr="009B4994">
        <w:rPr>
          <w:b/>
          <w:u w:val="thick"/>
        </w:rPr>
        <w:t xml:space="preserve"> ‘El impacto del sector digital en la consecución de los ODS’</w:t>
      </w:r>
    </w:p>
    <w:p w14:paraId="2342CB1A" w14:textId="04251EB4" w:rsidR="00FA1D7A" w:rsidRDefault="00FA1D7A" w:rsidP="00FD295C">
      <w:pPr>
        <w:ind w:right="-123"/>
        <w:jc w:val="center"/>
        <w:rPr>
          <w:rFonts w:eastAsiaTheme="minorHAnsi"/>
          <w:b/>
          <w:color w:val="1C71B8"/>
          <w:szCs w:val="24"/>
          <w:lang w:eastAsia="en-US"/>
        </w:rPr>
      </w:pPr>
    </w:p>
    <w:p w14:paraId="73ADFFE1" w14:textId="3789C5CE" w:rsidR="00184527" w:rsidRDefault="00184527" w:rsidP="00FA1D7A">
      <w:pPr>
        <w:ind w:right="-123"/>
        <w:jc w:val="center"/>
        <w:rPr>
          <w:rFonts w:eastAsiaTheme="minorHAnsi"/>
          <w:b/>
          <w:color w:val="1C71B8"/>
          <w:sz w:val="40"/>
          <w:szCs w:val="44"/>
          <w:lang w:eastAsia="en-US"/>
        </w:rPr>
      </w:pPr>
      <w:r w:rsidRPr="00184527">
        <w:rPr>
          <w:rFonts w:eastAsiaTheme="minorHAnsi"/>
          <w:b/>
          <w:color w:val="1C71B8"/>
          <w:sz w:val="40"/>
          <w:szCs w:val="44"/>
          <w:lang w:eastAsia="en-US"/>
        </w:rPr>
        <w:t xml:space="preserve">El </w:t>
      </w:r>
      <w:r w:rsidR="00C63F3D">
        <w:rPr>
          <w:rFonts w:eastAsiaTheme="minorHAnsi"/>
          <w:b/>
          <w:color w:val="1C71B8"/>
          <w:sz w:val="40"/>
          <w:szCs w:val="44"/>
          <w:lang w:eastAsia="en-US"/>
        </w:rPr>
        <w:t>40</w:t>
      </w:r>
      <w:r w:rsidRPr="00184527">
        <w:rPr>
          <w:rFonts w:eastAsiaTheme="minorHAnsi"/>
          <w:b/>
          <w:color w:val="1C71B8"/>
          <w:sz w:val="40"/>
          <w:szCs w:val="44"/>
          <w:lang w:eastAsia="en-US"/>
        </w:rPr>
        <w:t>% de</w:t>
      </w:r>
      <w:r w:rsidR="00D1180F">
        <w:rPr>
          <w:rFonts w:eastAsiaTheme="minorHAnsi"/>
          <w:b/>
          <w:color w:val="1C71B8"/>
          <w:sz w:val="40"/>
          <w:szCs w:val="44"/>
          <w:lang w:eastAsia="en-US"/>
        </w:rPr>
        <w:t xml:space="preserve"> la industria</w:t>
      </w:r>
      <w:r w:rsidRPr="00184527">
        <w:rPr>
          <w:rFonts w:eastAsiaTheme="minorHAnsi"/>
          <w:b/>
          <w:color w:val="1C71B8"/>
          <w:sz w:val="40"/>
          <w:szCs w:val="44"/>
          <w:lang w:eastAsia="en-US"/>
        </w:rPr>
        <w:t xml:space="preserve"> digital </w:t>
      </w:r>
      <w:r>
        <w:rPr>
          <w:rFonts w:eastAsiaTheme="minorHAnsi"/>
          <w:b/>
          <w:color w:val="1C71B8"/>
          <w:sz w:val="40"/>
          <w:szCs w:val="44"/>
          <w:lang w:eastAsia="en-US"/>
        </w:rPr>
        <w:t xml:space="preserve">mide </w:t>
      </w:r>
      <w:r w:rsidRPr="00184527">
        <w:rPr>
          <w:rFonts w:eastAsiaTheme="minorHAnsi"/>
          <w:b/>
          <w:color w:val="1C71B8"/>
          <w:sz w:val="40"/>
          <w:szCs w:val="44"/>
          <w:lang w:eastAsia="en-US"/>
        </w:rPr>
        <w:t>el impacto de su organización en los O</w:t>
      </w:r>
      <w:r>
        <w:rPr>
          <w:rFonts w:eastAsiaTheme="minorHAnsi"/>
          <w:b/>
          <w:color w:val="1C71B8"/>
          <w:sz w:val="40"/>
          <w:szCs w:val="44"/>
          <w:lang w:eastAsia="en-US"/>
        </w:rPr>
        <w:t>bjetivos de Desarrollo Sostenible</w:t>
      </w:r>
    </w:p>
    <w:p w14:paraId="23B207D6" w14:textId="77777777" w:rsidR="009B4994" w:rsidRDefault="009B4994" w:rsidP="009B4994">
      <w:pPr>
        <w:pStyle w:val="Prrafodelista"/>
        <w:ind w:left="426" w:right="-123"/>
        <w:jc w:val="both"/>
        <w:rPr>
          <w:rFonts w:eastAsiaTheme="minorHAnsi"/>
          <w:b/>
          <w:color w:val="1C71B8"/>
          <w:lang w:eastAsia="en-US"/>
        </w:rPr>
      </w:pPr>
    </w:p>
    <w:p w14:paraId="5D858E25" w14:textId="66704A24" w:rsidR="00D1180F" w:rsidRPr="00D1180F" w:rsidRDefault="00D1180F" w:rsidP="00D1180F">
      <w:pPr>
        <w:pStyle w:val="Prrafodelista"/>
        <w:numPr>
          <w:ilvl w:val="0"/>
          <w:numId w:val="5"/>
        </w:numPr>
        <w:ind w:left="426" w:right="-123" w:hanging="284"/>
        <w:jc w:val="both"/>
        <w:rPr>
          <w:rFonts w:eastAsiaTheme="minorHAnsi"/>
          <w:b/>
          <w:color w:val="1C71B8"/>
          <w:lang w:eastAsia="en-US"/>
        </w:rPr>
      </w:pPr>
      <w:r>
        <w:rPr>
          <w:rFonts w:eastAsiaTheme="minorHAnsi"/>
          <w:b/>
          <w:color w:val="1C71B8"/>
          <w:lang w:eastAsia="en-US"/>
        </w:rPr>
        <w:t>El 62% de los encuestados invierte en herramientas o servicios para poner en marcha estas políticas, un 54% a través de terceros y un 8% de manera interna.</w:t>
      </w:r>
    </w:p>
    <w:p w14:paraId="36DD1541" w14:textId="77777777" w:rsidR="008C1D28" w:rsidRDefault="008C1D28" w:rsidP="008C1D28">
      <w:pPr>
        <w:pStyle w:val="Prrafodelista"/>
        <w:ind w:left="426" w:right="-123"/>
        <w:jc w:val="both"/>
        <w:rPr>
          <w:rFonts w:eastAsiaTheme="minorHAnsi"/>
          <w:b/>
          <w:color w:val="1C71B8"/>
          <w:lang w:eastAsia="en-US"/>
        </w:rPr>
      </w:pPr>
    </w:p>
    <w:p w14:paraId="5A72CB1D" w14:textId="13A45620" w:rsidR="00E30C71" w:rsidRDefault="007F4968" w:rsidP="00FA1D7A">
      <w:pPr>
        <w:pStyle w:val="Prrafodelista"/>
        <w:numPr>
          <w:ilvl w:val="0"/>
          <w:numId w:val="5"/>
        </w:numPr>
        <w:ind w:left="426" w:right="-123" w:hanging="284"/>
        <w:jc w:val="both"/>
        <w:rPr>
          <w:rFonts w:eastAsiaTheme="minorHAnsi"/>
          <w:b/>
          <w:color w:val="1C71B8"/>
          <w:lang w:eastAsia="en-US"/>
        </w:rPr>
      </w:pPr>
      <w:r>
        <w:rPr>
          <w:rFonts w:eastAsiaTheme="minorHAnsi"/>
          <w:b/>
          <w:color w:val="1C71B8"/>
          <w:lang w:eastAsia="en-US"/>
        </w:rPr>
        <w:t xml:space="preserve">El estudio demuestra </w:t>
      </w:r>
      <w:proofErr w:type="gramStart"/>
      <w:r>
        <w:rPr>
          <w:rFonts w:eastAsiaTheme="minorHAnsi"/>
          <w:b/>
          <w:color w:val="1C71B8"/>
          <w:lang w:eastAsia="en-US"/>
        </w:rPr>
        <w:t>que,  el</w:t>
      </w:r>
      <w:proofErr w:type="gramEnd"/>
      <w:r>
        <w:rPr>
          <w:rFonts w:eastAsiaTheme="minorHAnsi"/>
          <w:b/>
          <w:color w:val="1C71B8"/>
          <w:lang w:eastAsia="en-US"/>
        </w:rPr>
        <w:t xml:space="preserve"> trabajo en la consecución de los ODS por parte de la empresas impacta positivamente en su negocio, mejorando la relación con sus clientes y grupos de interés, creando nuevas oportunidades de negocio y atrayendo capital inversor. </w:t>
      </w:r>
    </w:p>
    <w:p w14:paraId="1F97AC73" w14:textId="77777777" w:rsidR="00A42AD6" w:rsidRPr="00A42AD6" w:rsidRDefault="00A42AD6" w:rsidP="00A42AD6">
      <w:pPr>
        <w:pStyle w:val="Prrafodelista"/>
        <w:rPr>
          <w:rFonts w:eastAsiaTheme="minorHAnsi"/>
          <w:b/>
          <w:color w:val="1C71B8"/>
          <w:lang w:eastAsia="en-US"/>
        </w:rPr>
      </w:pPr>
    </w:p>
    <w:p w14:paraId="2273FF67" w14:textId="1D843DD9" w:rsidR="00184527" w:rsidRDefault="00FD295C" w:rsidP="008F0E6C">
      <w:pPr>
        <w:ind w:right="-123"/>
        <w:jc w:val="both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Madrid</w:t>
      </w:r>
      <w:r w:rsidR="00E078DE">
        <w:rPr>
          <w:rFonts w:eastAsiaTheme="minorHAnsi"/>
          <w:b/>
          <w:sz w:val="20"/>
          <w:szCs w:val="20"/>
          <w:lang w:eastAsia="en-US"/>
        </w:rPr>
        <w:t xml:space="preserve">, </w:t>
      </w:r>
      <w:r>
        <w:rPr>
          <w:rFonts w:eastAsiaTheme="minorHAnsi"/>
          <w:b/>
          <w:sz w:val="20"/>
          <w:szCs w:val="20"/>
          <w:lang w:eastAsia="en-US"/>
        </w:rPr>
        <w:t>2</w:t>
      </w:r>
      <w:r w:rsidR="00A75832">
        <w:rPr>
          <w:rFonts w:eastAsiaTheme="minorHAnsi"/>
          <w:b/>
          <w:sz w:val="20"/>
          <w:szCs w:val="20"/>
          <w:lang w:eastAsia="en-US"/>
        </w:rPr>
        <w:t>8</w:t>
      </w:r>
      <w:r w:rsidR="006805F1">
        <w:rPr>
          <w:rFonts w:eastAsiaTheme="minorHAnsi"/>
          <w:b/>
          <w:sz w:val="20"/>
          <w:szCs w:val="20"/>
          <w:lang w:eastAsia="en-US"/>
        </w:rPr>
        <w:t xml:space="preserve"> de marzo</w:t>
      </w:r>
      <w:r w:rsidR="00E078DE">
        <w:rPr>
          <w:rFonts w:eastAsiaTheme="minorHAnsi"/>
          <w:b/>
          <w:sz w:val="20"/>
          <w:szCs w:val="20"/>
          <w:lang w:eastAsia="en-US"/>
        </w:rPr>
        <w:t xml:space="preserve"> de 2023.</w:t>
      </w:r>
      <w:r w:rsidR="00E30C71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A562AF">
        <w:rPr>
          <w:rFonts w:eastAsiaTheme="minorHAnsi"/>
          <w:bCs/>
          <w:sz w:val="20"/>
          <w:szCs w:val="20"/>
          <w:lang w:eastAsia="en-US"/>
        </w:rPr>
        <w:t>La industria digital</w:t>
      </w:r>
      <w:r w:rsidR="002F2C2C">
        <w:rPr>
          <w:rFonts w:eastAsiaTheme="minorHAnsi"/>
          <w:bCs/>
          <w:sz w:val="20"/>
          <w:szCs w:val="20"/>
          <w:lang w:eastAsia="en-US"/>
        </w:rPr>
        <w:t xml:space="preserve"> española</w:t>
      </w:r>
      <w:r w:rsidR="00A562AF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D377B6">
        <w:rPr>
          <w:rFonts w:eastAsiaTheme="minorHAnsi"/>
          <w:bCs/>
          <w:sz w:val="20"/>
          <w:szCs w:val="20"/>
          <w:lang w:eastAsia="en-US"/>
        </w:rPr>
        <w:t>impacta positivamente en la consecución de los Objetivos de Desarrollo Sostenible (ODS)</w:t>
      </w:r>
      <w:r w:rsidR="006259AD">
        <w:rPr>
          <w:rFonts w:eastAsiaTheme="minorHAnsi"/>
          <w:bCs/>
          <w:sz w:val="20"/>
          <w:szCs w:val="20"/>
          <w:lang w:eastAsia="en-US"/>
        </w:rPr>
        <w:t xml:space="preserve">, aunque todavía queda camino por hacer. Esta es una de las principales conclusiones del informe </w:t>
      </w:r>
      <w:r w:rsidR="006259AD" w:rsidRPr="00E97903">
        <w:rPr>
          <w:rFonts w:eastAsiaTheme="minorHAnsi"/>
          <w:b/>
          <w:sz w:val="20"/>
          <w:szCs w:val="20"/>
          <w:lang w:eastAsia="en-US"/>
        </w:rPr>
        <w:t>‘El Impacto del sector digital en la consecución de los ODS’</w:t>
      </w:r>
      <w:r w:rsidR="006259AD">
        <w:rPr>
          <w:rFonts w:eastAsiaTheme="minorHAnsi"/>
          <w:bCs/>
          <w:sz w:val="20"/>
          <w:szCs w:val="20"/>
          <w:lang w:eastAsia="en-US"/>
        </w:rPr>
        <w:t xml:space="preserve"> elaborado por AMETIC, la voz de la industria digital en España, en colaboración con Pacto Mundial</w:t>
      </w:r>
      <w:r w:rsidR="00F30DF9">
        <w:rPr>
          <w:rFonts w:eastAsiaTheme="minorHAnsi"/>
          <w:bCs/>
          <w:sz w:val="20"/>
          <w:szCs w:val="20"/>
          <w:lang w:eastAsia="en-US"/>
        </w:rPr>
        <w:t xml:space="preserve"> de la ONU en España</w:t>
      </w:r>
      <w:r w:rsidR="006259AD">
        <w:rPr>
          <w:rFonts w:eastAsiaTheme="minorHAnsi"/>
          <w:bCs/>
          <w:sz w:val="20"/>
          <w:szCs w:val="20"/>
          <w:lang w:eastAsia="en-US"/>
        </w:rPr>
        <w:t>. Y es que</w:t>
      </w:r>
      <w:r w:rsidR="00184527">
        <w:rPr>
          <w:rFonts w:eastAsiaTheme="minorHAnsi"/>
          <w:bCs/>
          <w:sz w:val="20"/>
          <w:szCs w:val="20"/>
          <w:lang w:eastAsia="en-US"/>
        </w:rPr>
        <w:t xml:space="preserve">, </w:t>
      </w:r>
      <w:r w:rsidR="00123D17">
        <w:rPr>
          <w:rFonts w:eastAsiaTheme="minorHAnsi"/>
          <w:bCs/>
          <w:sz w:val="20"/>
          <w:szCs w:val="20"/>
          <w:lang w:eastAsia="en-US"/>
        </w:rPr>
        <w:t xml:space="preserve">aunque </w:t>
      </w:r>
      <w:r w:rsidR="00184527">
        <w:rPr>
          <w:rFonts w:eastAsiaTheme="minorHAnsi"/>
          <w:bCs/>
          <w:sz w:val="20"/>
          <w:szCs w:val="20"/>
          <w:lang w:eastAsia="en-US"/>
        </w:rPr>
        <w:t>el 68% de las empresas</w:t>
      </w:r>
      <w:r w:rsidR="00123D17">
        <w:rPr>
          <w:rFonts w:eastAsiaTheme="minorHAnsi"/>
          <w:bCs/>
          <w:sz w:val="20"/>
          <w:szCs w:val="20"/>
          <w:lang w:eastAsia="en-US"/>
        </w:rPr>
        <w:t xml:space="preserve"> del sector tecnológico digital</w:t>
      </w:r>
      <w:r w:rsidR="00184527">
        <w:rPr>
          <w:rFonts w:eastAsiaTheme="minorHAnsi"/>
          <w:bCs/>
          <w:sz w:val="20"/>
          <w:szCs w:val="20"/>
          <w:lang w:eastAsia="en-US"/>
        </w:rPr>
        <w:t xml:space="preserve"> asegura conocer en profundidad los objetivos de la Agenda 2030, </w:t>
      </w:r>
      <w:r w:rsidR="00C63F3D">
        <w:rPr>
          <w:rFonts w:eastAsiaTheme="minorHAnsi"/>
          <w:bCs/>
          <w:sz w:val="20"/>
          <w:szCs w:val="20"/>
          <w:lang w:eastAsia="en-US"/>
        </w:rPr>
        <w:t>4</w:t>
      </w:r>
      <w:r w:rsidR="00123D17">
        <w:rPr>
          <w:rFonts w:eastAsiaTheme="minorHAnsi"/>
          <w:bCs/>
          <w:sz w:val="20"/>
          <w:szCs w:val="20"/>
          <w:lang w:eastAsia="en-US"/>
        </w:rPr>
        <w:t xml:space="preserve"> de cada 10</w:t>
      </w:r>
      <w:r w:rsidR="00184527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123D17">
        <w:rPr>
          <w:rFonts w:eastAsiaTheme="minorHAnsi"/>
          <w:bCs/>
          <w:sz w:val="20"/>
          <w:szCs w:val="20"/>
          <w:lang w:eastAsia="en-US"/>
        </w:rPr>
        <w:t xml:space="preserve">encuestados </w:t>
      </w:r>
      <w:r w:rsidR="0088638D">
        <w:rPr>
          <w:rFonts w:eastAsiaTheme="minorHAnsi"/>
          <w:bCs/>
          <w:sz w:val="20"/>
          <w:szCs w:val="20"/>
          <w:lang w:eastAsia="en-US"/>
        </w:rPr>
        <w:t xml:space="preserve">(39%) </w:t>
      </w:r>
      <w:r w:rsidR="00184527">
        <w:rPr>
          <w:rFonts w:eastAsiaTheme="minorHAnsi"/>
          <w:bCs/>
          <w:sz w:val="20"/>
          <w:szCs w:val="20"/>
          <w:lang w:eastAsia="en-US"/>
        </w:rPr>
        <w:t>mide</w:t>
      </w:r>
      <w:r w:rsidR="00123D17">
        <w:rPr>
          <w:rFonts w:eastAsiaTheme="minorHAnsi"/>
          <w:bCs/>
          <w:sz w:val="20"/>
          <w:szCs w:val="20"/>
          <w:lang w:eastAsia="en-US"/>
        </w:rPr>
        <w:t>n</w:t>
      </w:r>
      <w:r w:rsidR="00184527">
        <w:rPr>
          <w:rFonts w:eastAsiaTheme="minorHAnsi"/>
          <w:bCs/>
          <w:sz w:val="20"/>
          <w:szCs w:val="20"/>
          <w:lang w:eastAsia="en-US"/>
        </w:rPr>
        <w:t xml:space="preserve"> el impacto de su organización en los ODS.</w:t>
      </w:r>
    </w:p>
    <w:p w14:paraId="7FD8EA39" w14:textId="3F9E7C6D" w:rsidR="00F731EA" w:rsidRDefault="00F731EA" w:rsidP="008F0E6C">
      <w:pPr>
        <w:ind w:right="-123"/>
        <w:jc w:val="both"/>
        <w:rPr>
          <w:rFonts w:eastAsiaTheme="minorHAnsi"/>
          <w:bCs/>
          <w:sz w:val="20"/>
          <w:szCs w:val="20"/>
          <w:lang w:eastAsia="en-US"/>
        </w:rPr>
      </w:pPr>
    </w:p>
    <w:p w14:paraId="3E1834D8" w14:textId="7D57045B" w:rsidR="00F731EA" w:rsidRDefault="00F731EA" w:rsidP="008F0E6C">
      <w:pPr>
        <w:ind w:right="-123"/>
        <w:jc w:val="both"/>
        <w:rPr>
          <w:rFonts w:eastAsiaTheme="minorHAnsi"/>
          <w:bCs/>
          <w:sz w:val="20"/>
          <w:szCs w:val="20"/>
          <w:lang w:eastAsia="en-US"/>
        </w:rPr>
      </w:pPr>
      <w:r w:rsidRPr="00F731EA">
        <w:rPr>
          <w:rFonts w:eastAsiaTheme="minorHAnsi"/>
          <w:bCs/>
          <w:i/>
          <w:iCs/>
          <w:sz w:val="20"/>
          <w:szCs w:val="20"/>
          <w:lang w:eastAsia="en-US"/>
        </w:rPr>
        <w:t>“La contribución de la industria digital es fundamental para la consecución de los Objetivos de Desarrollo Sostenible, ya que facilita la medición y la implementación de soluciones digitales sin las cuales muchos de los ODS no se podrían conseguir</w:t>
      </w:r>
      <w:r w:rsidRPr="00F731EA">
        <w:rPr>
          <w:rFonts w:eastAsiaTheme="minorHAnsi"/>
          <w:bCs/>
          <w:sz w:val="20"/>
          <w:szCs w:val="20"/>
          <w:lang w:eastAsia="en-US"/>
        </w:rPr>
        <w:t>”, apunta Pedro Mier, presidente de AMETIC</w:t>
      </w:r>
      <w:r>
        <w:rPr>
          <w:rFonts w:eastAsiaTheme="minorHAnsi"/>
          <w:bCs/>
          <w:sz w:val="20"/>
          <w:szCs w:val="20"/>
          <w:lang w:eastAsia="en-US"/>
        </w:rPr>
        <w:t xml:space="preserve">, que también </w:t>
      </w:r>
      <w:r w:rsidRPr="00F731EA">
        <w:rPr>
          <w:rFonts w:eastAsiaTheme="minorHAnsi"/>
          <w:bCs/>
          <w:sz w:val="20"/>
          <w:szCs w:val="20"/>
          <w:lang w:eastAsia="en-US"/>
        </w:rPr>
        <w:t>señaló</w:t>
      </w:r>
      <w:r>
        <w:rPr>
          <w:rFonts w:eastAsiaTheme="minorHAnsi"/>
          <w:bCs/>
          <w:sz w:val="20"/>
          <w:szCs w:val="20"/>
          <w:lang w:eastAsia="en-US"/>
        </w:rPr>
        <w:t xml:space="preserve"> que:</w:t>
      </w:r>
      <w:r w:rsidRPr="00F731EA">
        <w:rPr>
          <w:rFonts w:eastAsiaTheme="minorHAnsi"/>
          <w:bCs/>
          <w:sz w:val="20"/>
          <w:szCs w:val="20"/>
          <w:lang w:eastAsia="en-US"/>
        </w:rPr>
        <w:t xml:space="preserve"> “</w:t>
      </w:r>
      <w:r w:rsidRPr="00F731EA">
        <w:rPr>
          <w:rFonts w:eastAsiaTheme="minorHAnsi"/>
          <w:bCs/>
          <w:i/>
          <w:iCs/>
          <w:sz w:val="20"/>
          <w:szCs w:val="20"/>
          <w:lang w:eastAsia="en-US"/>
        </w:rPr>
        <w:t xml:space="preserve">se están creando empresas digitales que nacen con la vocación de contribuir a la recuperación de los ecosistemas, más allá de la sostenibilidad. Las llamamos </w:t>
      </w:r>
      <w:proofErr w:type="spellStart"/>
      <w:r w:rsidRPr="00F731EA">
        <w:rPr>
          <w:rFonts w:eastAsiaTheme="minorHAnsi"/>
          <w:bCs/>
          <w:i/>
          <w:iCs/>
          <w:sz w:val="20"/>
          <w:szCs w:val="20"/>
          <w:lang w:eastAsia="en-US"/>
        </w:rPr>
        <w:t>Planet</w:t>
      </w:r>
      <w:proofErr w:type="spellEnd"/>
      <w:r w:rsidRPr="00F731EA">
        <w:rPr>
          <w:rFonts w:eastAsiaTheme="minorHAnsi"/>
          <w:bCs/>
          <w:i/>
          <w:iCs/>
          <w:sz w:val="20"/>
          <w:szCs w:val="20"/>
          <w:lang w:eastAsia="en-US"/>
        </w:rPr>
        <w:t>+, positivas para la vida en el planeta</w:t>
      </w:r>
      <w:r w:rsidRPr="00F731EA">
        <w:rPr>
          <w:rFonts w:eastAsiaTheme="minorHAnsi"/>
          <w:bCs/>
          <w:sz w:val="20"/>
          <w:szCs w:val="20"/>
          <w:lang w:eastAsia="en-US"/>
        </w:rPr>
        <w:t>”</w:t>
      </w:r>
      <w:r>
        <w:rPr>
          <w:rFonts w:eastAsiaTheme="minorHAnsi"/>
          <w:bCs/>
          <w:sz w:val="20"/>
          <w:szCs w:val="20"/>
          <w:lang w:eastAsia="en-US"/>
        </w:rPr>
        <w:t>. P</w:t>
      </w:r>
      <w:r w:rsidRPr="00F731EA">
        <w:rPr>
          <w:rFonts w:eastAsiaTheme="minorHAnsi"/>
          <w:bCs/>
          <w:sz w:val="20"/>
          <w:szCs w:val="20"/>
          <w:lang w:eastAsia="en-US"/>
        </w:rPr>
        <w:t>or último</w:t>
      </w:r>
      <w:r>
        <w:rPr>
          <w:rFonts w:eastAsiaTheme="minorHAnsi"/>
          <w:bCs/>
          <w:sz w:val="20"/>
          <w:szCs w:val="20"/>
          <w:lang w:eastAsia="en-US"/>
        </w:rPr>
        <w:t>,</w:t>
      </w:r>
      <w:r w:rsidRPr="00F731EA">
        <w:rPr>
          <w:rFonts w:eastAsiaTheme="minorHAnsi"/>
          <w:bCs/>
          <w:sz w:val="20"/>
          <w:szCs w:val="20"/>
          <w:lang w:eastAsia="en-US"/>
        </w:rPr>
        <w:t xml:space="preserve"> destacó la importancia de incluir la recuperación medioambiental en el propósito de las empresas para la captación y fidelización de las nuevas generaciones de profesionales.</w:t>
      </w:r>
    </w:p>
    <w:p w14:paraId="004AB22F" w14:textId="4CA2579E" w:rsidR="00CA187F" w:rsidRDefault="00CA187F" w:rsidP="008F0E6C">
      <w:pPr>
        <w:ind w:right="-123"/>
        <w:jc w:val="both"/>
        <w:rPr>
          <w:rFonts w:eastAsiaTheme="minorHAnsi"/>
          <w:bCs/>
          <w:sz w:val="20"/>
          <w:szCs w:val="20"/>
          <w:lang w:eastAsia="en-US"/>
        </w:rPr>
      </w:pPr>
    </w:p>
    <w:p w14:paraId="06B8924A" w14:textId="20AA20EF" w:rsidR="00F075F6" w:rsidRDefault="00025265" w:rsidP="008F0E6C">
      <w:pPr>
        <w:ind w:right="-123"/>
        <w:jc w:val="both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>La toma de conciencia</w:t>
      </w:r>
      <w:r w:rsidR="00A562AF">
        <w:rPr>
          <w:rFonts w:eastAsiaTheme="minorHAnsi"/>
          <w:bCs/>
          <w:sz w:val="20"/>
          <w:szCs w:val="20"/>
          <w:lang w:eastAsia="en-US"/>
        </w:rPr>
        <w:t xml:space="preserve"> en torno a la medición </w:t>
      </w:r>
      <w:r w:rsidR="003946C2">
        <w:rPr>
          <w:rFonts w:eastAsiaTheme="minorHAnsi"/>
          <w:bCs/>
          <w:sz w:val="20"/>
          <w:szCs w:val="20"/>
          <w:lang w:eastAsia="en-US"/>
        </w:rPr>
        <w:t xml:space="preserve">del cumplimiento de los ODS en las organizaciones que conforman la industria digital española </w:t>
      </w:r>
      <w:r w:rsidR="00107BF4">
        <w:rPr>
          <w:rFonts w:eastAsiaTheme="minorHAnsi"/>
          <w:bCs/>
          <w:sz w:val="20"/>
          <w:szCs w:val="20"/>
          <w:lang w:eastAsia="en-US"/>
        </w:rPr>
        <w:t>es otro de los puntos destacados en este informe</w:t>
      </w:r>
      <w:r w:rsidR="003946C2">
        <w:rPr>
          <w:rFonts w:eastAsiaTheme="minorHAnsi"/>
          <w:bCs/>
          <w:sz w:val="20"/>
          <w:szCs w:val="20"/>
          <w:lang w:eastAsia="en-US"/>
        </w:rPr>
        <w:t xml:space="preserve">. De hecho, según refleja </w:t>
      </w:r>
      <w:r w:rsidR="00107BF4">
        <w:rPr>
          <w:rFonts w:eastAsiaTheme="minorHAnsi"/>
          <w:bCs/>
          <w:sz w:val="20"/>
          <w:szCs w:val="20"/>
          <w:lang w:eastAsia="en-US"/>
        </w:rPr>
        <w:t>el documento</w:t>
      </w:r>
      <w:r w:rsidR="003946C2">
        <w:rPr>
          <w:rFonts w:eastAsiaTheme="minorHAnsi"/>
          <w:bCs/>
          <w:sz w:val="20"/>
          <w:szCs w:val="20"/>
          <w:lang w:eastAsia="en-US"/>
        </w:rPr>
        <w:t>, 7 de cada 10 compañías encuestadas considera</w:t>
      </w:r>
      <w:r w:rsidR="002F2C2C">
        <w:rPr>
          <w:rFonts w:eastAsiaTheme="minorHAnsi"/>
          <w:bCs/>
          <w:sz w:val="20"/>
          <w:szCs w:val="20"/>
          <w:lang w:eastAsia="en-US"/>
        </w:rPr>
        <w:t>n</w:t>
      </w:r>
      <w:r w:rsidR="003946C2">
        <w:rPr>
          <w:rFonts w:eastAsiaTheme="minorHAnsi"/>
          <w:bCs/>
          <w:sz w:val="20"/>
          <w:szCs w:val="20"/>
          <w:lang w:eastAsia="en-US"/>
        </w:rPr>
        <w:t xml:space="preserve"> que su actividad puede tener impacto en los Objetivos de Desarrollo Sostenible y el 54% realiza inversiones concretas en herramientas o servicios a través de terceros, mientras que el 8% las </w:t>
      </w:r>
      <w:r w:rsidR="00D1180F">
        <w:rPr>
          <w:rFonts w:eastAsiaTheme="minorHAnsi"/>
          <w:bCs/>
          <w:sz w:val="20"/>
          <w:szCs w:val="20"/>
          <w:lang w:eastAsia="en-US"/>
        </w:rPr>
        <w:t>ejecuta</w:t>
      </w:r>
      <w:r w:rsidR="003946C2">
        <w:rPr>
          <w:rFonts w:eastAsiaTheme="minorHAnsi"/>
          <w:bCs/>
          <w:sz w:val="20"/>
          <w:szCs w:val="20"/>
          <w:lang w:eastAsia="en-US"/>
        </w:rPr>
        <w:t xml:space="preserve"> internamente.</w:t>
      </w:r>
    </w:p>
    <w:p w14:paraId="434E2525" w14:textId="27F3C486" w:rsidR="00DF20F7" w:rsidRDefault="00DF20F7" w:rsidP="008F0E6C">
      <w:pPr>
        <w:ind w:right="-123"/>
        <w:jc w:val="both"/>
        <w:rPr>
          <w:rFonts w:eastAsiaTheme="minorHAnsi"/>
          <w:bCs/>
          <w:sz w:val="20"/>
          <w:szCs w:val="20"/>
          <w:lang w:eastAsia="en-US"/>
        </w:rPr>
      </w:pPr>
    </w:p>
    <w:p w14:paraId="4DC7187A" w14:textId="7D41C194" w:rsidR="00DF20F7" w:rsidRPr="00DF20F7" w:rsidRDefault="007F4968" w:rsidP="008F0E6C">
      <w:pPr>
        <w:ind w:right="-123"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L</w:t>
      </w:r>
      <w:r w:rsidR="00DF20F7" w:rsidRPr="00DF20F7">
        <w:rPr>
          <w:rFonts w:eastAsiaTheme="minorHAnsi"/>
          <w:b/>
          <w:sz w:val="20"/>
          <w:szCs w:val="20"/>
          <w:lang w:eastAsia="en-US"/>
        </w:rPr>
        <w:t>os ODS</w:t>
      </w:r>
      <w:r>
        <w:rPr>
          <w:rFonts w:eastAsiaTheme="minorHAnsi"/>
          <w:b/>
          <w:sz w:val="20"/>
          <w:szCs w:val="20"/>
          <w:lang w:eastAsia="en-US"/>
        </w:rPr>
        <w:t xml:space="preserve"> y su impacto en el negocio</w:t>
      </w:r>
    </w:p>
    <w:p w14:paraId="34F40BA6" w14:textId="332928A0" w:rsidR="003100FD" w:rsidRDefault="003100FD" w:rsidP="008F0E6C">
      <w:pPr>
        <w:ind w:right="-123"/>
        <w:jc w:val="both"/>
        <w:rPr>
          <w:rFonts w:eastAsiaTheme="minorHAnsi"/>
          <w:bCs/>
          <w:sz w:val="20"/>
          <w:szCs w:val="20"/>
          <w:lang w:eastAsia="en-US"/>
        </w:rPr>
      </w:pPr>
    </w:p>
    <w:p w14:paraId="6B4DD045" w14:textId="0DB5D333" w:rsidR="00DF20F7" w:rsidRDefault="007F4968" w:rsidP="008F0E6C">
      <w:pPr>
        <w:ind w:right="-123"/>
        <w:jc w:val="both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>El estudio también refleja que las empresas activas en la consecución de los Objetivos de Desarrollo Sostenible obtienen beneficios económicos al facilitarles la gestión interna de la sostenibilidad</w:t>
      </w:r>
      <w:r w:rsidR="00DF20F7">
        <w:rPr>
          <w:rFonts w:eastAsiaTheme="minorHAnsi"/>
          <w:bCs/>
          <w:sz w:val="20"/>
          <w:szCs w:val="20"/>
          <w:lang w:eastAsia="en-US"/>
        </w:rPr>
        <w:t xml:space="preserve"> </w:t>
      </w:r>
      <w:r>
        <w:rPr>
          <w:rFonts w:eastAsiaTheme="minorHAnsi"/>
          <w:bCs/>
          <w:sz w:val="20"/>
          <w:szCs w:val="20"/>
          <w:lang w:eastAsia="en-US"/>
        </w:rPr>
        <w:t>y políticas de RSC</w:t>
      </w:r>
      <w:r w:rsidR="002C47A6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350E9C">
        <w:rPr>
          <w:rFonts w:eastAsiaTheme="minorHAnsi"/>
          <w:bCs/>
          <w:sz w:val="20"/>
          <w:szCs w:val="20"/>
          <w:lang w:eastAsia="en-US"/>
        </w:rPr>
        <w:t>(</w:t>
      </w:r>
      <w:r w:rsidR="002C47A6">
        <w:rPr>
          <w:rFonts w:eastAsiaTheme="minorHAnsi"/>
          <w:bCs/>
          <w:sz w:val="20"/>
          <w:szCs w:val="20"/>
          <w:lang w:eastAsia="en-US"/>
        </w:rPr>
        <w:t>86%</w:t>
      </w:r>
      <w:r w:rsidR="00350E9C">
        <w:rPr>
          <w:rFonts w:eastAsiaTheme="minorHAnsi"/>
          <w:bCs/>
          <w:sz w:val="20"/>
          <w:szCs w:val="20"/>
          <w:lang w:eastAsia="en-US"/>
        </w:rPr>
        <w:t>)</w:t>
      </w:r>
      <w:r>
        <w:rPr>
          <w:rFonts w:eastAsiaTheme="minorHAnsi"/>
          <w:bCs/>
          <w:sz w:val="20"/>
          <w:szCs w:val="20"/>
          <w:lang w:eastAsia="en-US"/>
        </w:rPr>
        <w:t xml:space="preserve">, </w:t>
      </w:r>
      <w:r w:rsidR="002C47A6">
        <w:rPr>
          <w:rFonts w:eastAsiaTheme="minorHAnsi"/>
          <w:bCs/>
          <w:sz w:val="20"/>
          <w:szCs w:val="20"/>
          <w:lang w:eastAsia="en-US"/>
        </w:rPr>
        <w:t xml:space="preserve">mejora la relación con los clientes y grupos de interés </w:t>
      </w:r>
      <w:r w:rsidR="00350E9C">
        <w:rPr>
          <w:rFonts w:eastAsiaTheme="minorHAnsi"/>
          <w:bCs/>
          <w:sz w:val="20"/>
          <w:szCs w:val="20"/>
          <w:lang w:eastAsia="en-US"/>
        </w:rPr>
        <w:t>(</w:t>
      </w:r>
      <w:r w:rsidR="002C47A6">
        <w:rPr>
          <w:rFonts w:eastAsiaTheme="minorHAnsi"/>
          <w:bCs/>
          <w:sz w:val="20"/>
          <w:szCs w:val="20"/>
          <w:lang w:eastAsia="en-US"/>
        </w:rPr>
        <w:t>86%</w:t>
      </w:r>
      <w:r w:rsidR="00350E9C">
        <w:rPr>
          <w:rFonts w:eastAsiaTheme="minorHAnsi"/>
          <w:bCs/>
          <w:sz w:val="20"/>
          <w:szCs w:val="20"/>
          <w:lang w:eastAsia="en-US"/>
        </w:rPr>
        <w:t>)</w:t>
      </w:r>
      <w:r w:rsidR="002C47A6">
        <w:rPr>
          <w:rFonts w:eastAsiaTheme="minorHAnsi"/>
          <w:bCs/>
          <w:sz w:val="20"/>
          <w:szCs w:val="20"/>
          <w:lang w:eastAsia="en-US"/>
        </w:rPr>
        <w:t xml:space="preserve">, </w:t>
      </w:r>
      <w:r>
        <w:rPr>
          <w:rFonts w:eastAsiaTheme="minorHAnsi"/>
          <w:bCs/>
          <w:sz w:val="20"/>
          <w:szCs w:val="20"/>
          <w:lang w:eastAsia="en-US"/>
        </w:rPr>
        <w:t>crea nuevas oportunidades de negocio</w:t>
      </w:r>
      <w:r w:rsidR="002C47A6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350E9C">
        <w:rPr>
          <w:rFonts w:eastAsiaTheme="minorHAnsi"/>
          <w:bCs/>
          <w:sz w:val="20"/>
          <w:szCs w:val="20"/>
          <w:lang w:eastAsia="en-US"/>
        </w:rPr>
        <w:t>(</w:t>
      </w:r>
      <w:r w:rsidR="002C47A6">
        <w:rPr>
          <w:rFonts w:eastAsiaTheme="minorHAnsi"/>
          <w:bCs/>
          <w:sz w:val="20"/>
          <w:szCs w:val="20"/>
          <w:lang w:eastAsia="en-US"/>
        </w:rPr>
        <w:t>83%</w:t>
      </w:r>
      <w:r w:rsidR="00350E9C">
        <w:rPr>
          <w:rFonts w:eastAsiaTheme="minorHAnsi"/>
          <w:bCs/>
          <w:sz w:val="20"/>
          <w:szCs w:val="20"/>
          <w:lang w:eastAsia="en-US"/>
        </w:rPr>
        <w:t>)</w:t>
      </w:r>
      <w:r>
        <w:rPr>
          <w:rFonts w:eastAsiaTheme="minorHAnsi"/>
          <w:bCs/>
          <w:sz w:val="20"/>
          <w:szCs w:val="20"/>
          <w:lang w:eastAsia="en-US"/>
        </w:rPr>
        <w:t xml:space="preserve">, </w:t>
      </w:r>
      <w:r w:rsidR="002C47A6">
        <w:rPr>
          <w:rFonts w:eastAsiaTheme="minorHAnsi"/>
          <w:bCs/>
          <w:sz w:val="20"/>
          <w:szCs w:val="20"/>
          <w:lang w:eastAsia="en-US"/>
        </w:rPr>
        <w:t xml:space="preserve">mejora </w:t>
      </w:r>
      <w:r>
        <w:rPr>
          <w:rFonts w:eastAsiaTheme="minorHAnsi"/>
          <w:bCs/>
          <w:sz w:val="20"/>
          <w:szCs w:val="20"/>
          <w:lang w:eastAsia="en-US"/>
        </w:rPr>
        <w:t xml:space="preserve">la reputación </w:t>
      </w:r>
      <w:r w:rsidR="00350E9C">
        <w:rPr>
          <w:rFonts w:eastAsiaTheme="minorHAnsi"/>
          <w:bCs/>
          <w:sz w:val="20"/>
          <w:szCs w:val="20"/>
          <w:lang w:eastAsia="en-US"/>
        </w:rPr>
        <w:t>(</w:t>
      </w:r>
      <w:r w:rsidR="002C47A6">
        <w:rPr>
          <w:rFonts w:eastAsiaTheme="minorHAnsi"/>
          <w:bCs/>
          <w:sz w:val="20"/>
          <w:szCs w:val="20"/>
          <w:lang w:eastAsia="en-US"/>
        </w:rPr>
        <w:t>78%</w:t>
      </w:r>
      <w:r w:rsidR="00350E9C">
        <w:rPr>
          <w:rFonts w:eastAsiaTheme="minorHAnsi"/>
          <w:bCs/>
          <w:sz w:val="20"/>
          <w:szCs w:val="20"/>
          <w:lang w:eastAsia="en-US"/>
        </w:rPr>
        <w:t xml:space="preserve">) </w:t>
      </w:r>
      <w:r>
        <w:rPr>
          <w:rFonts w:eastAsiaTheme="minorHAnsi"/>
          <w:bCs/>
          <w:sz w:val="20"/>
          <w:szCs w:val="20"/>
          <w:lang w:eastAsia="en-US"/>
        </w:rPr>
        <w:t>y</w:t>
      </w:r>
      <w:r w:rsidR="00350E9C">
        <w:rPr>
          <w:rFonts w:eastAsiaTheme="minorHAnsi"/>
          <w:bCs/>
          <w:sz w:val="20"/>
          <w:szCs w:val="20"/>
          <w:lang w:eastAsia="en-US"/>
        </w:rPr>
        <w:t>,</w:t>
      </w:r>
      <w:r>
        <w:rPr>
          <w:rFonts w:eastAsiaTheme="minorHAnsi"/>
          <w:bCs/>
          <w:sz w:val="20"/>
          <w:szCs w:val="20"/>
          <w:lang w:eastAsia="en-US"/>
        </w:rPr>
        <w:t xml:space="preserve"> además</w:t>
      </w:r>
      <w:r w:rsidR="00350E9C">
        <w:rPr>
          <w:rFonts w:eastAsiaTheme="minorHAnsi"/>
          <w:bCs/>
          <w:sz w:val="20"/>
          <w:szCs w:val="20"/>
          <w:lang w:eastAsia="en-US"/>
        </w:rPr>
        <w:t>,</w:t>
      </w:r>
      <w:r>
        <w:rPr>
          <w:rFonts w:eastAsiaTheme="minorHAnsi"/>
          <w:bCs/>
          <w:sz w:val="20"/>
          <w:szCs w:val="20"/>
          <w:lang w:eastAsia="en-US"/>
        </w:rPr>
        <w:t xml:space="preserve"> atrae a los inversores</w:t>
      </w:r>
      <w:r w:rsidR="002C47A6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350E9C">
        <w:rPr>
          <w:rFonts w:eastAsiaTheme="minorHAnsi"/>
          <w:bCs/>
          <w:sz w:val="20"/>
          <w:szCs w:val="20"/>
          <w:lang w:eastAsia="en-US"/>
        </w:rPr>
        <w:t>(</w:t>
      </w:r>
      <w:r w:rsidR="002C47A6">
        <w:rPr>
          <w:rFonts w:eastAsiaTheme="minorHAnsi"/>
          <w:bCs/>
          <w:sz w:val="20"/>
          <w:szCs w:val="20"/>
          <w:lang w:eastAsia="en-US"/>
        </w:rPr>
        <w:t>69%</w:t>
      </w:r>
      <w:r w:rsidR="00350E9C">
        <w:rPr>
          <w:rFonts w:eastAsiaTheme="minorHAnsi"/>
          <w:bCs/>
          <w:sz w:val="20"/>
          <w:szCs w:val="20"/>
          <w:lang w:eastAsia="en-US"/>
        </w:rPr>
        <w:t>)</w:t>
      </w:r>
      <w:r w:rsidR="002C47A6">
        <w:rPr>
          <w:rFonts w:eastAsiaTheme="minorHAnsi"/>
          <w:bCs/>
          <w:sz w:val="20"/>
          <w:szCs w:val="20"/>
          <w:lang w:eastAsia="en-US"/>
        </w:rPr>
        <w:t>.</w:t>
      </w:r>
    </w:p>
    <w:p w14:paraId="471F2D8C" w14:textId="77777777" w:rsidR="00DF20F7" w:rsidRDefault="00DF20F7" w:rsidP="008F0E6C">
      <w:pPr>
        <w:ind w:right="-123"/>
        <w:jc w:val="both"/>
        <w:rPr>
          <w:rFonts w:eastAsiaTheme="minorHAnsi"/>
          <w:bCs/>
          <w:sz w:val="20"/>
          <w:szCs w:val="20"/>
          <w:lang w:eastAsia="en-US"/>
        </w:rPr>
      </w:pPr>
    </w:p>
    <w:p w14:paraId="0B4B8352" w14:textId="2D6C1BF4" w:rsidR="007F4968" w:rsidRDefault="007F4968" w:rsidP="007F4968">
      <w:pPr>
        <w:ind w:right="-123"/>
        <w:jc w:val="both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i/>
          <w:iCs/>
          <w:sz w:val="20"/>
          <w:szCs w:val="20"/>
          <w:lang w:eastAsia="en-US"/>
        </w:rPr>
        <w:t xml:space="preserve">“Estamos muy agradecidos a Pacto Mundial de la ONU en España por habernos ayudado </w:t>
      </w:r>
      <w:r w:rsidR="00350E9C">
        <w:rPr>
          <w:rFonts w:eastAsiaTheme="minorHAnsi"/>
          <w:bCs/>
          <w:i/>
          <w:iCs/>
          <w:sz w:val="20"/>
          <w:szCs w:val="20"/>
          <w:lang w:eastAsia="en-US"/>
        </w:rPr>
        <w:t>en</w:t>
      </w:r>
      <w:r>
        <w:rPr>
          <w:rFonts w:eastAsiaTheme="minorHAnsi"/>
          <w:bCs/>
          <w:i/>
          <w:iCs/>
          <w:sz w:val="20"/>
          <w:szCs w:val="20"/>
          <w:lang w:eastAsia="en-US"/>
        </w:rPr>
        <w:t xml:space="preserve"> la realización de esta primera encuesta del sector y por todo su apoyo </w:t>
      </w:r>
      <w:r w:rsidR="00350E9C">
        <w:rPr>
          <w:rFonts w:eastAsiaTheme="minorHAnsi"/>
          <w:bCs/>
          <w:i/>
          <w:iCs/>
          <w:sz w:val="20"/>
          <w:szCs w:val="20"/>
          <w:lang w:eastAsia="en-US"/>
        </w:rPr>
        <w:t>par</w:t>
      </w:r>
      <w:r>
        <w:rPr>
          <w:rFonts w:eastAsiaTheme="minorHAnsi"/>
          <w:bCs/>
          <w:i/>
          <w:iCs/>
          <w:sz w:val="20"/>
          <w:szCs w:val="20"/>
          <w:lang w:eastAsia="en-US"/>
        </w:rPr>
        <w:t>a que la industria digital sea un referente para otros sectores en el impulso para la consecución de lo ODS y su impacto positivo en el negocio</w:t>
      </w:r>
      <w:r w:rsidR="00350E9C">
        <w:rPr>
          <w:rFonts w:eastAsiaTheme="minorHAnsi"/>
          <w:bCs/>
          <w:i/>
          <w:iCs/>
          <w:sz w:val="20"/>
          <w:szCs w:val="20"/>
          <w:lang w:eastAsia="en-US"/>
        </w:rPr>
        <w:t>,</w:t>
      </w:r>
      <w:r>
        <w:rPr>
          <w:rFonts w:eastAsiaTheme="minorHAnsi"/>
          <w:bCs/>
          <w:i/>
          <w:iCs/>
          <w:sz w:val="20"/>
          <w:szCs w:val="20"/>
          <w:lang w:eastAsia="en-US"/>
        </w:rPr>
        <w:t xml:space="preserve"> demostrando que la sostenibilidad es </w:t>
      </w:r>
      <w:proofErr w:type="gramStart"/>
      <w:r>
        <w:rPr>
          <w:rFonts w:eastAsiaTheme="minorHAnsi"/>
          <w:bCs/>
          <w:i/>
          <w:iCs/>
          <w:sz w:val="20"/>
          <w:szCs w:val="20"/>
          <w:lang w:eastAsia="en-US"/>
        </w:rPr>
        <w:t xml:space="preserve">rentable </w:t>
      </w:r>
      <w:r>
        <w:rPr>
          <w:rFonts w:eastAsiaTheme="minorHAnsi"/>
          <w:bCs/>
          <w:sz w:val="20"/>
          <w:szCs w:val="20"/>
          <w:lang w:eastAsia="en-US"/>
        </w:rPr>
        <w:t>”</w:t>
      </w:r>
      <w:proofErr w:type="gramEnd"/>
      <w:r>
        <w:rPr>
          <w:rFonts w:eastAsiaTheme="minorHAnsi"/>
          <w:bCs/>
          <w:sz w:val="20"/>
          <w:szCs w:val="20"/>
          <w:lang w:eastAsia="en-US"/>
        </w:rPr>
        <w:t>, explica Francisco Hortigüela, director general de AMETIC.</w:t>
      </w:r>
    </w:p>
    <w:p w14:paraId="72489E39" w14:textId="7867E2D1" w:rsidR="00DF20F7" w:rsidRDefault="00DF20F7" w:rsidP="008F0E6C">
      <w:pPr>
        <w:ind w:right="-123"/>
        <w:jc w:val="both"/>
        <w:rPr>
          <w:rFonts w:eastAsiaTheme="minorHAnsi"/>
          <w:bCs/>
          <w:sz w:val="20"/>
          <w:szCs w:val="20"/>
          <w:lang w:eastAsia="en-US"/>
        </w:rPr>
      </w:pPr>
    </w:p>
    <w:p w14:paraId="63C86D84" w14:textId="040ED64B" w:rsidR="002C47A6" w:rsidRPr="00DF20F7" w:rsidRDefault="002C47A6" w:rsidP="002C47A6">
      <w:pPr>
        <w:ind w:right="-123"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Medidas de la industria digital en la consecución de los ODS </w:t>
      </w:r>
    </w:p>
    <w:p w14:paraId="4475519B" w14:textId="77777777" w:rsidR="002C47A6" w:rsidRDefault="002C47A6" w:rsidP="008F0E6C">
      <w:pPr>
        <w:ind w:right="-123"/>
        <w:jc w:val="both"/>
        <w:rPr>
          <w:rFonts w:eastAsiaTheme="minorHAnsi"/>
          <w:bCs/>
          <w:sz w:val="20"/>
          <w:szCs w:val="20"/>
          <w:lang w:eastAsia="en-US"/>
        </w:rPr>
      </w:pPr>
    </w:p>
    <w:p w14:paraId="636748C4" w14:textId="3721FF6F" w:rsidR="008956E2" w:rsidRDefault="008D67D6" w:rsidP="008F0E6C">
      <w:pPr>
        <w:ind w:right="-123"/>
        <w:jc w:val="both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>E</w:t>
      </w:r>
      <w:r w:rsidR="00DF20F7">
        <w:rPr>
          <w:rFonts w:eastAsiaTheme="minorHAnsi"/>
          <w:bCs/>
          <w:sz w:val="20"/>
          <w:szCs w:val="20"/>
          <w:lang w:eastAsia="en-US"/>
        </w:rPr>
        <w:t>ntre aquellos que realizan apuestas sostenible</w:t>
      </w:r>
      <w:r w:rsidR="008956E2">
        <w:rPr>
          <w:rFonts w:eastAsiaTheme="minorHAnsi"/>
          <w:bCs/>
          <w:sz w:val="20"/>
          <w:szCs w:val="20"/>
          <w:lang w:eastAsia="en-US"/>
        </w:rPr>
        <w:t xml:space="preserve">s en el seno de su organización, destacan las centradas en la consecución del ODS5, el cual persigue reducir la brecha de género existente entre hombres y mujeres. Concretamente, el 78% de los encuestados promueve políticas en este sentido, </w:t>
      </w:r>
      <w:r w:rsidR="008956E2">
        <w:rPr>
          <w:rFonts w:eastAsiaTheme="minorHAnsi"/>
          <w:bCs/>
          <w:sz w:val="20"/>
          <w:szCs w:val="20"/>
          <w:lang w:eastAsia="en-US"/>
        </w:rPr>
        <w:lastRenderedPageBreak/>
        <w:t>seguido muy de cerca del ODS8, que busca</w:t>
      </w:r>
      <w:r w:rsidR="00767C64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8956E2">
        <w:rPr>
          <w:rFonts w:eastAsiaTheme="minorHAnsi"/>
          <w:bCs/>
          <w:sz w:val="20"/>
          <w:szCs w:val="20"/>
          <w:lang w:eastAsia="en-US"/>
        </w:rPr>
        <w:t xml:space="preserve">fortalecer la productividad y el crecimiento económico sostenible e inclusivo, además de impulsar empleos decentes, por el que apuestan el 69%. </w:t>
      </w:r>
    </w:p>
    <w:p w14:paraId="579CC2D4" w14:textId="7B04A18B" w:rsidR="008956E2" w:rsidRDefault="008956E2" w:rsidP="008F0E6C">
      <w:pPr>
        <w:ind w:right="-123"/>
        <w:jc w:val="both"/>
        <w:rPr>
          <w:rFonts w:eastAsiaTheme="minorHAnsi"/>
          <w:bCs/>
          <w:sz w:val="20"/>
          <w:szCs w:val="20"/>
          <w:lang w:eastAsia="en-US"/>
        </w:rPr>
      </w:pPr>
    </w:p>
    <w:p w14:paraId="11DA786B" w14:textId="629000D5" w:rsidR="00D67111" w:rsidRDefault="008956E2" w:rsidP="008F0E6C">
      <w:pPr>
        <w:ind w:right="-123"/>
        <w:jc w:val="both"/>
        <w:rPr>
          <w:rFonts w:eastAsia="Times New Roman"/>
          <w:sz w:val="20"/>
          <w:szCs w:val="20"/>
        </w:rPr>
      </w:pPr>
      <w:r>
        <w:rPr>
          <w:rFonts w:eastAsiaTheme="minorHAnsi"/>
          <w:bCs/>
          <w:sz w:val="20"/>
          <w:szCs w:val="20"/>
          <w:lang w:eastAsia="en-US"/>
        </w:rPr>
        <w:t>Completa</w:t>
      </w:r>
      <w:r w:rsidR="00767C64">
        <w:rPr>
          <w:rFonts w:eastAsiaTheme="minorHAnsi"/>
          <w:bCs/>
          <w:sz w:val="20"/>
          <w:szCs w:val="20"/>
          <w:lang w:eastAsia="en-US"/>
        </w:rPr>
        <w:t>n</w:t>
      </w:r>
      <w:r>
        <w:rPr>
          <w:rFonts w:eastAsiaTheme="minorHAnsi"/>
          <w:bCs/>
          <w:sz w:val="20"/>
          <w:szCs w:val="20"/>
          <w:lang w:eastAsia="en-US"/>
        </w:rPr>
        <w:t xml:space="preserve"> el pódium </w:t>
      </w:r>
      <w:r w:rsidR="00767C64">
        <w:rPr>
          <w:rFonts w:eastAsiaTheme="minorHAnsi"/>
          <w:bCs/>
          <w:sz w:val="20"/>
          <w:szCs w:val="20"/>
          <w:lang w:eastAsia="en-US"/>
        </w:rPr>
        <w:t>las políticas dirigidas a</w:t>
      </w:r>
      <w:r>
        <w:rPr>
          <w:rFonts w:eastAsiaTheme="minorHAnsi"/>
          <w:bCs/>
          <w:sz w:val="20"/>
          <w:szCs w:val="20"/>
          <w:lang w:eastAsia="en-US"/>
        </w:rPr>
        <w:t xml:space="preserve"> contribuir al ODS13, de lucha contra el cambio climático, en el cual las organizaciones del sector tecnológico digital </w:t>
      </w:r>
      <w:r w:rsidR="00492833">
        <w:rPr>
          <w:rFonts w:eastAsia="Times New Roman"/>
          <w:sz w:val="20"/>
          <w:szCs w:val="20"/>
        </w:rPr>
        <w:t>juegan un papel fundamental en la reducción de emisiones de carbono mediante la digitalización de procesos</w:t>
      </w:r>
      <w:r>
        <w:rPr>
          <w:rFonts w:eastAsia="Times New Roman"/>
          <w:sz w:val="20"/>
          <w:szCs w:val="20"/>
        </w:rPr>
        <w:t>. Seguidamente se sitúan el ODS9, que promueve una industrialización e infraestructuras sostenibles e inclusivas</w:t>
      </w:r>
      <w:r w:rsidR="00767C64">
        <w:rPr>
          <w:rFonts w:eastAsia="Times New Roman"/>
          <w:sz w:val="20"/>
          <w:szCs w:val="20"/>
        </w:rPr>
        <w:t>, y</w:t>
      </w:r>
      <w:r>
        <w:rPr>
          <w:rFonts w:eastAsia="Times New Roman"/>
          <w:sz w:val="20"/>
          <w:szCs w:val="20"/>
        </w:rPr>
        <w:t xml:space="preserve"> el ODS4, </w:t>
      </w:r>
      <w:r w:rsidR="00767C64">
        <w:rPr>
          <w:rFonts w:eastAsia="Times New Roman"/>
          <w:sz w:val="20"/>
          <w:szCs w:val="20"/>
        </w:rPr>
        <w:t>que impulsa</w:t>
      </w:r>
      <w:r>
        <w:rPr>
          <w:rFonts w:eastAsia="Times New Roman"/>
          <w:sz w:val="20"/>
          <w:szCs w:val="20"/>
        </w:rPr>
        <w:t xml:space="preserve"> una educación de calidad, oportunidades de aprendizaje permanente y formación. </w:t>
      </w:r>
    </w:p>
    <w:p w14:paraId="2BB976A2" w14:textId="0508FF4B" w:rsidR="000F5DDC" w:rsidRDefault="000F5DDC" w:rsidP="008F0E6C">
      <w:pPr>
        <w:ind w:right="-123"/>
        <w:jc w:val="both"/>
        <w:rPr>
          <w:rFonts w:eastAsia="Times New Roman"/>
          <w:sz w:val="20"/>
          <w:szCs w:val="20"/>
        </w:rPr>
      </w:pPr>
    </w:p>
    <w:p w14:paraId="71962986" w14:textId="354A4478" w:rsidR="000F5DDC" w:rsidRDefault="00D67111" w:rsidP="008F0E6C">
      <w:pPr>
        <w:ind w:right="-12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En ese sentido, </w:t>
      </w:r>
      <w:r w:rsidR="00271B35">
        <w:rPr>
          <w:rFonts w:eastAsia="Times New Roman"/>
          <w:sz w:val="20"/>
          <w:szCs w:val="20"/>
        </w:rPr>
        <w:t xml:space="preserve">destaca la implementación de medidas dirigidas al cuidado del bienestar del empleado mediante acciones como el </w:t>
      </w:r>
      <w:r w:rsidR="000F5DDC">
        <w:rPr>
          <w:rFonts w:eastAsia="Times New Roman"/>
          <w:sz w:val="20"/>
          <w:szCs w:val="20"/>
        </w:rPr>
        <w:t>fomento del teletrabajo (69%)</w:t>
      </w:r>
      <w:r w:rsidR="00271B35">
        <w:rPr>
          <w:rFonts w:eastAsia="Times New Roman"/>
          <w:sz w:val="20"/>
          <w:szCs w:val="20"/>
        </w:rPr>
        <w:t xml:space="preserve"> o</w:t>
      </w:r>
      <w:r w:rsidR="000F5DDC">
        <w:rPr>
          <w:rFonts w:eastAsia="Times New Roman"/>
          <w:sz w:val="20"/>
          <w:szCs w:val="20"/>
        </w:rPr>
        <w:t xml:space="preserve"> planes de igualdad (61%)</w:t>
      </w:r>
      <w:r w:rsidR="00271B35">
        <w:rPr>
          <w:rFonts w:eastAsia="Times New Roman"/>
          <w:sz w:val="20"/>
          <w:szCs w:val="20"/>
        </w:rPr>
        <w:t>, mientras que el 58%</w:t>
      </w:r>
      <w:r w:rsidR="00767C64">
        <w:rPr>
          <w:rFonts w:eastAsia="Times New Roman"/>
          <w:sz w:val="20"/>
          <w:szCs w:val="20"/>
        </w:rPr>
        <w:t xml:space="preserve"> de los encuestados en este informe</w:t>
      </w:r>
      <w:r w:rsidR="00F30DF9">
        <w:rPr>
          <w:rFonts w:eastAsia="Times New Roman"/>
          <w:sz w:val="20"/>
          <w:szCs w:val="20"/>
        </w:rPr>
        <w:t>,</w:t>
      </w:r>
      <w:r w:rsidR="00271B35">
        <w:rPr>
          <w:rFonts w:eastAsia="Times New Roman"/>
          <w:sz w:val="20"/>
          <w:szCs w:val="20"/>
        </w:rPr>
        <w:t xml:space="preserve"> apuesta por </w:t>
      </w:r>
      <w:r w:rsidR="000F5DDC">
        <w:rPr>
          <w:rFonts w:eastAsia="Times New Roman"/>
          <w:sz w:val="20"/>
          <w:szCs w:val="20"/>
        </w:rPr>
        <w:t>medidas de conciliación laboral y flexibilidad horaria</w:t>
      </w:r>
      <w:r w:rsidR="00271B35">
        <w:rPr>
          <w:rFonts w:eastAsia="Times New Roman"/>
          <w:sz w:val="20"/>
          <w:szCs w:val="20"/>
        </w:rPr>
        <w:t>, siendo la igualdad una medida transversal a las acciones que se desarrollan.</w:t>
      </w:r>
    </w:p>
    <w:p w14:paraId="6BDE154E" w14:textId="41E45356" w:rsidR="00271B35" w:rsidRDefault="00271B35" w:rsidP="008F0E6C">
      <w:pPr>
        <w:ind w:right="-123"/>
        <w:jc w:val="both"/>
        <w:rPr>
          <w:rFonts w:eastAsia="Times New Roman"/>
          <w:sz w:val="20"/>
          <w:szCs w:val="20"/>
        </w:rPr>
      </w:pPr>
    </w:p>
    <w:p w14:paraId="6F59C6CF" w14:textId="35D80F50" w:rsidR="00DC2BD6" w:rsidRDefault="00DC2BD6" w:rsidP="008F0E6C">
      <w:pPr>
        <w:ind w:right="-123"/>
        <w:jc w:val="both"/>
        <w:rPr>
          <w:rFonts w:eastAsiaTheme="minorHAnsi"/>
          <w:bCs/>
          <w:sz w:val="20"/>
          <w:szCs w:val="20"/>
          <w:lang w:eastAsia="en-US"/>
        </w:rPr>
      </w:pPr>
    </w:p>
    <w:p w14:paraId="1C17DF9C" w14:textId="779F4BC4" w:rsidR="0089481C" w:rsidRDefault="00A75832" w:rsidP="00F814EE">
      <w:pPr>
        <w:rPr>
          <w:b/>
          <w:color w:val="3C3C3C"/>
          <w:sz w:val="20"/>
          <w:szCs w:val="20"/>
        </w:rPr>
      </w:pPr>
      <w:hyperlink r:id="rId10" w:tgtFrame="_blank" w:history="1">
        <w:r w:rsidR="00E078DE">
          <w:rPr>
            <w:rFonts w:ascii="Montserrat" w:hAnsi="Montserrat"/>
            <w:b/>
            <w:bCs/>
            <w:caps/>
            <w:color w:val="3C3C3B"/>
            <w:spacing w:val="30"/>
            <w:sz w:val="18"/>
            <w:szCs w:val="18"/>
            <w:bdr w:val="single" w:sz="12" w:space="8" w:color="1D71B8" w:frame="1"/>
            <w:shd w:val="clear" w:color="auto" w:fill="E9F1F8"/>
          </w:rPr>
          <w:br/>
        </w:r>
      </w:hyperlink>
      <w:r w:rsidR="0089481C">
        <w:rPr>
          <w:noProof/>
        </w:rPr>
        <w:drawing>
          <wp:inline distT="0" distB="0" distL="0" distR="0" wp14:anchorId="18F06D91" wp14:editId="338A1812">
            <wp:extent cx="5593080" cy="2197735"/>
            <wp:effectExtent l="0" t="0" r="7620" b="0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1F662" w14:textId="77777777" w:rsidR="0089481C" w:rsidRPr="00B40E46" w:rsidRDefault="0089481C" w:rsidP="009D7766">
      <w:pPr>
        <w:jc w:val="center"/>
        <w:rPr>
          <w:b/>
          <w:color w:val="3C3C3C"/>
          <w:sz w:val="18"/>
          <w:szCs w:val="18"/>
        </w:rPr>
      </w:pPr>
    </w:p>
    <w:p w14:paraId="222ACE7D" w14:textId="71918FBF" w:rsidR="009D7766" w:rsidRPr="00B40E46" w:rsidRDefault="009D7766" w:rsidP="009D7766">
      <w:pPr>
        <w:rPr>
          <w:color w:val="3C3C3C"/>
          <w:sz w:val="18"/>
          <w:szCs w:val="18"/>
        </w:rPr>
      </w:pPr>
      <w:r w:rsidRPr="00B40E46">
        <w:rPr>
          <w:b/>
          <w:color w:val="3C3C3C"/>
          <w:sz w:val="18"/>
          <w:szCs w:val="18"/>
        </w:rPr>
        <w:t xml:space="preserve">Más información: </w:t>
      </w:r>
      <w:r w:rsidR="00B40E46" w:rsidRPr="00B40E46">
        <w:rPr>
          <w:b/>
          <w:color w:val="3C3C3C"/>
          <w:sz w:val="18"/>
          <w:szCs w:val="18"/>
        </w:rPr>
        <w:br/>
      </w:r>
      <w:r w:rsidRPr="00B40E46">
        <w:rPr>
          <w:b/>
          <w:color w:val="3C3C3C"/>
          <w:sz w:val="18"/>
          <w:szCs w:val="18"/>
        </w:rPr>
        <w:t>Roman.</w:t>
      </w:r>
      <w:r w:rsidRPr="00B40E46">
        <w:rPr>
          <w:color w:val="3C3C3C"/>
          <w:sz w:val="18"/>
          <w:szCs w:val="18"/>
        </w:rPr>
        <w:t xml:space="preserve"> Tel. 91 591 55 00 / 606 752 149</w:t>
      </w:r>
      <w:r w:rsidR="00B40E46" w:rsidRPr="00B40E46">
        <w:rPr>
          <w:color w:val="3C3C3C"/>
          <w:sz w:val="18"/>
          <w:szCs w:val="18"/>
        </w:rPr>
        <w:t xml:space="preserve"> </w:t>
      </w:r>
      <w:r w:rsidRPr="00B40E46">
        <w:rPr>
          <w:color w:val="3C3C3C"/>
          <w:sz w:val="18"/>
          <w:szCs w:val="18"/>
        </w:rPr>
        <w:t>/ 619 369 586</w:t>
      </w:r>
    </w:p>
    <w:p w14:paraId="5F4067E0" w14:textId="784483C0" w:rsidR="009D7766" w:rsidRPr="00B40E46" w:rsidRDefault="009D7766" w:rsidP="009D7766">
      <w:pPr>
        <w:rPr>
          <w:sz w:val="18"/>
          <w:szCs w:val="18"/>
        </w:rPr>
      </w:pPr>
      <w:r w:rsidRPr="00B40E46">
        <w:rPr>
          <w:b/>
          <w:color w:val="3C3C3C"/>
          <w:sz w:val="18"/>
          <w:szCs w:val="18"/>
        </w:rPr>
        <w:t>Andrea Caballero:</w:t>
      </w:r>
      <w:r w:rsidRPr="00B40E46">
        <w:rPr>
          <w:sz w:val="18"/>
          <w:szCs w:val="18"/>
        </w:rPr>
        <w:t xml:space="preserve"> </w:t>
      </w:r>
      <w:hyperlink r:id="rId12" w:history="1">
        <w:r w:rsidRPr="00B40E46">
          <w:rPr>
            <w:rStyle w:val="Hipervnculo"/>
            <w:sz w:val="18"/>
            <w:szCs w:val="18"/>
          </w:rPr>
          <w:t>andrea.caballero@romanrm.com</w:t>
        </w:r>
      </w:hyperlink>
      <w:r w:rsidRPr="00B40E46">
        <w:rPr>
          <w:rStyle w:val="Hipervnculo"/>
          <w:sz w:val="18"/>
          <w:szCs w:val="18"/>
        </w:rPr>
        <w:t xml:space="preserve"> </w:t>
      </w:r>
      <w:r w:rsidRPr="00B40E46">
        <w:rPr>
          <w:sz w:val="18"/>
          <w:szCs w:val="18"/>
        </w:rPr>
        <w:t>/</w:t>
      </w:r>
      <w:r w:rsidRPr="00B40E46">
        <w:rPr>
          <w:b/>
          <w:color w:val="3C3C3C"/>
          <w:sz w:val="18"/>
          <w:szCs w:val="18"/>
        </w:rPr>
        <w:t xml:space="preserve"> Beatriz Dorado: </w:t>
      </w:r>
      <w:hyperlink r:id="rId13" w:history="1">
        <w:r w:rsidRPr="00B40E46">
          <w:rPr>
            <w:rStyle w:val="Hipervnculo"/>
            <w:sz w:val="18"/>
            <w:szCs w:val="18"/>
          </w:rPr>
          <w:t>b.dorado@romanrm.com</w:t>
        </w:r>
      </w:hyperlink>
      <w:r w:rsidRPr="00B40E46">
        <w:rPr>
          <w:sz w:val="18"/>
          <w:szCs w:val="18"/>
        </w:rPr>
        <w:t xml:space="preserve"> </w:t>
      </w:r>
    </w:p>
    <w:p w14:paraId="387BACA3" w14:textId="7B9ABF27" w:rsidR="00647975" w:rsidRDefault="00647975" w:rsidP="009D7766">
      <w:pPr>
        <w:jc w:val="both"/>
        <w:rPr>
          <w:sz w:val="20"/>
          <w:szCs w:val="20"/>
        </w:rPr>
      </w:pPr>
    </w:p>
    <w:sectPr w:rsidR="00647975" w:rsidSect="0037791B">
      <w:headerReference w:type="default" r:id="rId14"/>
      <w:footerReference w:type="default" r:id="rId15"/>
      <w:pgSz w:w="11906" w:h="16838"/>
      <w:pgMar w:top="1843" w:right="1558" w:bottom="142" w:left="1540" w:header="56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25060" w14:textId="77777777" w:rsidR="00E94BE4" w:rsidRDefault="00E94BE4">
      <w:r>
        <w:separator/>
      </w:r>
    </w:p>
  </w:endnote>
  <w:endnote w:type="continuationSeparator" w:id="0">
    <w:p w14:paraId="35C123B9" w14:textId="77777777" w:rsidR="00E94BE4" w:rsidRDefault="00E9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bin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A243" w14:textId="71F4A7CC" w:rsidR="0048451C" w:rsidRDefault="004845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4C58F" w14:textId="77777777" w:rsidR="00E94BE4" w:rsidRDefault="00E94BE4">
      <w:r>
        <w:separator/>
      </w:r>
    </w:p>
  </w:footnote>
  <w:footnote w:type="continuationSeparator" w:id="0">
    <w:p w14:paraId="4EB79C73" w14:textId="77777777" w:rsidR="00E94BE4" w:rsidRDefault="00E94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right" w:tblpY="1"/>
      <w:tblOverlap w:val="never"/>
      <w:tblW w:w="2977" w:type="dxa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7"/>
    </w:tblGrid>
    <w:tr w:rsidR="00B44519" w:rsidRPr="00894236" w14:paraId="78F6D191" w14:textId="77777777" w:rsidTr="00EF41E6">
      <w:trPr>
        <w:trHeight w:val="429"/>
        <w:tblCellSpacing w:w="0" w:type="dxa"/>
      </w:trPr>
      <w:tc>
        <w:tcPr>
          <w:tcW w:w="2977" w:type="dxa"/>
          <w:shd w:val="clear" w:color="auto" w:fill="1C71B8"/>
          <w:vAlign w:val="center"/>
          <w:hideMark/>
        </w:tcPr>
        <w:p w14:paraId="41FBEE6E" w14:textId="77777777" w:rsidR="00B44519" w:rsidRPr="00894236" w:rsidRDefault="00B44519" w:rsidP="00EF41E6">
          <w:pPr>
            <w:ind w:right="135"/>
            <w:jc w:val="right"/>
            <w:rPr>
              <w:rFonts w:eastAsia="Calibri"/>
              <w:b/>
              <w:bCs/>
              <w:color w:val="FFFFFF"/>
            </w:rPr>
          </w:pPr>
          <w:r w:rsidRPr="00894236">
            <w:rPr>
              <w:rFonts w:eastAsia="Calibri"/>
              <w:b/>
              <w:bCs/>
              <w:color w:val="FFFFFF"/>
              <w:sz w:val="20"/>
            </w:rPr>
            <w:t>COMUNICADO DE PRENSA</w:t>
          </w:r>
        </w:p>
      </w:tc>
    </w:tr>
  </w:tbl>
  <w:p w14:paraId="0ED3419F" w14:textId="00D81262" w:rsidR="0048451C" w:rsidRDefault="001B3635" w:rsidP="001B36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2703481D" wp14:editId="72874DF4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183640" cy="581025"/>
          <wp:effectExtent l="0" t="0" r="0" b="9525"/>
          <wp:wrapSquare wrapText="bothSides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011">
      <w:rPr>
        <w:color w:val="000000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EEB"/>
    <w:multiLevelType w:val="hybridMultilevel"/>
    <w:tmpl w:val="CE2E2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4FA8"/>
    <w:multiLevelType w:val="hybridMultilevel"/>
    <w:tmpl w:val="36EC811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881FAD"/>
    <w:multiLevelType w:val="hybridMultilevel"/>
    <w:tmpl w:val="AA924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B451D"/>
    <w:multiLevelType w:val="hybridMultilevel"/>
    <w:tmpl w:val="75583DD8"/>
    <w:lvl w:ilvl="0" w:tplc="F9608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D40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4A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3A0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E7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844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1AC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23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C23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77773E"/>
    <w:multiLevelType w:val="hybridMultilevel"/>
    <w:tmpl w:val="91AE5FC6"/>
    <w:lvl w:ilvl="0" w:tplc="C1C2D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776CE9DA">
      <w:start w:val="3"/>
      <w:numFmt w:val="bullet"/>
      <w:lvlText w:val="-"/>
      <w:lvlJc w:val="left"/>
      <w:pPr>
        <w:ind w:left="2340" w:hanging="360"/>
      </w:pPr>
      <w:rPr>
        <w:rFonts w:ascii="Calibri" w:eastAsia="Times New Roman" w:hAnsi="Calibri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F63BD"/>
    <w:multiLevelType w:val="hybridMultilevel"/>
    <w:tmpl w:val="4748FA7A"/>
    <w:lvl w:ilvl="0" w:tplc="D722D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92CDC"/>
    <w:multiLevelType w:val="hybridMultilevel"/>
    <w:tmpl w:val="4BF6B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54D08"/>
    <w:multiLevelType w:val="hybridMultilevel"/>
    <w:tmpl w:val="54C0C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3434B"/>
    <w:multiLevelType w:val="hybridMultilevel"/>
    <w:tmpl w:val="E70C73EA"/>
    <w:lvl w:ilvl="0" w:tplc="552039E4">
      <w:start w:val="1"/>
      <w:numFmt w:val="lowerRoman"/>
      <w:lvlText w:val="(%1)"/>
      <w:lvlJc w:val="left"/>
      <w:pPr>
        <w:ind w:left="144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95650A"/>
    <w:multiLevelType w:val="hybridMultilevel"/>
    <w:tmpl w:val="074E9F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F223A"/>
    <w:multiLevelType w:val="hybridMultilevel"/>
    <w:tmpl w:val="18B06FFC"/>
    <w:lvl w:ilvl="0" w:tplc="7C52D5F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70C0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B0E1253"/>
    <w:multiLevelType w:val="multilevel"/>
    <w:tmpl w:val="73DE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F41FB2"/>
    <w:multiLevelType w:val="multilevel"/>
    <w:tmpl w:val="6088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D07382B"/>
    <w:multiLevelType w:val="hybridMultilevel"/>
    <w:tmpl w:val="19DC7668"/>
    <w:lvl w:ilvl="0" w:tplc="07CC83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D288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AC7D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16A4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C89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DE1F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B226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42A8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8EB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16E3F94"/>
    <w:multiLevelType w:val="multilevel"/>
    <w:tmpl w:val="8456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17D3DDC"/>
    <w:multiLevelType w:val="hybridMultilevel"/>
    <w:tmpl w:val="C944B5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D5FAB"/>
    <w:multiLevelType w:val="multilevel"/>
    <w:tmpl w:val="F692C6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CD5059E"/>
    <w:multiLevelType w:val="hybridMultilevel"/>
    <w:tmpl w:val="6E0EB1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9776D"/>
    <w:multiLevelType w:val="hybridMultilevel"/>
    <w:tmpl w:val="D1D2EE82"/>
    <w:lvl w:ilvl="0" w:tplc="D3D672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86859">
    <w:abstractNumId w:val="16"/>
  </w:num>
  <w:num w:numId="2" w16cid:durableId="742339293">
    <w:abstractNumId w:val="7"/>
  </w:num>
  <w:num w:numId="3" w16cid:durableId="839931523">
    <w:abstractNumId w:val="14"/>
  </w:num>
  <w:num w:numId="4" w16cid:durableId="531965773">
    <w:abstractNumId w:val="0"/>
  </w:num>
  <w:num w:numId="5" w16cid:durableId="1219903372">
    <w:abstractNumId w:val="5"/>
  </w:num>
  <w:num w:numId="6" w16cid:durableId="7344716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550850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2634055">
    <w:abstractNumId w:val="6"/>
  </w:num>
  <w:num w:numId="9" w16cid:durableId="130756535">
    <w:abstractNumId w:val="4"/>
  </w:num>
  <w:num w:numId="10" w16cid:durableId="701519447">
    <w:abstractNumId w:val="17"/>
  </w:num>
  <w:num w:numId="11" w16cid:durableId="1281759545">
    <w:abstractNumId w:val="11"/>
  </w:num>
  <w:num w:numId="12" w16cid:durableId="735933279">
    <w:abstractNumId w:val="10"/>
  </w:num>
  <w:num w:numId="13" w16cid:durableId="1974289221">
    <w:abstractNumId w:val="15"/>
  </w:num>
  <w:num w:numId="14" w16cid:durableId="1879508118">
    <w:abstractNumId w:val="1"/>
  </w:num>
  <w:num w:numId="15" w16cid:durableId="268436199">
    <w:abstractNumId w:val="8"/>
  </w:num>
  <w:num w:numId="16" w16cid:durableId="1626672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97462958">
    <w:abstractNumId w:val="12"/>
  </w:num>
  <w:num w:numId="18" w16cid:durableId="869416209">
    <w:abstractNumId w:val="2"/>
  </w:num>
  <w:num w:numId="19" w16cid:durableId="1755321459">
    <w:abstractNumId w:val="5"/>
  </w:num>
  <w:num w:numId="20" w16cid:durableId="459299392">
    <w:abstractNumId w:val="18"/>
  </w:num>
  <w:num w:numId="21" w16cid:durableId="538861998">
    <w:abstractNumId w:val="18"/>
  </w:num>
  <w:num w:numId="22" w16cid:durableId="1653564132">
    <w:abstractNumId w:val="18"/>
  </w:num>
  <w:num w:numId="23" w16cid:durableId="1489898816">
    <w:abstractNumId w:val="13"/>
  </w:num>
  <w:num w:numId="24" w16cid:durableId="1403865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51C"/>
    <w:rsid w:val="000012B1"/>
    <w:rsid w:val="00001A52"/>
    <w:rsid w:val="00002A43"/>
    <w:rsid w:val="000030B5"/>
    <w:rsid w:val="00006668"/>
    <w:rsid w:val="0000693C"/>
    <w:rsid w:val="00007CF9"/>
    <w:rsid w:val="00017B11"/>
    <w:rsid w:val="000242E3"/>
    <w:rsid w:val="00025265"/>
    <w:rsid w:val="000312CA"/>
    <w:rsid w:val="0003387D"/>
    <w:rsid w:val="00035259"/>
    <w:rsid w:val="000356AD"/>
    <w:rsid w:val="00037634"/>
    <w:rsid w:val="00041FB5"/>
    <w:rsid w:val="0004278C"/>
    <w:rsid w:val="000453DC"/>
    <w:rsid w:val="00052CE6"/>
    <w:rsid w:val="00053AA6"/>
    <w:rsid w:val="00055F21"/>
    <w:rsid w:val="0006444B"/>
    <w:rsid w:val="000655C2"/>
    <w:rsid w:val="00065706"/>
    <w:rsid w:val="00070D1A"/>
    <w:rsid w:val="0007138A"/>
    <w:rsid w:val="00082FD1"/>
    <w:rsid w:val="00083C54"/>
    <w:rsid w:val="000900C4"/>
    <w:rsid w:val="00090BFA"/>
    <w:rsid w:val="0009604D"/>
    <w:rsid w:val="00096BE1"/>
    <w:rsid w:val="000A12D0"/>
    <w:rsid w:val="000A3212"/>
    <w:rsid w:val="000B358A"/>
    <w:rsid w:val="000B3F6E"/>
    <w:rsid w:val="000B4456"/>
    <w:rsid w:val="000C0B1E"/>
    <w:rsid w:val="000C13C1"/>
    <w:rsid w:val="000C1DB6"/>
    <w:rsid w:val="000C50D5"/>
    <w:rsid w:val="000D4633"/>
    <w:rsid w:val="000E2D36"/>
    <w:rsid w:val="000E3ADA"/>
    <w:rsid w:val="000E3C0B"/>
    <w:rsid w:val="000E7E9F"/>
    <w:rsid w:val="000F3410"/>
    <w:rsid w:val="000F56CA"/>
    <w:rsid w:val="000F5DDC"/>
    <w:rsid w:val="00105ADD"/>
    <w:rsid w:val="0010671C"/>
    <w:rsid w:val="00107BF4"/>
    <w:rsid w:val="00116B5A"/>
    <w:rsid w:val="00116E3F"/>
    <w:rsid w:val="00117F93"/>
    <w:rsid w:val="00123840"/>
    <w:rsid w:val="00123D17"/>
    <w:rsid w:val="001279C7"/>
    <w:rsid w:val="0013198C"/>
    <w:rsid w:val="00134104"/>
    <w:rsid w:val="00141713"/>
    <w:rsid w:val="001513CE"/>
    <w:rsid w:val="00153998"/>
    <w:rsid w:val="00161079"/>
    <w:rsid w:val="00162816"/>
    <w:rsid w:val="00163F34"/>
    <w:rsid w:val="00164F16"/>
    <w:rsid w:val="00170F55"/>
    <w:rsid w:val="00171E17"/>
    <w:rsid w:val="001742ED"/>
    <w:rsid w:val="001743C7"/>
    <w:rsid w:val="00175AD7"/>
    <w:rsid w:val="00175BEC"/>
    <w:rsid w:val="001803DC"/>
    <w:rsid w:val="00182FD7"/>
    <w:rsid w:val="00183828"/>
    <w:rsid w:val="00184527"/>
    <w:rsid w:val="001862C3"/>
    <w:rsid w:val="00192654"/>
    <w:rsid w:val="001A05F7"/>
    <w:rsid w:val="001A0CF5"/>
    <w:rsid w:val="001A0E42"/>
    <w:rsid w:val="001B0AB2"/>
    <w:rsid w:val="001B35AE"/>
    <w:rsid w:val="001B3635"/>
    <w:rsid w:val="001B60A5"/>
    <w:rsid w:val="001B753A"/>
    <w:rsid w:val="001C089D"/>
    <w:rsid w:val="001C0F2D"/>
    <w:rsid w:val="001C662D"/>
    <w:rsid w:val="001D756F"/>
    <w:rsid w:val="001E3F04"/>
    <w:rsid w:val="001F0B83"/>
    <w:rsid w:val="001F22EC"/>
    <w:rsid w:val="001F2F25"/>
    <w:rsid w:val="001F3B94"/>
    <w:rsid w:val="001F3BFA"/>
    <w:rsid w:val="00201B42"/>
    <w:rsid w:val="002039C5"/>
    <w:rsid w:val="00211079"/>
    <w:rsid w:val="00213253"/>
    <w:rsid w:val="002151A4"/>
    <w:rsid w:val="00220348"/>
    <w:rsid w:val="002215B2"/>
    <w:rsid w:val="002234DE"/>
    <w:rsid w:val="00223E6B"/>
    <w:rsid w:val="00227775"/>
    <w:rsid w:val="00230FF3"/>
    <w:rsid w:val="00235E1D"/>
    <w:rsid w:val="00244917"/>
    <w:rsid w:val="0024639C"/>
    <w:rsid w:val="0025202E"/>
    <w:rsid w:val="002552A5"/>
    <w:rsid w:val="002562F1"/>
    <w:rsid w:val="00257DAB"/>
    <w:rsid w:val="00263859"/>
    <w:rsid w:val="00271B35"/>
    <w:rsid w:val="00273003"/>
    <w:rsid w:val="002739B0"/>
    <w:rsid w:val="00277E3D"/>
    <w:rsid w:val="00281435"/>
    <w:rsid w:val="00283731"/>
    <w:rsid w:val="002847E5"/>
    <w:rsid w:val="002861B8"/>
    <w:rsid w:val="00295BCE"/>
    <w:rsid w:val="002A0788"/>
    <w:rsid w:val="002A5FD5"/>
    <w:rsid w:val="002B311A"/>
    <w:rsid w:val="002B3274"/>
    <w:rsid w:val="002B7C62"/>
    <w:rsid w:val="002C47A6"/>
    <w:rsid w:val="002C6668"/>
    <w:rsid w:val="002C66D8"/>
    <w:rsid w:val="002D122D"/>
    <w:rsid w:val="002D12ED"/>
    <w:rsid w:val="002D2F05"/>
    <w:rsid w:val="002D5B86"/>
    <w:rsid w:val="002E419C"/>
    <w:rsid w:val="002E7244"/>
    <w:rsid w:val="002F208F"/>
    <w:rsid w:val="002F2C2C"/>
    <w:rsid w:val="002F514F"/>
    <w:rsid w:val="002F76D0"/>
    <w:rsid w:val="00300AE5"/>
    <w:rsid w:val="003022AA"/>
    <w:rsid w:val="003071BA"/>
    <w:rsid w:val="00307591"/>
    <w:rsid w:val="00307F15"/>
    <w:rsid w:val="003100FD"/>
    <w:rsid w:val="00311A9D"/>
    <w:rsid w:val="0031681F"/>
    <w:rsid w:val="0032036A"/>
    <w:rsid w:val="0032153B"/>
    <w:rsid w:val="00325DFF"/>
    <w:rsid w:val="00332E6F"/>
    <w:rsid w:val="003333E5"/>
    <w:rsid w:val="00336114"/>
    <w:rsid w:val="00336455"/>
    <w:rsid w:val="00340385"/>
    <w:rsid w:val="003449B2"/>
    <w:rsid w:val="00350E9C"/>
    <w:rsid w:val="003534B7"/>
    <w:rsid w:val="00353588"/>
    <w:rsid w:val="00360015"/>
    <w:rsid w:val="00365A99"/>
    <w:rsid w:val="0037791B"/>
    <w:rsid w:val="003805C7"/>
    <w:rsid w:val="00380F76"/>
    <w:rsid w:val="003813B4"/>
    <w:rsid w:val="00387CFC"/>
    <w:rsid w:val="00391DE2"/>
    <w:rsid w:val="00393F78"/>
    <w:rsid w:val="00394691"/>
    <w:rsid w:val="003946C2"/>
    <w:rsid w:val="003951BF"/>
    <w:rsid w:val="003A1613"/>
    <w:rsid w:val="003A4B93"/>
    <w:rsid w:val="003B0EC6"/>
    <w:rsid w:val="003B1053"/>
    <w:rsid w:val="003C0BA4"/>
    <w:rsid w:val="003C11FC"/>
    <w:rsid w:val="003C224E"/>
    <w:rsid w:val="003C3F7D"/>
    <w:rsid w:val="003D1EFC"/>
    <w:rsid w:val="003D29A0"/>
    <w:rsid w:val="003E3725"/>
    <w:rsid w:val="003F108B"/>
    <w:rsid w:val="00401C43"/>
    <w:rsid w:val="00401DB5"/>
    <w:rsid w:val="004039E9"/>
    <w:rsid w:val="00404772"/>
    <w:rsid w:val="00405DD2"/>
    <w:rsid w:val="004117ED"/>
    <w:rsid w:val="004213C1"/>
    <w:rsid w:val="00424223"/>
    <w:rsid w:val="00424F73"/>
    <w:rsid w:val="00433476"/>
    <w:rsid w:val="00434498"/>
    <w:rsid w:val="00435D9E"/>
    <w:rsid w:val="004426F6"/>
    <w:rsid w:val="004457A8"/>
    <w:rsid w:val="004470ED"/>
    <w:rsid w:val="00450236"/>
    <w:rsid w:val="00462CD2"/>
    <w:rsid w:val="00467667"/>
    <w:rsid w:val="00471A3F"/>
    <w:rsid w:val="00472619"/>
    <w:rsid w:val="00474AEE"/>
    <w:rsid w:val="00477B2B"/>
    <w:rsid w:val="00483265"/>
    <w:rsid w:val="00483398"/>
    <w:rsid w:val="0048451C"/>
    <w:rsid w:val="00492833"/>
    <w:rsid w:val="00495C9E"/>
    <w:rsid w:val="00496C13"/>
    <w:rsid w:val="004A114F"/>
    <w:rsid w:val="004A4874"/>
    <w:rsid w:val="004B18B1"/>
    <w:rsid w:val="004B61B3"/>
    <w:rsid w:val="004C1129"/>
    <w:rsid w:val="004C1771"/>
    <w:rsid w:val="004C1F7D"/>
    <w:rsid w:val="004C28A0"/>
    <w:rsid w:val="004C451C"/>
    <w:rsid w:val="004C5EFD"/>
    <w:rsid w:val="004C5FD8"/>
    <w:rsid w:val="004C7CD3"/>
    <w:rsid w:val="004D368D"/>
    <w:rsid w:val="004D435C"/>
    <w:rsid w:val="004D519E"/>
    <w:rsid w:val="004D60E0"/>
    <w:rsid w:val="004D7B90"/>
    <w:rsid w:val="004E278F"/>
    <w:rsid w:val="004E4825"/>
    <w:rsid w:val="004E5FFD"/>
    <w:rsid w:val="004F0EC8"/>
    <w:rsid w:val="004F1371"/>
    <w:rsid w:val="004F528E"/>
    <w:rsid w:val="005006FF"/>
    <w:rsid w:val="0050122D"/>
    <w:rsid w:val="00502BE9"/>
    <w:rsid w:val="00522275"/>
    <w:rsid w:val="00533A59"/>
    <w:rsid w:val="00537A16"/>
    <w:rsid w:val="00551B91"/>
    <w:rsid w:val="00552E8C"/>
    <w:rsid w:val="00556CDD"/>
    <w:rsid w:val="00564F3A"/>
    <w:rsid w:val="00570835"/>
    <w:rsid w:val="00570B07"/>
    <w:rsid w:val="00576160"/>
    <w:rsid w:val="005774EB"/>
    <w:rsid w:val="00587CB2"/>
    <w:rsid w:val="0059269E"/>
    <w:rsid w:val="005956AF"/>
    <w:rsid w:val="0059677A"/>
    <w:rsid w:val="00596C34"/>
    <w:rsid w:val="005A03B1"/>
    <w:rsid w:val="005A2AA9"/>
    <w:rsid w:val="005A593F"/>
    <w:rsid w:val="005B7258"/>
    <w:rsid w:val="005C3085"/>
    <w:rsid w:val="005C4090"/>
    <w:rsid w:val="005C67DD"/>
    <w:rsid w:val="005D1ABF"/>
    <w:rsid w:val="005D291C"/>
    <w:rsid w:val="005D4CF4"/>
    <w:rsid w:val="005D60BD"/>
    <w:rsid w:val="005D63DE"/>
    <w:rsid w:val="005E48D6"/>
    <w:rsid w:val="005E49C7"/>
    <w:rsid w:val="005E73E7"/>
    <w:rsid w:val="005E74C4"/>
    <w:rsid w:val="005F6E0F"/>
    <w:rsid w:val="0060122B"/>
    <w:rsid w:val="006112B5"/>
    <w:rsid w:val="006122B7"/>
    <w:rsid w:val="00613FA4"/>
    <w:rsid w:val="006148CA"/>
    <w:rsid w:val="006238E7"/>
    <w:rsid w:val="0062453C"/>
    <w:rsid w:val="006254ED"/>
    <w:rsid w:val="006259AD"/>
    <w:rsid w:val="00630084"/>
    <w:rsid w:val="0063252F"/>
    <w:rsid w:val="00632DCF"/>
    <w:rsid w:val="006337F9"/>
    <w:rsid w:val="0063462E"/>
    <w:rsid w:val="00643BF8"/>
    <w:rsid w:val="00643C35"/>
    <w:rsid w:val="00645C74"/>
    <w:rsid w:val="0064603B"/>
    <w:rsid w:val="00647975"/>
    <w:rsid w:val="00647BC5"/>
    <w:rsid w:val="00650467"/>
    <w:rsid w:val="00656AA7"/>
    <w:rsid w:val="00657886"/>
    <w:rsid w:val="00663011"/>
    <w:rsid w:val="00665A72"/>
    <w:rsid w:val="00670B22"/>
    <w:rsid w:val="006716AC"/>
    <w:rsid w:val="00672060"/>
    <w:rsid w:val="006805F1"/>
    <w:rsid w:val="00680D62"/>
    <w:rsid w:val="00681C28"/>
    <w:rsid w:val="006868E4"/>
    <w:rsid w:val="00687B9D"/>
    <w:rsid w:val="006944C3"/>
    <w:rsid w:val="00695751"/>
    <w:rsid w:val="006A24ED"/>
    <w:rsid w:val="006A3B86"/>
    <w:rsid w:val="006A5BF5"/>
    <w:rsid w:val="006A607D"/>
    <w:rsid w:val="006B3776"/>
    <w:rsid w:val="006B448D"/>
    <w:rsid w:val="006C05E4"/>
    <w:rsid w:val="006C18DF"/>
    <w:rsid w:val="006C1A0A"/>
    <w:rsid w:val="006D5295"/>
    <w:rsid w:val="006D6A29"/>
    <w:rsid w:val="006E0F7B"/>
    <w:rsid w:val="006E2EBB"/>
    <w:rsid w:val="006E3896"/>
    <w:rsid w:val="006F32AE"/>
    <w:rsid w:val="007035BD"/>
    <w:rsid w:val="00705834"/>
    <w:rsid w:val="00711586"/>
    <w:rsid w:val="00713063"/>
    <w:rsid w:val="007136BF"/>
    <w:rsid w:val="007308F1"/>
    <w:rsid w:val="00730FE3"/>
    <w:rsid w:val="00736ECF"/>
    <w:rsid w:val="00743C9C"/>
    <w:rsid w:val="007549F5"/>
    <w:rsid w:val="00754B88"/>
    <w:rsid w:val="00757C0E"/>
    <w:rsid w:val="00760121"/>
    <w:rsid w:val="00767C64"/>
    <w:rsid w:val="00771FCC"/>
    <w:rsid w:val="00780AEA"/>
    <w:rsid w:val="007A1AF7"/>
    <w:rsid w:val="007A480C"/>
    <w:rsid w:val="007B020C"/>
    <w:rsid w:val="007B3254"/>
    <w:rsid w:val="007B537F"/>
    <w:rsid w:val="007D133A"/>
    <w:rsid w:val="007D3C0D"/>
    <w:rsid w:val="007D5ABD"/>
    <w:rsid w:val="007D5FD7"/>
    <w:rsid w:val="007E3238"/>
    <w:rsid w:val="007E3CE2"/>
    <w:rsid w:val="007E4904"/>
    <w:rsid w:val="007F4968"/>
    <w:rsid w:val="007F6D62"/>
    <w:rsid w:val="008042F6"/>
    <w:rsid w:val="00806DAD"/>
    <w:rsid w:val="0081138E"/>
    <w:rsid w:val="00813F2F"/>
    <w:rsid w:val="00815960"/>
    <w:rsid w:val="00817425"/>
    <w:rsid w:val="00817C83"/>
    <w:rsid w:val="008205DC"/>
    <w:rsid w:val="0082322C"/>
    <w:rsid w:val="008234A2"/>
    <w:rsid w:val="00845DCC"/>
    <w:rsid w:val="00850290"/>
    <w:rsid w:val="008516D6"/>
    <w:rsid w:val="008553AD"/>
    <w:rsid w:val="0085588D"/>
    <w:rsid w:val="0086315F"/>
    <w:rsid w:val="0086441B"/>
    <w:rsid w:val="00864E6D"/>
    <w:rsid w:val="00873875"/>
    <w:rsid w:val="008831F8"/>
    <w:rsid w:val="008837D0"/>
    <w:rsid w:val="0088384E"/>
    <w:rsid w:val="00885D4E"/>
    <w:rsid w:val="0088638D"/>
    <w:rsid w:val="00886659"/>
    <w:rsid w:val="0088687C"/>
    <w:rsid w:val="008909B6"/>
    <w:rsid w:val="00893E28"/>
    <w:rsid w:val="0089481C"/>
    <w:rsid w:val="008956E2"/>
    <w:rsid w:val="00896332"/>
    <w:rsid w:val="008979E4"/>
    <w:rsid w:val="008A4CAB"/>
    <w:rsid w:val="008A5FC2"/>
    <w:rsid w:val="008A6F3C"/>
    <w:rsid w:val="008A6F4E"/>
    <w:rsid w:val="008B3773"/>
    <w:rsid w:val="008B5211"/>
    <w:rsid w:val="008C19C8"/>
    <w:rsid w:val="008C1D28"/>
    <w:rsid w:val="008D2AC0"/>
    <w:rsid w:val="008D67D6"/>
    <w:rsid w:val="008D6CD5"/>
    <w:rsid w:val="008E635D"/>
    <w:rsid w:val="008F0E6C"/>
    <w:rsid w:val="008F1D66"/>
    <w:rsid w:val="008F1F12"/>
    <w:rsid w:val="008F23C2"/>
    <w:rsid w:val="008F2561"/>
    <w:rsid w:val="008F49F7"/>
    <w:rsid w:val="008F5AF2"/>
    <w:rsid w:val="008F74FF"/>
    <w:rsid w:val="00902D1B"/>
    <w:rsid w:val="00903BBD"/>
    <w:rsid w:val="00910989"/>
    <w:rsid w:val="00910B3D"/>
    <w:rsid w:val="00913E2D"/>
    <w:rsid w:val="00913EE7"/>
    <w:rsid w:val="0091415D"/>
    <w:rsid w:val="0091669B"/>
    <w:rsid w:val="00920741"/>
    <w:rsid w:val="00930495"/>
    <w:rsid w:val="00931EED"/>
    <w:rsid w:val="009375B4"/>
    <w:rsid w:val="00937B72"/>
    <w:rsid w:val="00937DC5"/>
    <w:rsid w:val="00942CE6"/>
    <w:rsid w:val="00953C70"/>
    <w:rsid w:val="00956F69"/>
    <w:rsid w:val="00960F90"/>
    <w:rsid w:val="00960FF7"/>
    <w:rsid w:val="00964041"/>
    <w:rsid w:val="00966F08"/>
    <w:rsid w:val="0097075F"/>
    <w:rsid w:val="00971B4F"/>
    <w:rsid w:val="00972E59"/>
    <w:rsid w:val="00974C46"/>
    <w:rsid w:val="00975D41"/>
    <w:rsid w:val="0098167D"/>
    <w:rsid w:val="00982F67"/>
    <w:rsid w:val="009866F9"/>
    <w:rsid w:val="00992476"/>
    <w:rsid w:val="00994597"/>
    <w:rsid w:val="00995453"/>
    <w:rsid w:val="00995952"/>
    <w:rsid w:val="009959F6"/>
    <w:rsid w:val="009A1301"/>
    <w:rsid w:val="009A13A9"/>
    <w:rsid w:val="009A7903"/>
    <w:rsid w:val="009B040B"/>
    <w:rsid w:val="009B10DE"/>
    <w:rsid w:val="009B2507"/>
    <w:rsid w:val="009B4994"/>
    <w:rsid w:val="009B4C19"/>
    <w:rsid w:val="009C4067"/>
    <w:rsid w:val="009C5502"/>
    <w:rsid w:val="009C791D"/>
    <w:rsid w:val="009D04EF"/>
    <w:rsid w:val="009D20DD"/>
    <w:rsid w:val="009D3B21"/>
    <w:rsid w:val="009D5F74"/>
    <w:rsid w:val="009D7766"/>
    <w:rsid w:val="009E19E3"/>
    <w:rsid w:val="009E3E7C"/>
    <w:rsid w:val="009F497A"/>
    <w:rsid w:val="009F5EA1"/>
    <w:rsid w:val="009F7AB5"/>
    <w:rsid w:val="00A001DD"/>
    <w:rsid w:val="00A0727A"/>
    <w:rsid w:val="00A13589"/>
    <w:rsid w:val="00A17F70"/>
    <w:rsid w:val="00A20C1E"/>
    <w:rsid w:val="00A24CC6"/>
    <w:rsid w:val="00A27C48"/>
    <w:rsid w:val="00A27E7F"/>
    <w:rsid w:val="00A308A4"/>
    <w:rsid w:val="00A31B53"/>
    <w:rsid w:val="00A33083"/>
    <w:rsid w:val="00A33E59"/>
    <w:rsid w:val="00A42AD6"/>
    <w:rsid w:val="00A52C3D"/>
    <w:rsid w:val="00A52D6E"/>
    <w:rsid w:val="00A54B2E"/>
    <w:rsid w:val="00A562AF"/>
    <w:rsid w:val="00A606CB"/>
    <w:rsid w:val="00A70EF3"/>
    <w:rsid w:val="00A75832"/>
    <w:rsid w:val="00A80EA7"/>
    <w:rsid w:val="00A90949"/>
    <w:rsid w:val="00A91A22"/>
    <w:rsid w:val="00AA69B9"/>
    <w:rsid w:val="00AB0FC3"/>
    <w:rsid w:val="00AB2221"/>
    <w:rsid w:val="00AC114E"/>
    <w:rsid w:val="00AC18FD"/>
    <w:rsid w:val="00AC3B4E"/>
    <w:rsid w:val="00AD4FB7"/>
    <w:rsid w:val="00AD7D83"/>
    <w:rsid w:val="00AE6A4C"/>
    <w:rsid w:val="00B00C97"/>
    <w:rsid w:val="00B01F11"/>
    <w:rsid w:val="00B10970"/>
    <w:rsid w:val="00B124DC"/>
    <w:rsid w:val="00B13FD7"/>
    <w:rsid w:val="00B200A2"/>
    <w:rsid w:val="00B32AFF"/>
    <w:rsid w:val="00B32FCC"/>
    <w:rsid w:val="00B409C4"/>
    <w:rsid w:val="00B40E46"/>
    <w:rsid w:val="00B41908"/>
    <w:rsid w:val="00B44305"/>
    <w:rsid w:val="00B44519"/>
    <w:rsid w:val="00B51010"/>
    <w:rsid w:val="00B55228"/>
    <w:rsid w:val="00B56439"/>
    <w:rsid w:val="00B579D2"/>
    <w:rsid w:val="00B60E94"/>
    <w:rsid w:val="00B610F9"/>
    <w:rsid w:val="00B61CF0"/>
    <w:rsid w:val="00B675BD"/>
    <w:rsid w:val="00B67BD3"/>
    <w:rsid w:val="00B739FC"/>
    <w:rsid w:val="00B756C5"/>
    <w:rsid w:val="00B83559"/>
    <w:rsid w:val="00B838B5"/>
    <w:rsid w:val="00B85384"/>
    <w:rsid w:val="00B861A2"/>
    <w:rsid w:val="00B94BE3"/>
    <w:rsid w:val="00B94F0B"/>
    <w:rsid w:val="00B95AA2"/>
    <w:rsid w:val="00BA3F0B"/>
    <w:rsid w:val="00BA457F"/>
    <w:rsid w:val="00BA4BA3"/>
    <w:rsid w:val="00BA755A"/>
    <w:rsid w:val="00BB267C"/>
    <w:rsid w:val="00BB2EB9"/>
    <w:rsid w:val="00BB6F7C"/>
    <w:rsid w:val="00BC2679"/>
    <w:rsid w:val="00BC72BC"/>
    <w:rsid w:val="00BD4C27"/>
    <w:rsid w:val="00BD4CE1"/>
    <w:rsid w:val="00BE0470"/>
    <w:rsid w:val="00BE05F9"/>
    <w:rsid w:val="00BE0A94"/>
    <w:rsid w:val="00BE2A69"/>
    <w:rsid w:val="00BE48F9"/>
    <w:rsid w:val="00BF1EE6"/>
    <w:rsid w:val="00BF2870"/>
    <w:rsid w:val="00BF5657"/>
    <w:rsid w:val="00BF612D"/>
    <w:rsid w:val="00C01718"/>
    <w:rsid w:val="00C24379"/>
    <w:rsid w:val="00C26951"/>
    <w:rsid w:val="00C27ED8"/>
    <w:rsid w:val="00C305CC"/>
    <w:rsid w:val="00C33927"/>
    <w:rsid w:val="00C44517"/>
    <w:rsid w:val="00C44712"/>
    <w:rsid w:val="00C451BB"/>
    <w:rsid w:val="00C54AE7"/>
    <w:rsid w:val="00C5669A"/>
    <w:rsid w:val="00C57804"/>
    <w:rsid w:val="00C57A59"/>
    <w:rsid w:val="00C630A2"/>
    <w:rsid w:val="00C63F3D"/>
    <w:rsid w:val="00C64CFA"/>
    <w:rsid w:val="00C657EF"/>
    <w:rsid w:val="00C70035"/>
    <w:rsid w:val="00C76610"/>
    <w:rsid w:val="00C77664"/>
    <w:rsid w:val="00C81321"/>
    <w:rsid w:val="00C84B9F"/>
    <w:rsid w:val="00C8657E"/>
    <w:rsid w:val="00C87F70"/>
    <w:rsid w:val="00C909A4"/>
    <w:rsid w:val="00C94CA1"/>
    <w:rsid w:val="00CA187F"/>
    <w:rsid w:val="00CA1D11"/>
    <w:rsid w:val="00CA229A"/>
    <w:rsid w:val="00CA39CC"/>
    <w:rsid w:val="00CA5A17"/>
    <w:rsid w:val="00CB1838"/>
    <w:rsid w:val="00CB22FE"/>
    <w:rsid w:val="00CB3255"/>
    <w:rsid w:val="00CB3566"/>
    <w:rsid w:val="00CB3A1C"/>
    <w:rsid w:val="00CB63DD"/>
    <w:rsid w:val="00CC280D"/>
    <w:rsid w:val="00CC3599"/>
    <w:rsid w:val="00CD3727"/>
    <w:rsid w:val="00CD3767"/>
    <w:rsid w:val="00CD3B68"/>
    <w:rsid w:val="00CD6DB8"/>
    <w:rsid w:val="00CE0E3A"/>
    <w:rsid w:val="00CE1E36"/>
    <w:rsid w:val="00CE228D"/>
    <w:rsid w:val="00CE322C"/>
    <w:rsid w:val="00CE3D8A"/>
    <w:rsid w:val="00CE6A32"/>
    <w:rsid w:val="00CF09D3"/>
    <w:rsid w:val="00CF0E9C"/>
    <w:rsid w:val="00CF1666"/>
    <w:rsid w:val="00CF4C3B"/>
    <w:rsid w:val="00D000C2"/>
    <w:rsid w:val="00D019D1"/>
    <w:rsid w:val="00D02AD6"/>
    <w:rsid w:val="00D048AC"/>
    <w:rsid w:val="00D1180F"/>
    <w:rsid w:val="00D15D39"/>
    <w:rsid w:val="00D22A48"/>
    <w:rsid w:val="00D22D15"/>
    <w:rsid w:val="00D27EB0"/>
    <w:rsid w:val="00D31800"/>
    <w:rsid w:val="00D33A65"/>
    <w:rsid w:val="00D363E0"/>
    <w:rsid w:val="00D377B6"/>
    <w:rsid w:val="00D408E1"/>
    <w:rsid w:val="00D52D13"/>
    <w:rsid w:val="00D615A1"/>
    <w:rsid w:val="00D66C63"/>
    <w:rsid w:val="00D66CF6"/>
    <w:rsid w:val="00D67111"/>
    <w:rsid w:val="00D6744D"/>
    <w:rsid w:val="00D7159D"/>
    <w:rsid w:val="00D7286F"/>
    <w:rsid w:val="00D744B5"/>
    <w:rsid w:val="00D750AF"/>
    <w:rsid w:val="00D810F5"/>
    <w:rsid w:val="00D81A83"/>
    <w:rsid w:val="00D834D7"/>
    <w:rsid w:val="00D871C7"/>
    <w:rsid w:val="00D90F97"/>
    <w:rsid w:val="00D92BC3"/>
    <w:rsid w:val="00D9523B"/>
    <w:rsid w:val="00D96758"/>
    <w:rsid w:val="00D96F8B"/>
    <w:rsid w:val="00DA1A93"/>
    <w:rsid w:val="00DA665F"/>
    <w:rsid w:val="00DB0842"/>
    <w:rsid w:val="00DB098B"/>
    <w:rsid w:val="00DB0DD8"/>
    <w:rsid w:val="00DB2299"/>
    <w:rsid w:val="00DB51A2"/>
    <w:rsid w:val="00DC0E7C"/>
    <w:rsid w:val="00DC2BD6"/>
    <w:rsid w:val="00DC52DB"/>
    <w:rsid w:val="00DD173E"/>
    <w:rsid w:val="00DE303C"/>
    <w:rsid w:val="00DE5C27"/>
    <w:rsid w:val="00DF1E1A"/>
    <w:rsid w:val="00DF20F7"/>
    <w:rsid w:val="00E02F29"/>
    <w:rsid w:val="00E07623"/>
    <w:rsid w:val="00E078DE"/>
    <w:rsid w:val="00E105D5"/>
    <w:rsid w:val="00E11A06"/>
    <w:rsid w:val="00E15382"/>
    <w:rsid w:val="00E20C1A"/>
    <w:rsid w:val="00E26109"/>
    <w:rsid w:val="00E30C71"/>
    <w:rsid w:val="00E32246"/>
    <w:rsid w:val="00E36628"/>
    <w:rsid w:val="00E37F05"/>
    <w:rsid w:val="00E462D0"/>
    <w:rsid w:val="00E53F42"/>
    <w:rsid w:val="00E61D7E"/>
    <w:rsid w:val="00E64931"/>
    <w:rsid w:val="00E650A9"/>
    <w:rsid w:val="00E668C1"/>
    <w:rsid w:val="00E679CF"/>
    <w:rsid w:val="00E7187F"/>
    <w:rsid w:val="00E75214"/>
    <w:rsid w:val="00E8211B"/>
    <w:rsid w:val="00E919B4"/>
    <w:rsid w:val="00E92B95"/>
    <w:rsid w:val="00E94307"/>
    <w:rsid w:val="00E94BE4"/>
    <w:rsid w:val="00E96BF2"/>
    <w:rsid w:val="00E96D6B"/>
    <w:rsid w:val="00E97903"/>
    <w:rsid w:val="00EA0902"/>
    <w:rsid w:val="00EB20EE"/>
    <w:rsid w:val="00EB4954"/>
    <w:rsid w:val="00EB5DA4"/>
    <w:rsid w:val="00EC1CF8"/>
    <w:rsid w:val="00ED125A"/>
    <w:rsid w:val="00ED2C23"/>
    <w:rsid w:val="00ED4E9A"/>
    <w:rsid w:val="00EE1380"/>
    <w:rsid w:val="00EE2BA6"/>
    <w:rsid w:val="00EE37B7"/>
    <w:rsid w:val="00EE6A0D"/>
    <w:rsid w:val="00EE707C"/>
    <w:rsid w:val="00EE7536"/>
    <w:rsid w:val="00EF4183"/>
    <w:rsid w:val="00EF41E6"/>
    <w:rsid w:val="00EF524B"/>
    <w:rsid w:val="00EF7963"/>
    <w:rsid w:val="00F01AB9"/>
    <w:rsid w:val="00F0369E"/>
    <w:rsid w:val="00F075F6"/>
    <w:rsid w:val="00F11EA3"/>
    <w:rsid w:val="00F139E0"/>
    <w:rsid w:val="00F14E2A"/>
    <w:rsid w:val="00F16006"/>
    <w:rsid w:val="00F166CC"/>
    <w:rsid w:val="00F169BA"/>
    <w:rsid w:val="00F17BEA"/>
    <w:rsid w:val="00F30D69"/>
    <w:rsid w:val="00F30DF9"/>
    <w:rsid w:val="00F317EB"/>
    <w:rsid w:val="00F32A8D"/>
    <w:rsid w:val="00F333D1"/>
    <w:rsid w:val="00F35CDF"/>
    <w:rsid w:val="00F44118"/>
    <w:rsid w:val="00F44623"/>
    <w:rsid w:val="00F462ED"/>
    <w:rsid w:val="00F50304"/>
    <w:rsid w:val="00F50711"/>
    <w:rsid w:val="00F525DA"/>
    <w:rsid w:val="00F646B1"/>
    <w:rsid w:val="00F67DB9"/>
    <w:rsid w:val="00F731EA"/>
    <w:rsid w:val="00F77ADB"/>
    <w:rsid w:val="00F814EE"/>
    <w:rsid w:val="00F82576"/>
    <w:rsid w:val="00F83576"/>
    <w:rsid w:val="00F85F00"/>
    <w:rsid w:val="00F92835"/>
    <w:rsid w:val="00FA1D7A"/>
    <w:rsid w:val="00FA76F5"/>
    <w:rsid w:val="00FB37E6"/>
    <w:rsid w:val="00FB4EBE"/>
    <w:rsid w:val="00FB64D1"/>
    <w:rsid w:val="00FC0FD6"/>
    <w:rsid w:val="00FC7C7E"/>
    <w:rsid w:val="00FD20CE"/>
    <w:rsid w:val="00FD295C"/>
    <w:rsid w:val="00FD5EF6"/>
    <w:rsid w:val="00FD75E0"/>
    <w:rsid w:val="00FF23D2"/>
    <w:rsid w:val="00FF3FC1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C3B40"/>
  <w15:docId w15:val="{E7A7276D-319D-9B4E-B62E-81C9A7D5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7A"/>
  </w:style>
  <w:style w:type="paragraph" w:styleId="Ttulo1">
    <w:name w:val="heading 1"/>
    <w:basedOn w:val="Normal"/>
    <w:next w:val="Normal"/>
    <w:uiPriority w:val="9"/>
    <w:qFormat/>
    <w:rsid w:val="0059677A"/>
    <w:pPr>
      <w:keepNext/>
      <w:outlineLvl w:val="0"/>
    </w:pPr>
    <w:rPr>
      <w:rFonts w:ascii="Cabin" w:eastAsia="Cabin" w:hAnsi="Cabin" w:cs="Cabin"/>
      <w:b/>
      <w:i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967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967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967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9677A"/>
    <w:pPr>
      <w:keepNext/>
      <w:ind w:left="2124" w:firstLine="707"/>
      <w:outlineLvl w:val="4"/>
    </w:pPr>
    <w:rPr>
      <w:rFonts w:ascii="Verdana" w:eastAsia="Verdana" w:hAnsi="Verdana" w:cs="Verdana"/>
      <w:b/>
      <w:sz w:val="20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9677A"/>
    <w:pPr>
      <w:keepNext/>
      <w:ind w:right="-407"/>
      <w:outlineLvl w:val="5"/>
    </w:pPr>
    <w:rPr>
      <w:rFonts w:ascii="Verdana" w:eastAsia="Verdana" w:hAnsi="Verdana" w:cs="Verdana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967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9677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5967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unhideWhenUsed/>
    <w:rsid w:val="0059677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9677A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59677A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3C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CE2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Párrafo de titulo 3,UEDAŞ Bullet,abc siralı,Use Case List Paragraph,Heading2,Body Bullet,BULLET,Bullet 1,lp1,Arial 8,Bullet List,FooterText,List Paragraph1,numbered,Paragraphe de liste1,列出段落,列出段落1,Bulletr List Paragraph,List Paragraph2"/>
    <w:basedOn w:val="Normal"/>
    <w:link w:val="PrrafodelistaCar"/>
    <w:uiPriority w:val="72"/>
    <w:qFormat/>
    <w:rsid w:val="007E3CE2"/>
    <w:pPr>
      <w:ind w:left="720"/>
      <w:contextualSpacing/>
    </w:pPr>
  </w:style>
  <w:style w:type="paragraph" w:styleId="Revisin">
    <w:name w:val="Revision"/>
    <w:hidden/>
    <w:uiPriority w:val="99"/>
    <w:semiHidden/>
    <w:rsid w:val="007E3CE2"/>
  </w:style>
  <w:style w:type="paragraph" w:styleId="Encabezado">
    <w:name w:val="header"/>
    <w:basedOn w:val="Normal"/>
    <w:link w:val="EncabezadoCar"/>
    <w:uiPriority w:val="99"/>
    <w:unhideWhenUsed/>
    <w:rsid w:val="003813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13B4"/>
  </w:style>
  <w:style w:type="paragraph" w:styleId="Piedepgina">
    <w:name w:val="footer"/>
    <w:basedOn w:val="Normal"/>
    <w:link w:val="PiedepginaCar"/>
    <w:uiPriority w:val="99"/>
    <w:unhideWhenUsed/>
    <w:rsid w:val="003813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3B4"/>
  </w:style>
  <w:style w:type="character" w:styleId="Hipervnculo">
    <w:name w:val="Hyperlink"/>
    <w:basedOn w:val="Fuentedeprrafopredeter"/>
    <w:uiPriority w:val="99"/>
    <w:unhideWhenUsed/>
    <w:rsid w:val="00BE0A9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0A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334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B0AB2"/>
    <w:rPr>
      <w:b/>
      <w:bCs/>
    </w:rPr>
  </w:style>
  <w:style w:type="character" w:customStyle="1" w:styleId="fontstyle01">
    <w:name w:val="fontstyle01"/>
    <w:basedOn w:val="Fuentedeprrafopredeter"/>
    <w:rsid w:val="00D6744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53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53AD"/>
    <w:rPr>
      <w:b/>
      <w:bCs/>
      <w:sz w:val="20"/>
      <w:szCs w:val="20"/>
    </w:rPr>
  </w:style>
  <w:style w:type="character" w:customStyle="1" w:styleId="PrrafodelistaCar">
    <w:name w:val="Párrafo de lista Car"/>
    <w:aliases w:val="Párrafo de titulo 3 Car,UEDAŞ Bullet Car,abc siralı Car,Use Case List Paragraph Car,Heading2 Car,Body Bullet Car,BULLET Car,Bullet 1 Car,lp1 Car,Arial 8 Car,Bullet List Car,FooterText Car,List Paragraph1 Car,numbered Car,列出段落 Car"/>
    <w:link w:val="Prrafodelista"/>
    <w:uiPriority w:val="72"/>
    <w:qFormat/>
    <w:rsid w:val="001F3B94"/>
  </w:style>
  <w:style w:type="character" w:styleId="nfasis">
    <w:name w:val="Emphasis"/>
    <w:basedOn w:val="Fuentedeprrafopredeter"/>
    <w:uiPriority w:val="20"/>
    <w:qFormat/>
    <w:rsid w:val="00647975"/>
    <w:rPr>
      <w:i/>
      <w:iCs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408E1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1"/>
      <w:szCs w:val="21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408E1"/>
    <w:rPr>
      <w:rFonts w:ascii="Arial Unicode MS" w:eastAsia="Arial Unicode MS" w:hAnsi="Arial Unicode MS" w:cs="Arial Unicode M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056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0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7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7910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.dorado@romanrm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drea.caballero@romanrm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ametic.es/wp-content/uploads/2022/06/fotonoticia_-_ametic_entrega_su_viii_medalla_de_oro_en_el_mwc2022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362F23DFEF849839AA614485A5AF5" ma:contentTypeVersion="15" ma:contentTypeDescription="Create a new document." ma:contentTypeScope="" ma:versionID="beae2b82d0efa0698ce5afdb370bf33f">
  <xsd:schema xmlns:xsd="http://www.w3.org/2001/XMLSchema" xmlns:xs="http://www.w3.org/2001/XMLSchema" xmlns:p="http://schemas.microsoft.com/office/2006/metadata/properties" xmlns:ns3="f227005f-9f1e-4a14-9266-e3111ad809b9" xmlns:ns4="00a043a7-73f9-472b-8a74-7591ea13e7fc" targetNamespace="http://schemas.microsoft.com/office/2006/metadata/properties" ma:root="true" ma:fieldsID="b5fce5ca87c9cf131322a9098bb13114" ns3:_="" ns4:_="">
    <xsd:import namespace="f227005f-9f1e-4a14-9266-e3111ad809b9"/>
    <xsd:import namespace="00a043a7-73f9-472b-8a74-7591ea13e7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7005f-9f1e-4a14-9266-e3111ad80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043a7-73f9-472b-8a74-7591ea13e7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227005f-9f1e-4a14-9266-e3111ad809b9" xsi:nil="true"/>
  </documentManagement>
</p:properties>
</file>

<file path=customXml/itemProps1.xml><?xml version="1.0" encoding="utf-8"?>
<ds:datastoreItem xmlns:ds="http://schemas.openxmlformats.org/officeDocument/2006/customXml" ds:itemID="{E2918C86-CF45-4DFC-BBF5-4FEA82D868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7E4DAC-4CEB-4A04-9733-3C22320FB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7005f-9f1e-4a14-9266-e3111ad809b9"/>
    <ds:schemaRef ds:uri="00a043a7-73f9-472b-8a74-7591ea13e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A999CD-E040-4509-8208-B83133965099}">
  <ds:schemaRefs>
    <ds:schemaRef ds:uri="http://schemas.microsoft.com/office/2006/metadata/properties"/>
    <ds:schemaRef ds:uri="http://schemas.microsoft.com/office/infopath/2007/PartnerControls"/>
    <ds:schemaRef ds:uri="f227005f-9f1e-4a14-9266-e3111ad809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Moreno</dc:creator>
  <cp:lastModifiedBy>Manuel Moreno</cp:lastModifiedBy>
  <cp:revision>4</cp:revision>
  <cp:lastPrinted>2023-03-01T10:59:00Z</cp:lastPrinted>
  <dcterms:created xsi:type="dcterms:W3CDTF">2023-03-27T12:29:00Z</dcterms:created>
  <dcterms:modified xsi:type="dcterms:W3CDTF">2023-03-28T07:49:00Z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0x0101000D0362F23DFEF849839AA614485A5AF5</vt:lpwstr>
  </property>
</Properties>
</file>