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7655" w14:textId="1285BEBE" w:rsidR="001803DC" w:rsidRPr="00760121" w:rsidRDefault="001803DC" w:rsidP="001803DC">
      <w:pPr>
        <w:rPr>
          <w:b/>
          <w:sz w:val="21"/>
          <w:szCs w:val="36"/>
        </w:rPr>
      </w:pPr>
    </w:p>
    <w:p w14:paraId="598438BC" w14:textId="10C0BFF7" w:rsidR="00613FA4" w:rsidRDefault="00F83576" w:rsidP="00FF614C">
      <w:pPr>
        <w:ind w:right="-123"/>
        <w:jc w:val="center"/>
        <w:rPr>
          <w:rFonts w:eastAsiaTheme="minorHAnsi"/>
          <w:b/>
          <w:color w:val="1C71B8"/>
          <w:sz w:val="36"/>
          <w:szCs w:val="40"/>
          <w:lang w:eastAsia="en-US"/>
        </w:rPr>
      </w:pPr>
      <w:r w:rsidRPr="00B44519">
        <w:rPr>
          <w:rFonts w:eastAsiaTheme="minorHAnsi"/>
          <w:b/>
          <w:color w:val="1C71B8"/>
          <w:sz w:val="36"/>
          <w:szCs w:val="40"/>
          <w:lang w:eastAsia="en-US"/>
        </w:rPr>
        <w:t xml:space="preserve">AMETIC </w:t>
      </w:r>
      <w:r w:rsidR="006B657D">
        <w:rPr>
          <w:rFonts w:eastAsiaTheme="minorHAnsi"/>
          <w:b/>
          <w:color w:val="1C71B8"/>
          <w:sz w:val="36"/>
          <w:szCs w:val="40"/>
          <w:lang w:eastAsia="en-US"/>
        </w:rPr>
        <w:t xml:space="preserve">solicita un diálogo abierto sobre la </w:t>
      </w:r>
      <w:r w:rsidR="00613FA4" w:rsidRPr="00613FA4">
        <w:rPr>
          <w:rFonts w:eastAsiaTheme="minorHAnsi"/>
          <w:b/>
          <w:i/>
          <w:iCs/>
          <w:color w:val="1C71B8"/>
          <w:sz w:val="36"/>
          <w:szCs w:val="40"/>
          <w:lang w:eastAsia="en-US"/>
        </w:rPr>
        <w:t xml:space="preserve">Network </w:t>
      </w:r>
      <w:proofErr w:type="spellStart"/>
      <w:r w:rsidR="00613FA4" w:rsidRPr="00613FA4">
        <w:rPr>
          <w:rFonts w:eastAsiaTheme="minorHAnsi"/>
          <w:b/>
          <w:i/>
          <w:iCs/>
          <w:color w:val="1C71B8"/>
          <w:sz w:val="36"/>
          <w:szCs w:val="40"/>
          <w:lang w:eastAsia="en-US"/>
        </w:rPr>
        <w:t>Tax</w:t>
      </w:r>
      <w:proofErr w:type="spellEnd"/>
      <w:r w:rsidR="00613FA4">
        <w:rPr>
          <w:rFonts w:eastAsiaTheme="minorHAnsi"/>
          <w:b/>
          <w:color w:val="1C71B8"/>
          <w:sz w:val="36"/>
          <w:szCs w:val="40"/>
          <w:lang w:eastAsia="en-US"/>
        </w:rPr>
        <w:t xml:space="preserve"> </w:t>
      </w:r>
    </w:p>
    <w:p w14:paraId="71973A4A" w14:textId="77777777" w:rsidR="001E3F04" w:rsidRPr="00CD6DB8" w:rsidRDefault="001E3F04" w:rsidP="00FF614C">
      <w:pPr>
        <w:ind w:right="-123"/>
        <w:jc w:val="both"/>
        <w:rPr>
          <w:rFonts w:eastAsiaTheme="minorHAnsi"/>
          <w:b/>
          <w:color w:val="1C71B8"/>
          <w:lang w:eastAsia="en-US"/>
        </w:rPr>
      </w:pPr>
    </w:p>
    <w:p w14:paraId="70078C58" w14:textId="77777777" w:rsidR="00FE0255" w:rsidRDefault="00FE0255" w:rsidP="00FF614C">
      <w:pPr>
        <w:pStyle w:val="Prrafodelista"/>
        <w:numPr>
          <w:ilvl w:val="0"/>
          <w:numId w:val="5"/>
        </w:numPr>
        <w:ind w:left="426" w:right="-123" w:hanging="284"/>
        <w:jc w:val="both"/>
        <w:rPr>
          <w:rFonts w:eastAsiaTheme="minorHAnsi"/>
          <w:b/>
          <w:color w:val="1C71B8"/>
          <w:lang w:eastAsia="en-US"/>
        </w:rPr>
      </w:pPr>
      <w:r>
        <w:rPr>
          <w:rFonts w:eastAsiaTheme="minorHAnsi"/>
          <w:b/>
          <w:color w:val="1C71B8"/>
          <w:lang w:eastAsia="en-US"/>
        </w:rPr>
        <w:t>AMETIC solicita prudencia por parte de las autoridades competentes y que se inicie un periodo de debate y reflexión que integre a todos los actores implicados</w:t>
      </w:r>
    </w:p>
    <w:p w14:paraId="756A9EB4" w14:textId="2E6D0F94" w:rsidR="00486DA9" w:rsidRPr="00E410E6" w:rsidRDefault="00486DA9" w:rsidP="00FF614C">
      <w:pPr>
        <w:pStyle w:val="Prrafodelista"/>
        <w:numPr>
          <w:ilvl w:val="0"/>
          <w:numId w:val="5"/>
        </w:numPr>
        <w:ind w:left="426" w:right="-123" w:hanging="284"/>
        <w:jc w:val="both"/>
        <w:rPr>
          <w:rFonts w:eastAsiaTheme="minorHAnsi"/>
          <w:b/>
          <w:color w:val="1C71B8"/>
          <w:lang w:eastAsia="en-US"/>
        </w:rPr>
      </w:pPr>
      <w:r w:rsidRPr="00E410E6">
        <w:rPr>
          <w:rFonts w:eastAsiaTheme="minorHAnsi"/>
          <w:b/>
          <w:color w:val="1C71B8"/>
          <w:lang w:eastAsia="en-US"/>
        </w:rPr>
        <w:t>Los usuarios se verían perjudicados con una pérdida en la calidad y diversidad del contenido online</w:t>
      </w:r>
      <w:r w:rsidR="002935A8">
        <w:rPr>
          <w:rFonts w:eastAsiaTheme="minorHAnsi"/>
          <w:b/>
          <w:color w:val="1C71B8"/>
          <w:lang w:eastAsia="en-US"/>
        </w:rPr>
        <w:t xml:space="preserve"> debido a que esta tasa</w:t>
      </w:r>
      <w:r w:rsidR="003D0651">
        <w:rPr>
          <w:rFonts w:eastAsiaTheme="minorHAnsi"/>
          <w:b/>
          <w:color w:val="1C71B8"/>
          <w:lang w:eastAsia="en-US"/>
        </w:rPr>
        <w:t>, que grava a las compañías de Internet como compensación a las operadoras de telecomunicaciones por el coste de transportar su tráfico</w:t>
      </w:r>
      <w:r w:rsidR="00252AA1">
        <w:rPr>
          <w:rFonts w:eastAsiaTheme="minorHAnsi"/>
          <w:b/>
          <w:color w:val="1C71B8"/>
          <w:lang w:eastAsia="en-US"/>
        </w:rPr>
        <w:t>, podría limitar el poder de elección de los ciudadanos</w:t>
      </w:r>
    </w:p>
    <w:p w14:paraId="6FCCE223" w14:textId="77777777" w:rsidR="00657886" w:rsidRPr="00486DA9" w:rsidRDefault="00657886" w:rsidP="00FF614C">
      <w:pPr>
        <w:ind w:left="142" w:right="-123"/>
        <w:jc w:val="both"/>
        <w:rPr>
          <w:b/>
          <w:sz w:val="20"/>
          <w:szCs w:val="20"/>
        </w:rPr>
      </w:pPr>
    </w:p>
    <w:p w14:paraId="546E51F9" w14:textId="30F79FB6" w:rsidR="009C5502" w:rsidRDefault="009C4067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67DB9">
        <w:rPr>
          <w:b/>
          <w:sz w:val="20"/>
          <w:szCs w:val="20"/>
        </w:rPr>
        <w:t>M</w:t>
      </w:r>
      <w:r w:rsidR="005D1ABF" w:rsidRPr="00F67DB9">
        <w:rPr>
          <w:b/>
          <w:sz w:val="20"/>
          <w:szCs w:val="20"/>
        </w:rPr>
        <w:t>adrid</w:t>
      </w:r>
      <w:r w:rsidR="001803DC" w:rsidRPr="00F67DB9">
        <w:rPr>
          <w:b/>
          <w:sz w:val="20"/>
          <w:szCs w:val="20"/>
        </w:rPr>
        <w:t xml:space="preserve">, </w:t>
      </w:r>
      <w:r w:rsidR="009C5502">
        <w:rPr>
          <w:b/>
          <w:color w:val="000000" w:themeColor="text1"/>
          <w:sz w:val="20"/>
          <w:szCs w:val="20"/>
        </w:rPr>
        <w:t>13</w:t>
      </w:r>
      <w:r w:rsidR="001E3F04" w:rsidRPr="00F67DB9">
        <w:rPr>
          <w:b/>
          <w:color w:val="000000" w:themeColor="text1"/>
          <w:sz w:val="20"/>
          <w:szCs w:val="20"/>
        </w:rPr>
        <w:t xml:space="preserve"> </w:t>
      </w:r>
      <w:r w:rsidR="001803DC" w:rsidRPr="00F67DB9">
        <w:rPr>
          <w:b/>
          <w:sz w:val="20"/>
          <w:szCs w:val="20"/>
        </w:rPr>
        <w:t xml:space="preserve">de </w:t>
      </w:r>
      <w:r w:rsidR="009C5502">
        <w:rPr>
          <w:b/>
          <w:sz w:val="20"/>
          <w:szCs w:val="20"/>
        </w:rPr>
        <w:t>febrero</w:t>
      </w:r>
      <w:r w:rsidR="001803DC" w:rsidRPr="00F67DB9">
        <w:rPr>
          <w:b/>
          <w:color w:val="000000" w:themeColor="text1"/>
          <w:sz w:val="20"/>
          <w:szCs w:val="20"/>
        </w:rPr>
        <w:t xml:space="preserve"> de </w:t>
      </w:r>
      <w:r w:rsidR="001803DC" w:rsidRPr="00F67DB9">
        <w:rPr>
          <w:b/>
          <w:sz w:val="20"/>
          <w:szCs w:val="20"/>
        </w:rPr>
        <w:t>20</w:t>
      </w:r>
      <w:r w:rsidR="0059269E" w:rsidRPr="00F67DB9">
        <w:rPr>
          <w:b/>
          <w:sz w:val="20"/>
          <w:szCs w:val="20"/>
        </w:rPr>
        <w:t>2</w:t>
      </w:r>
      <w:r w:rsidR="009C5502">
        <w:rPr>
          <w:b/>
          <w:sz w:val="20"/>
          <w:szCs w:val="20"/>
        </w:rPr>
        <w:t>3</w:t>
      </w:r>
      <w:r w:rsidR="001803DC" w:rsidRPr="00F67DB9">
        <w:rPr>
          <w:sz w:val="20"/>
          <w:szCs w:val="20"/>
        </w:rPr>
        <w:t>.</w:t>
      </w:r>
      <w:r w:rsidR="008909B6" w:rsidRPr="00F67DB9">
        <w:rPr>
          <w:sz w:val="20"/>
          <w:szCs w:val="20"/>
        </w:rPr>
        <w:t xml:space="preserve"> </w:t>
      </w:r>
      <w:r w:rsidR="008909B6" w:rsidRPr="00F67DB9">
        <w:rPr>
          <w:rFonts w:eastAsiaTheme="minorHAnsi"/>
          <w:color w:val="000000"/>
          <w:sz w:val="20"/>
          <w:szCs w:val="20"/>
          <w:lang w:eastAsia="en-US"/>
        </w:rPr>
        <w:t>AMETIC</w:t>
      </w:r>
      <w:r w:rsidR="00F525DA">
        <w:rPr>
          <w:rFonts w:eastAsiaTheme="minorHAnsi"/>
          <w:color w:val="000000"/>
          <w:sz w:val="20"/>
          <w:szCs w:val="20"/>
          <w:lang w:eastAsia="en-US"/>
        </w:rPr>
        <w:t xml:space="preserve">, la voz de la </w:t>
      </w:r>
      <w:r w:rsidR="00613FA4">
        <w:rPr>
          <w:rFonts w:eastAsiaTheme="minorHAnsi"/>
          <w:color w:val="000000"/>
          <w:sz w:val="20"/>
          <w:szCs w:val="20"/>
          <w:lang w:eastAsia="en-US"/>
        </w:rPr>
        <w:t>I</w:t>
      </w:r>
      <w:r w:rsidR="00F525DA">
        <w:rPr>
          <w:rFonts w:eastAsiaTheme="minorHAnsi"/>
          <w:color w:val="000000"/>
          <w:sz w:val="20"/>
          <w:szCs w:val="20"/>
          <w:lang w:eastAsia="en-US"/>
        </w:rPr>
        <w:t xml:space="preserve">ndustria </w:t>
      </w:r>
      <w:r w:rsidR="00613FA4">
        <w:rPr>
          <w:rFonts w:eastAsiaTheme="minorHAnsi"/>
          <w:color w:val="000000"/>
          <w:sz w:val="20"/>
          <w:szCs w:val="20"/>
          <w:lang w:eastAsia="en-US"/>
        </w:rPr>
        <w:t>D</w:t>
      </w:r>
      <w:r w:rsidR="00F525DA">
        <w:rPr>
          <w:rFonts w:eastAsiaTheme="minorHAnsi"/>
          <w:color w:val="000000"/>
          <w:sz w:val="20"/>
          <w:szCs w:val="20"/>
          <w:lang w:eastAsia="en-US"/>
        </w:rPr>
        <w:t>igital en España</w:t>
      </w:r>
      <w:r w:rsidR="00E31CA1">
        <w:rPr>
          <w:rFonts w:eastAsiaTheme="minorHAnsi"/>
          <w:color w:val="000000"/>
          <w:sz w:val="20"/>
          <w:szCs w:val="20"/>
          <w:lang w:eastAsia="en-US"/>
        </w:rPr>
        <w:t xml:space="preserve"> considera necesario un amplio debate sobre la </w:t>
      </w:r>
      <w:r w:rsidR="009C5502">
        <w:rPr>
          <w:rFonts w:eastAsiaTheme="minorHAnsi"/>
          <w:color w:val="000000"/>
          <w:sz w:val="20"/>
          <w:szCs w:val="20"/>
          <w:lang w:eastAsia="en-US"/>
        </w:rPr>
        <w:t xml:space="preserve">implementación de una </w:t>
      </w:r>
      <w:r w:rsidR="009C5502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Network </w:t>
      </w:r>
      <w:proofErr w:type="spellStart"/>
      <w:r w:rsidR="009C5502">
        <w:rPr>
          <w:rFonts w:eastAsiaTheme="minorHAnsi"/>
          <w:i/>
          <w:iCs/>
          <w:color w:val="000000"/>
          <w:sz w:val="20"/>
          <w:szCs w:val="20"/>
          <w:lang w:eastAsia="en-US"/>
        </w:rPr>
        <w:t>Tax</w:t>
      </w:r>
      <w:proofErr w:type="spellEnd"/>
      <w:r w:rsidR="009C5502">
        <w:rPr>
          <w:rFonts w:eastAsiaTheme="minorHAnsi"/>
          <w:color w:val="000000"/>
          <w:sz w:val="20"/>
          <w:szCs w:val="20"/>
          <w:lang w:eastAsia="en-US"/>
        </w:rPr>
        <w:t>, una tasa que grav</w:t>
      </w:r>
      <w:r w:rsidR="00FE0255">
        <w:rPr>
          <w:rFonts w:eastAsiaTheme="minorHAnsi"/>
          <w:color w:val="000000"/>
          <w:sz w:val="20"/>
          <w:szCs w:val="20"/>
          <w:lang w:eastAsia="en-US"/>
        </w:rPr>
        <w:t>e</w:t>
      </w:r>
      <w:r w:rsidR="00E668C1">
        <w:rPr>
          <w:rFonts w:eastAsiaTheme="minorHAnsi"/>
          <w:color w:val="000000"/>
          <w:sz w:val="20"/>
          <w:szCs w:val="20"/>
          <w:lang w:eastAsia="en-US"/>
        </w:rPr>
        <w:t xml:space="preserve"> a las empresas que basan su actividad en internet como compensación a las operadoras de telecomunicaciones por el coste de transportar su tráfico, </w:t>
      </w:r>
      <w:r w:rsidR="007F0A6D">
        <w:rPr>
          <w:rFonts w:eastAsiaTheme="minorHAnsi"/>
          <w:color w:val="000000"/>
          <w:sz w:val="20"/>
          <w:szCs w:val="20"/>
          <w:lang w:eastAsia="en-US"/>
        </w:rPr>
        <w:t xml:space="preserve">por el impacto que podría tener en </w:t>
      </w:r>
      <w:r w:rsidR="00496FFF">
        <w:rPr>
          <w:rFonts w:eastAsiaTheme="minorHAnsi"/>
          <w:color w:val="000000"/>
          <w:sz w:val="20"/>
          <w:szCs w:val="20"/>
          <w:lang w:eastAsia="en-US"/>
        </w:rPr>
        <w:t>los ciudadanos, empresas y el funcionamiento de Internet.</w:t>
      </w:r>
    </w:p>
    <w:p w14:paraId="369778E4" w14:textId="556908E3" w:rsidR="003E0A44" w:rsidRDefault="003E0A44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6E7BF994" w14:textId="64E34DEF" w:rsidR="004123E8" w:rsidRPr="0089481C" w:rsidRDefault="004123E8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“</w:t>
      </w:r>
      <w:r w:rsidRPr="0087262C">
        <w:rPr>
          <w:rFonts w:eastAsiaTheme="minorHAnsi"/>
          <w:i/>
          <w:iCs/>
          <w:color w:val="000000"/>
          <w:sz w:val="20"/>
          <w:szCs w:val="20"/>
          <w:lang w:eastAsia="en-US"/>
        </w:rPr>
        <w:t>AMETIC solicita prudencia a las autoridades competentes y que se inicie un periodo de debate y reflexión que integre a todos los agentes implicados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”, resalta Pedro Mier, </w:t>
      </w:r>
      <w:r w:rsidR="006C2C66">
        <w:rPr>
          <w:rFonts w:eastAsiaTheme="minorHAnsi"/>
          <w:color w:val="000000"/>
          <w:sz w:val="20"/>
          <w:szCs w:val="20"/>
          <w:lang w:eastAsia="en-US"/>
        </w:rPr>
        <w:t>p</w:t>
      </w:r>
      <w:r>
        <w:rPr>
          <w:rFonts w:eastAsiaTheme="minorHAnsi"/>
          <w:color w:val="000000"/>
          <w:sz w:val="20"/>
          <w:szCs w:val="20"/>
          <w:lang w:eastAsia="en-US"/>
        </w:rPr>
        <w:t>residente de AMETIC.</w:t>
      </w:r>
    </w:p>
    <w:p w14:paraId="6C0E00C4" w14:textId="77777777" w:rsidR="004123E8" w:rsidRDefault="004123E8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2B0A7366" w14:textId="43E7A73E" w:rsidR="003E0A44" w:rsidRDefault="00E410E6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L</w:t>
      </w:r>
      <w:r w:rsidR="003E0A44">
        <w:rPr>
          <w:rFonts w:eastAsiaTheme="minorHAnsi"/>
          <w:color w:val="000000"/>
          <w:sz w:val="20"/>
          <w:szCs w:val="20"/>
          <w:lang w:eastAsia="en-US"/>
        </w:rPr>
        <w:t>a asociación señala que el usuario ya paga al operador por una conexión a internet que le entregue el contenido que solicita. Por tanto, gravar también a las plataformas para que paguen cuando un usuario utiliza la conexión para visualizar un vídeo o escuchar música, equivaldría a gravar por duplicado el mismo servicio.</w:t>
      </w:r>
    </w:p>
    <w:p w14:paraId="108E00AB" w14:textId="26905817" w:rsidR="00802FC2" w:rsidRDefault="00802FC2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3CC43C07" w14:textId="7262F3EF" w:rsidR="003E0A44" w:rsidRDefault="00802FC2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Por otro lado, c</w:t>
      </w:r>
      <w:r w:rsidR="003E0A44" w:rsidRPr="00A459EB">
        <w:rPr>
          <w:rFonts w:eastAsiaTheme="minorHAnsi"/>
          <w:color w:val="000000"/>
          <w:sz w:val="20"/>
          <w:szCs w:val="20"/>
          <w:lang w:eastAsia="en-US"/>
        </w:rPr>
        <w:t>ondicionar el uso de la red al pago de una tasa daría a las compañías de telecomunicaci</w:t>
      </w:r>
      <w:r w:rsidR="003E0A44">
        <w:rPr>
          <w:rFonts w:eastAsiaTheme="minorHAnsi"/>
          <w:color w:val="000000"/>
          <w:sz w:val="20"/>
          <w:szCs w:val="20"/>
          <w:lang w:eastAsia="en-US"/>
        </w:rPr>
        <w:t>ones</w:t>
      </w:r>
      <w:r w:rsidR="003E0A44" w:rsidRPr="00A459EB">
        <w:rPr>
          <w:rFonts w:eastAsiaTheme="minorHAnsi"/>
          <w:color w:val="000000"/>
          <w:sz w:val="20"/>
          <w:szCs w:val="20"/>
          <w:lang w:eastAsia="en-US"/>
        </w:rPr>
        <w:t xml:space="preserve"> el poder de discriminar entre diferentes contenidos. El resultado sería una restricción a la libre distribución de contenidos y aplicaciones y, por consiguiente, la limitación del poder de elección del usuario final</w:t>
      </w:r>
      <w:r w:rsidR="003E0A44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59350225" w14:textId="77777777" w:rsidR="00802FC2" w:rsidRDefault="00802FC2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14FB52AB" w14:textId="0790CBD6" w:rsidR="00F525DA" w:rsidRDefault="00802FC2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410E6">
        <w:rPr>
          <w:rFonts w:eastAsiaTheme="minorHAnsi"/>
          <w:color w:val="000000"/>
          <w:sz w:val="20"/>
          <w:szCs w:val="20"/>
          <w:lang w:eastAsia="en-US"/>
        </w:rPr>
        <w:t>L</w:t>
      </w:r>
      <w:r w:rsidR="00F525DA" w:rsidRPr="00802FC2">
        <w:rPr>
          <w:rFonts w:eastAsiaTheme="minorHAnsi"/>
          <w:color w:val="000000"/>
          <w:sz w:val="20"/>
          <w:szCs w:val="20"/>
          <w:lang w:eastAsia="en-US"/>
        </w:rPr>
        <w:t>as empresas de internet dependen de una comunidad de usuarios conectada que consuma los contenidos</w:t>
      </w:r>
      <w:r w:rsidR="00F525DA">
        <w:rPr>
          <w:rFonts w:eastAsiaTheme="minorHAnsi"/>
          <w:color w:val="000000"/>
          <w:sz w:val="20"/>
          <w:szCs w:val="20"/>
          <w:lang w:eastAsia="en-US"/>
        </w:rPr>
        <w:t xml:space="preserve"> propuestos, lo que a su vez </w:t>
      </w:r>
      <w:r w:rsidR="00E410E6">
        <w:rPr>
          <w:rFonts w:eastAsiaTheme="minorHAnsi"/>
          <w:color w:val="000000"/>
          <w:sz w:val="20"/>
          <w:szCs w:val="20"/>
          <w:lang w:eastAsia="en-US"/>
        </w:rPr>
        <w:t>anima a los consumidores a contratar servicios de internet de alta capacidad</w:t>
      </w:r>
      <w:r w:rsidR="00F525DA">
        <w:rPr>
          <w:rFonts w:eastAsiaTheme="minorHAnsi"/>
          <w:color w:val="000000"/>
          <w:sz w:val="20"/>
          <w:szCs w:val="20"/>
          <w:lang w:eastAsia="en-US"/>
        </w:rPr>
        <w:t xml:space="preserve">, generando un “círculo virtuoso” de dependencia mutua </w:t>
      </w:r>
      <w:r w:rsidR="00E410E6">
        <w:rPr>
          <w:rFonts w:eastAsiaTheme="minorHAnsi"/>
          <w:color w:val="000000"/>
          <w:sz w:val="20"/>
          <w:szCs w:val="20"/>
          <w:lang w:eastAsia="en-US"/>
        </w:rPr>
        <w:t>en la que cada parte aporta servicios distintos y complementarios, en beneficio del usuario.</w:t>
      </w:r>
    </w:p>
    <w:p w14:paraId="4EB2E9A9" w14:textId="40BAD9BA" w:rsidR="00F525DA" w:rsidRDefault="00F525DA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6B0C1983" w14:textId="36209819" w:rsidR="0089481C" w:rsidRDefault="00FE0255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Además</w:t>
      </w:r>
      <w:r w:rsidR="006E0318" w:rsidRPr="00E410E6">
        <w:rPr>
          <w:rFonts w:eastAsiaTheme="minorHAnsi"/>
          <w:color w:val="000000"/>
          <w:sz w:val="20"/>
          <w:szCs w:val="20"/>
          <w:lang w:eastAsia="en-US"/>
        </w:rPr>
        <w:t>, l</w:t>
      </w:r>
      <w:r w:rsidR="0089481C" w:rsidRPr="00E410E6">
        <w:rPr>
          <w:rFonts w:eastAsiaTheme="minorHAnsi"/>
          <w:color w:val="000000"/>
          <w:sz w:val="20"/>
          <w:szCs w:val="20"/>
          <w:lang w:eastAsia="en-US"/>
        </w:rPr>
        <w:t xml:space="preserve">as grandes empresas tecnológicas invierten de forma constante y sostenida en generar infraestructuras en internet, como grandes centros de datos, que permiten el almacenamiento de los contenidos, o infraestructuras de interconexión y entrega de contenidos, sin olvidarnos de infraestructura física, como es el caso </w:t>
      </w:r>
      <w:r w:rsidR="006E0318" w:rsidRPr="00E410E6">
        <w:rPr>
          <w:rFonts w:eastAsiaTheme="minorHAnsi"/>
          <w:color w:val="000000"/>
          <w:sz w:val="20"/>
          <w:szCs w:val="20"/>
          <w:lang w:eastAsia="en-US"/>
        </w:rPr>
        <w:t>diversos cabes submarinos</w:t>
      </w:r>
      <w:r w:rsidR="0089481C" w:rsidRPr="00E410E6">
        <w:rPr>
          <w:rFonts w:eastAsiaTheme="minorHAnsi"/>
          <w:color w:val="000000"/>
          <w:sz w:val="20"/>
          <w:szCs w:val="20"/>
          <w:lang w:eastAsia="en-US"/>
        </w:rPr>
        <w:t>, responsables de gran parte del tráfico que se produce en la red.</w:t>
      </w:r>
      <w:r w:rsidR="00802FC2" w:rsidRPr="00E410E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14:paraId="5FC0D4B5" w14:textId="77777777" w:rsidR="0011083C" w:rsidRPr="00A459EB" w:rsidRDefault="0011083C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22AB5495" w14:textId="07ED094B" w:rsidR="0089481C" w:rsidRPr="00A459EB" w:rsidRDefault="0089481C" w:rsidP="00FF614C">
      <w:pPr>
        <w:ind w:left="142" w:right="-123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La propuesta de que las operadoras de telecomunicaciones reciban una compensación por el transporte del tráfico ya ha sido discutida en repetidas ocasiones </w:t>
      </w:r>
      <w:r w:rsidR="003449B2">
        <w:rPr>
          <w:rFonts w:eastAsiaTheme="minorHAnsi"/>
          <w:color w:val="000000"/>
          <w:sz w:val="20"/>
          <w:szCs w:val="20"/>
          <w:lang w:eastAsia="en-US"/>
        </w:rPr>
        <w:t>en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los últimos años. </w:t>
      </w:r>
      <w:r w:rsidRPr="0089481C">
        <w:rPr>
          <w:rFonts w:eastAsiaTheme="minorHAnsi"/>
          <w:color w:val="000000"/>
          <w:sz w:val="20"/>
          <w:szCs w:val="20"/>
          <w:lang w:eastAsia="en-US"/>
        </w:rPr>
        <w:t xml:space="preserve">En 2012, durante la </w:t>
      </w:r>
      <w:proofErr w:type="spellStart"/>
      <w:r w:rsidRPr="0089481C">
        <w:rPr>
          <w:rFonts w:eastAsiaTheme="minorHAnsi"/>
          <w:i/>
          <w:iCs/>
          <w:color w:val="000000"/>
          <w:sz w:val="20"/>
          <w:szCs w:val="20"/>
          <w:lang w:eastAsia="en-US"/>
        </w:rPr>
        <w:t>World</w:t>
      </w:r>
      <w:proofErr w:type="spellEnd"/>
      <w:r w:rsidRPr="0089481C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89481C">
        <w:rPr>
          <w:rFonts w:eastAsiaTheme="minorHAnsi"/>
          <w:i/>
          <w:iCs/>
          <w:color w:val="000000"/>
          <w:sz w:val="20"/>
          <w:szCs w:val="20"/>
          <w:lang w:eastAsia="en-US"/>
        </w:rPr>
        <w:t>Conference</w:t>
      </w:r>
      <w:proofErr w:type="spellEnd"/>
      <w:r w:rsidRPr="0089481C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89481C">
        <w:rPr>
          <w:rFonts w:eastAsiaTheme="minorHAnsi"/>
          <w:i/>
          <w:iCs/>
          <w:color w:val="000000"/>
          <w:sz w:val="20"/>
          <w:szCs w:val="20"/>
          <w:lang w:eastAsia="en-US"/>
        </w:rPr>
        <w:t>of</w:t>
      </w:r>
      <w:proofErr w:type="spellEnd"/>
      <w:r w:rsidRPr="0089481C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International </w:t>
      </w:r>
      <w:proofErr w:type="spellStart"/>
      <w:r w:rsidRPr="0089481C">
        <w:rPr>
          <w:rFonts w:eastAsiaTheme="minorHAnsi"/>
          <w:i/>
          <w:iCs/>
          <w:color w:val="000000"/>
          <w:sz w:val="20"/>
          <w:szCs w:val="20"/>
          <w:lang w:eastAsia="en-US"/>
        </w:rPr>
        <w:t>Telecommunications</w:t>
      </w:r>
      <w:proofErr w:type="spellEnd"/>
      <w:r w:rsidRPr="0089481C">
        <w:rPr>
          <w:rFonts w:eastAsiaTheme="minorHAnsi"/>
          <w:color w:val="000000"/>
          <w:sz w:val="20"/>
          <w:szCs w:val="20"/>
          <w:lang w:eastAsia="en-US"/>
        </w:rPr>
        <w:t>, organizada por Naciones Unidas,</w:t>
      </w:r>
      <w:r w:rsidR="003449B2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>se sugirió</w:t>
      </w:r>
      <w:r w:rsidR="00760B91">
        <w:rPr>
          <w:rFonts w:eastAsiaTheme="minorHAnsi"/>
          <w:color w:val="000000"/>
          <w:sz w:val="20"/>
          <w:szCs w:val="20"/>
          <w:lang w:eastAsia="en-US"/>
        </w:rPr>
        <w:t xml:space="preserve"> por primera vez la implementación de esta medida. En </w:t>
      </w:r>
      <w:r>
        <w:rPr>
          <w:rFonts w:eastAsiaTheme="minorHAnsi"/>
          <w:color w:val="000000"/>
          <w:sz w:val="20"/>
          <w:szCs w:val="20"/>
          <w:lang w:eastAsia="en-US"/>
        </w:rPr>
        <w:t>aquel momento,</w:t>
      </w:r>
      <w:r w:rsidR="00760B91">
        <w:rPr>
          <w:rFonts w:eastAsiaTheme="minorHAnsi"/>
          <w:color w:val="000000"/>
          <w:sz w:val="20"/>
          <w:szCs w:val="20"/>
          <w:lang w:eastAsia="en-US"/>
        </w:rPr>
        <w:t xml:space="preserve"> la implementación de una tasa de red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fue descrita como </w:t>
      </w:r>
      <w:r w:rsidRPr="00A459EB">
        <w:rPr>
          <w:rFonts w:eastAsiaTheme="minorHAnsi"/>
          <w:i/>
          <w:iCs/>
          <w:color w:val="000000"/>
          <w:sz w:val="20"/>
          <w:szCs w:val="20"/>
          <w:lang w:eastAsia="en-US"/>
        </w:rPr>
        <w:t>“contraria a los derechos fundamentales”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y </w:t>
      </w:r>
      <w:r w:rsidRPr="00A459EB">
        <w:rPr>
          <w:rFonts w:eastAsiaTheme="minorHAnsi"/>
          <w:i/>
          <w:iCs/>
          <w:color w:val="000000"/>
          <w:sz w:val="20"/>
          <w:szCs w:val="20"/>
          <w:lang w:eastAsia="en-US"/>
        </w:rPr>
        <w:t>“favorecida por ciertas naciones donde los gobiernos y las industrias de telecomunicaciones son, esencialmente, las mismas entidades”.</w:t>
      </w:r>
    </w:p>
    <w:p w14:paraId="0D6D5418" w14:textId="77777777" w:rsidR="0089481C" w:rsidRDefault="0089481C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4E40AC9C" w14:textId="16C5D10B" w:rsidR="009D7766" w:rsidRDefault="0089481C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Esa misma </w:t>
      </w:r>
      <w:r w:rsidR="00DC757D">
        <w:rPr>
          <w:rFonts w:eastAsiaTheme="minorHAnsi"/>
          <w:color w:val="000000"/>
          <w:sz w:val="20"/>
          <w:szCs w:val="20"/>
          <w:lang w:eastAsia="en-US"/>
        </w:rPr>
        <w:t xml:space="preserve">posición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adoptaron organismos internacionales como la OCDE </w:t>
      </w:r>
      <w:r w:rsidR="00760B91">
        <w:rPr>
          <w:rFonts w:eastAsiaTheme="minorHAnsi"/>
          <w:color w:val="000000"/>
          <w:sz w:val="20"/>
          <w:szCs w:val="20"/>
          <w:lang w:eastAsia="en-US"/>
        </w:rPr>
        <w:t xml:space="preserve">o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el </w:t>
      </w:r>
      <w:proofErr w:type="spellStart"/>
      <w:r>
        <w:rPr>
          <w:rFonts w:eastAsiaTheme="minorHAnsi"/>
          <w:color w:val="000000"/>
          <w:sz w:val="20"/>
          <w:szCs w:val="20"/>
          <w:lang w:eastAsia="en-US"/>
        </w:rPr>
        <w:t>Body</w:t>
      </w:r>
      <w:proofErr w:type="spellEnd"/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0"/>
          <w:szCs w:val="20"/>
          <w:lang w:eastAsia="en-US"/>
        </w:rPr>
        <w:t>European</w:t>
      </w:r>
      <w:proofErr w:type="spellEnd"/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0"/>
          <w:szCs w:val="20"/>
          <w:lang w:eastAsia="en-US"/>
        </w:rPr>
        <w:t>Reg</w:t>
      </w:r>
      <w:r w:rsidR="00B01F11">
        <w:rPr>
          <w:rFonts w:eastAsiaTheme="minorHAnsi"/>
          <w:color w:val="000000"/>
          <w:sz w:val="20"/>
          <w:szCs w:val="20"/>
          <w:lang w:eastAsia="en-US"/>
        </w:rPr>
        <w:t>u</w:t>
      </w:r>
      <w:r>
        <w:rPr>
          <w:rFonts w:eastAsiaTheme="minorHAnsi"/>
          <w:color w:val="000000"/>
          <w:sz w:val="20"/>
          <w:szCs w:val="20"/>
          <w:lang w:eastAsia="en-US"/>
        </w:rPr>
        <w:t>lators</w:t>
      </w:r>
      <w:proofErr w:type="spellEnd"/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0"/>
          <w:szCs w:val="20"/>
          <w:lang w:eastAsia="en-US"/>
        </w:rPr>
        <w:t>for</w:t>
      </w:r>
      <w:proofErr w:type="spellEnd"/>
      <w:r>
        <w:rPr>
          <w:rFonts w:eastAsiaTheme="minorHAnsi"/>
          <w:color w:val="000000"/>
          <w:sz w:val="20"/>
          <w:szCs w:val="20"/>
          <w:lang w:eastAsia="en-US"/>
        </w:rPr>
        <w:t xml:space="preserve"> Electronic </w:t>
      </w:r>
      <w:proofErr w:type="spellStart"/>
      <w:r>
        <w:rPr>
          <w:rFonts w:eastAsiaTheme="minorHAnsi"/>
          <w:color w:val="000000"/>
          <w:sz w:val="20"/>
          <w:szCs w:val="20"/>
          <w:lang w:eastAsia="en-US"/>
        </w:rPr>
        <w:t>Communications</w:t>
      </w:r>
      <w:proofErr w:type="spellEnd"/>
      <w:r>
        <w:rPr>
          <w:rFonts w:eastAsiaTheme="minorHAnsi"/>
          <w:color w:val="000000"/>
          <w:sz w:val="20"/>
          <w:szCs w:val="20"/>
          <w:lang w:eastAsia="en-US"/>
        </w:rPr>
        <w:t xml:space="preserve"> (BEREC), </w:t>
      </w:r>
      <w:r w:rsidR="00760B91">
        <w:rPr>
          <w:rFonts w:eastAsiaTheme="minorHAnsi"/>
          <w:color w:val="000000"/>
          <w:sz w:val="20"/>
          <w:szCs w:val="20"/>
          <w:lang w:eastAsia="en-US"/>
        </w:rPr>
        <w:t xml:space="preserve">el cual </w:t>
      </w:r>
      <w:r w:rsidR="00BF6CC8">
        <w:rPr>
          <w:rFonts w:eastAsiaTheme="minorHAnsi"/>
          <w:color w:val="000000"/>
          <w:sz w:val="20"/>
          <w:szCs w:val="20"/>
          <w:lang w:eastAsia="en-US"/>
        </w:rPr>
        <w:t xml:space="preserve">ha asegurado en su informe de 2022 que la propuesta causaría </w:t>
      </w:r>
      <w:r w:rsidR="00760B91">
        <w:rPr>
          <w:rFonts w:eastAsiaTheme="minorHAnsi"/>
          <w:color w:val="000000"/>
          <w:sz w:val="20"/>
          <w:szCs w:val="20"/>
          <w:lang w:eastAsia="en-US"/>
        </w:rPr>
        <w:t>“</w:t>
      </w:r>
      <w:r w:rsidR="00760B91" w:rsidRPr="00E410E6">
        <w:rPr>
          <w:i/>
          <w:iCs/>
          <w:sz w:val="20"/>
          <w:szCs w:val="20"/>
        </w:rPr>
        <w:t>un daño significativo al ecosistema de Interne</w:t>
      </w:r>
      <w:r w:rsidR="00760B91">
        <w:rPr>
          <w:i/>
          <w:iCs/>
          <w:sz w:val="20"/>
          <w:szCs w:val="20"/>
        </w:rPr>
        <w:t>t”.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La propia Comisión Europea rechazó la idea en 2014, señalando que eran precisamente las OTT (</w:t>
      </w:r>
      <w:proofErr w:type="spellStart"/>
      <w:r>
        <w:rPr>
          <w:rFonts w:eastAsiaTheme="minorHAnsi"/>
          <w:i/>
          <w:iCs/>
          <w:color w:val="000000"/>
          <w:sz w:val="20"/>
          <w:szCs w:val="20"/>
          <w:lang w:eastAsia="en-US"/>
        </w:rPr>
        <w:t>Over</w:t>
      </w:r>
      <w:proofErr w:type="spellEnd"/>
      <w:r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-The-Top media </w:t>
      </w:r>
      <w:proofErr w:type="spellStart"/>
      <w:r>
        <w:rPr>
          <w:rFonts w:eastAsiaTheme="minorHAnsi"/>
          <w:i/>
          <w:iCs/>
          <w:color w:val="000000"/>
          <w:sz w:val="20"/>
          <w:szCs w:val="20"/>
          <w:lang w:eastAsia="en-US"/>
        </w:rPr>
        <w:t>services</w:t>
      </w:r>
      <w:proofErr w:type="spellEnd"/>
      <w:r>
        <w:rPr>
          <w:rFonts w:eastAsiaTheme="minorHAnsi"/>
          <w:color w:val="000000"/>
          <w:sz w:val="20"/>
          <w:szCs w:val="20"/>
          <w:lang w:eastAsia="en-US"/>
        </w:rPr>
        <w:t>) las que generaban los beneficios a las operadoras.</w:t>
      </w:r>
    </w:p>
    <w:p w14:paraId="3DF14E6A" w14:textId="6D5A13EB" w:rsidR="004123E8" w:rsidRDefault="004123E8" w:rsidP="00FF614C">
      <w:pPr>
        <w:ind w:left="142" w:right="-123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33BB0F4A" w14:textId="77777777" w:rsidR="004123E8" w:rsidRDefault="004123E8" w:rsidP="00FF614C">
      <w:pPr>
        <w:ind w:left="142" w:right="-123"/>
        <w:jc w:val="both"/>
        <w:rPr>
          <w:b/>
          <w:color w:val="3C3C3C"/>
          <w:sz w:val="20"/>
          <w:szCs w:val="20"/>
        </w:rPr>
      </w:pPr>
    </w:p>
    <w:p w14:paraId="1C17DF9C" w14:textId="3EA9F388" w:rsidR="0089481C" w:rsidRDefault="0089481C" w:rsidP="00FF614C">
      <w:pPr>
        <w:ind w:right="-123"/>
        <w:jc w:val="center"/>
        <w:rPr>
          <w:b/>
          <w:color w:val="3C3C3C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8F06D91" wp14:editId="338A1812">
            <wp:extent cx="5593080" cy="2197735"/>
            <wp:effectExtent l="0" t="0" r="762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F662" w14:textId="77777777" w:rsidR="0089481C" w:rsidRPr="0089481C" w:rsidRDefault="0089481C" w:rsidP="00FF614C">
      <w:pPr>
        <w:ind w:right="-123"/>
        <w:jc w:val="center"/>
        <w:rPr>
          <w:b/>
          <w:color w:val="3C3C3C"/>
          <w:sz w:val="20"/>
          <w:szCs w:val="20"/>
        </w:rPr>
      </w:pPr>
    </w:p>
    <w:p w14:paraId="222ACE7D" w14:textId="486BCEC4" w:rsidR="009D7766" w:rsidRDefault="009D7766" w:rsidP="00FF614C">
      <w:pPr>
        <w:ind w:right="-123"/>
        <w:rPr>
          <w:color w:val="3C3C3C"/>
          <w:sz w:val="20"/>
          <w:szCs w:val="20"/>
        </w:rPr>
      </w:pPr>
      <w:r w:rsidRPr="0089481C">
        <w:rPr>
          <w:b/>
          <w:color w:val="3C3C3C"/>
          <w:sz w:val="20"/>
          <w:szCs w:val="20"/>
        </w:rPr>
        <w:t xml:space="preserve"> </w:t>
      </w:r>
      <w:r>
        <w:rPr>
          <w:b/>
          <w:color w:val="3C3C3C"/>
          <w:sz w:val="20"/>
          <w:szCs w:val="20"/>
        </w:rPr>
        <w:t>Más información: Roman.</w:t>
      </w:r>
      <w:r>
        <w:rPr>
          <w:color w:val="3C3C3C"/>
          <w:sz w:val="20"/>
          <w:szCs w:val="20"/>
        </w:rPr>
        <w:t xml:space="preserve"> Tel. 91 591 55 00 / </w:t>
      </w:r>
      <w:r w:rsidRPr="00726E88">
        <w:rPr>
          <w:color w:val="3C3C3C"/>
          <w:sz w:val="20"/>
          <w:szCs w:val="20"/>
        </w:rPr>
        <w:t xml:space="preserve">606 752 149/ </w:t>
      </w:r>
      <w:r>
        <w:rPr>
          <w:color w:val="3C3C3C"/>
          <w:sz w:val="20"/>
          <w:szCs w:val="20"/>
        </w:rPr>
        <w:t>619 369 586</w:t>
      </w:r>
    </w:p>
    <w:p w14:paraId="5F4067E0" w14:textId="77777777" w:rsidR="009D7766" w:rsidRPr="009C5502" w:rsidRDefault="009D7766" w:rsidP="00FF614C">
      <w:pPr>
        <w:ind w:right="-123"/>
        <w:rPr>
          <w:sz w:val="24"/>
        </w:rPr>
      </w:pPr>
      <w:r>
        <w:rPr>
          <w:b/>
          <w:color w:val="3C3C3C"/>
          <w:sz w:val="20"/>
          <w:szCs w:val="20"/>
        </w:rPr>
        <w:t xml:space="preserve"> Andrea Caballero</w:t>
      </w:r>
      <w:r w:rsidRPr="008A6549">
        <w:rPr>
          <w:b/>
          <w:color w:val="3C3C3C"/>
          <w:sz w:val="20"/>
          <w:szCs w:val="20"/>
        </w:rPr>
        <w:t>:</w:t>
      </w:r>
      <w:r w:rsidRPr="00E42FD7">
        <w:rPr>
          <w:sz w:val="24"/>
        </w:rPr>
        <w:t xml:space="preserve"> </w:t>
      </w:r>
      <w:hyperlink r:id="rId8" w:history="1">
        <w:r w:rsidRPr="00902776">
          <w:rPr>
            <w:rStyle w:val="Hipervnculo"/>
            <w:sz w:val="20"/>
            <w:szCs w:val="20"/>
          </w:rPr>
          <w:t>andrea.caballero@romanrm.com</w:t>
        </w:r>
      </w:hyperlink>
      <w:r w:rsidRPr="00F33C52">
        <w:rPr>
          <w:rStyle w:val="Hipervnculo"/>
          <w:sz w:val="20"/>
          <w:szCs w:val="20"/>
        </w:rPr>
        <w:t xml:space="preserve"> </w:t>
      </w:r>
      <w:r w:rsidRPr="00F33C52">
        <w:rPr>
          <w:sz w:val="24"/>
        </w:rPr>
        <w:t>/</w:t>
      </w:r>
      <w:r w:rsidRPr="00F33C52">
        <w:rPr>
          <w:b/>
          <w:color w:val="3C3C3C"/>
          <w:sz w:val="20"/>
          <w:szCs w:val="20"/>
        </w:rPr>
        <w:t xml:space="preserve"> </w:t>
      </w:r>
      <w:r w:rsidRPr="008A6549">
        <w:rPr>
          <w:b/>
          <w:color w:val="3C3C3C"/>
          <w:sz w:val="20"/>
          <w:szCs w:val="20"/>
        </w:rPr>
        <w:t xml:space="preserve">Beatriz Dorado: </w:t>
      </w:r>
      <w:hyperlink r:id="rId9" w:history="1">
        <w:r w:rsidRPr="009C5502">
          <w:rPr>
            <w:rStyle w:val="Hipervnculo"/>
            <w:sz w:val="20"/>
            <w:szCs w:val="20"/>
          </w:rPr>
          <w:t>b.dorado@romanrm.com</w:t>
        </w:r>
      </w:hyperlink>
      <w:r w:rsidRPr="009C5502">
        <w:rPr>
          <w:sz w:val="24"/>
        </w:rPr>
        <w:t xml:space="preserve"> </w:t>
      </w:r>
    </w:p>
    <w:p w14:paraId="27B4F04F" w14:textId="41C8A2D6" w:rsidR="00CC280D" w:rsidRDefault="00CC280D" w:rsidP="00FF614C">
      <w:pPr>
        <w:ind w:right="-123"/>
        <w:jc w:val="both"/>
        <w:rPr>
          <w:sz w:val="20"/>
          <w:szCs w:val="20"/>
        </w:rPr>
      </w:pPr>
    </w:p>
    <w:p w14:paraId="44744AE4" w14:textId="312AB738" w:rsidR="003E0A44" w:rsidRDefault="003E0A44" w:rsidP="00FF614C">
      <w:pPr>
        <w:ind w:right="-123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14:paraId="4EC3B07E" w14:textId="4456B7C0" w:rsidR="00802FC2" w:rsidRPr="00E410E6" w:rsidRDefault="00802FC2" w:rsidP="00FF614C">
      <w:pPr>
        <w:ind w:right="-123"/>
        <w:rPr>
          <w:sz w:val="20"/>
          <w:szCs w:val="20"/>
        </w:rPr>
      </w:pPr>
    </w:p>
    <w:p w14:paraId="4DD422C1" w14:textId="5E46366E" w:rsidR="00802FC2" w:rsidRPr="00E410E6" w:rsidRDefault="00802FC2" w:rsidP="00FF614C">
      <w:pPr>
        <w:ind w:right="-123"/>
        <w:rPr>
          <w:sz w:val="20"/>
          <w:szCs w:val="20"/>
        </w:rPr>
      </w:pPr>
    </w:p>
    <w:p w14:paraId="46A2FE84" w14:textId="760ADEA6" w:rsidR="00802FC2" w:rsidRPr="00E410E6" w:rsidRDefault="00802FC2" w:rsidP="00FF614C">
      <w:pPr>
        <w:ind w:right="-123"/>
        <w:rPr>
          <w:sz w:val="20"/>
          <w:szCs w:val="20"/>
        </w:rPr>
      </w:pPr>
    </w:p>
    <w:p w14:paraId="1A0C7833" w14:textId="6B6BF399" w:rsidR="00802FC2" w:rsidRDefault="00802FC2" w:rsidP="00FF614C">
      <w:pPr>
        <w:ind w:right="-123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14:paraId="276D21D4" w14:textId="20B79590" w:rsidR="00802FC2" w:rsidRDefault="00802FC2" w:rsidP="00FF614C">
      <w:pPr>
        <w:ind w:right="-123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14:paraId="3DF17D18" w14:textId="77777777" w:rsidR="00802FC2" w:rsidRPr="00802FC2" w:rsidRDefault="00802FC2" w:rsidP="00E410E6">
      <w:pPr>
        <w:jc w:val="right"/>
        <w:rPr>
          <w:sz w:val="20"/>
          <w:szCs w:val="20"/>
        </w:rPr>
      </w:pPr>
    </w:p>
    <w:sectPr w:rsidR="00802FC2" w:rsidRPr="00802FC2" w:rsidSect="0037791B">
      <w:headerReference w:type="default" r:id="rId10"/>
      <w:footerReference w:type="default" r:id="rId11"/>
      <w:pgSz w:w="11906" w:h="16838"/>
      <w:pgMar w:top="1843" w:right="1558" w:bottom="142" w:left="1540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BF32" w14:textId="77777777" w:rsidR="00C16B1C" w:rsidRDefault="00C16B1C">
      <w:r>
        <w:separator/>
      </w:r>
    </w:p>
  </w:endnote>
  <w:endnote w:type="continuationSeparator" w:id="0">
    <w:p w14:paraId="35827A2D" w14:textId="77777777" w:rsidR="00C16B1C" w:rsidRDefault="00C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bin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A243" w14:textId="71F4A7CC" w:rsidR="0048451C" w:rsidRDefault="004845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715B" w14:textId="77777777" w:rsidR="00C16B1C" w:rsidRDefault="00C16B1C">
      <w:r>
        <w:separator/>
      </w:r>
    </w:p>
  </w:footnote>
  <w:footnote w:type="continuationSeparator" w:id="0">
    <w:p w14:paraId="48FF2411" w14:textId="77777777" w:rsidR="00C16B1C" w:rsidRDefault="00C1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1"/>
      <w:tblOverlap w:val="never"/>
      <w:tblW w:w="2977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</w:tblGrid>
    <w:tr w:rsidR="00B44519" w:rsidRPr="00894236" w14:paraId="78F6D191" w14:textId="77777777" w:rsidTr="00EF41E6">
      <w:trPr>
        <w:trHeight w:val="429"/>
        <w:tblCellSpacing w:w="0" w:type="dxa"/>
      </w:trPr>
      <w:tc>
        <w:tcPr>
          <w:tcW w:w="2977" w:type="dxa"/>
          <w:shd w:val="clear" w:color="auto" w:fill="1C71B8"/>
          <w:vAlign w:val="center"/>
          <w:hideMark/>
        </w:tcPr>
        <w:p w14:paraId="41FBEE6E" w14:textId="77777777" w:rsidR="00B44519" w:rsidRPr="00894236" w:rsidRDefault="00B44519" w:rsidP="00EF41E6">
          <w:pPr>
            <w:ind w:right="135"/>
            <w:jc w:val="right"/>
            <w:rPr>
              <w:rFonts w:eastAsia="Calibri"/>
              <w:b/>
              <w:bCs/>
              <w:color w:val="FFFFFF"/>
            </w:rPr>
          </w:pPr>
          <w:r w:rsidRPr="00894236">
            <w:rPr>
              <w:rFonts w:eastAsia="Calibri"/>
              <w:b/>
              <w:bCs/>
              <w:color w:val="FFFFFF"/>
              <w:sz w:val="20"/>
            </w:rPr>
            <w:t>COMUNICADO DE PRENSA</w:t>
          </w:r>
        </w:p>
      </w:tc>
    </w:tr>
  </w:tbl>
  <w:p w14:paraId="0ED3419F" w14:textId="00D81262" w:rsidR="0048451C" w:rsidRDefault="001B3635" w:rsidP="001B3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703481D" wp14:editId="72874DF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183640" cy="581025"/>
          <wp:effectExtent l="0" t="0" r="0" b="9525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011">
      <w:rPr>
        <w:color w:val="00000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EEB"/>
    <w:multiLevelType w:val="hybridMultilevel"/>
    <w:tmpl w:val="CE2E2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4FA8"/>
    <w:multiLevelType w:val="hybridMultilevel"/>
    <w:tmpl w:val="36EC811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7773E"/>
    <w:multiLevelType w:val="hybridMultilevel"/>
    <w:tmpl w:val="91AE5FC6"/>
    <w:lvl w:ilvl="0" w:tplc="C1C2D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76CE9DA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63BD"/>
    <w:multiLevelType w:val="hybridMultilevel"/>
    <w:tmpl w:val="4748FA7A"/>
    <w:lvl w:ilvl="0" w:tplc="D722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2CDC"/>
    <w:multiLevelType w:val="hybridMultilevel"/>
    <w:tmpl w:val="4BF6B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54D08"/>
    <w:multiLevelType w:val="hybridMultilevel"/>
    <w:tmpl w:val="54C0C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50A"/>
    <w:multiLevelType w:val="hybridMultilevel"/>
    <w:tmpl w:val="074E9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F223A"/>
    <w:multiLevelType w:val="hybridMultilevel"/>
    <w:tmpl w:val="18B06FFC"/>
    <w:lvl w:ilvl="0" w:tplc="7C52D5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0E1253"/>
    <w:multiLevelType w:val="multilevel"/>
    <w:tmpl w:val="73D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E3F94"/>
    <w:multiLevelType w:val="multilevel"/>
    <w:tmpl w:val="845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7D3DDC"/>
    <w:multiLevelType w:val="hybridMultilevel"/>
    <w:tmpl w:val="C944B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5FAB"/>
    <w:multiLevelType w:val="multilevel"/>
    <w:tmpl w:val="F692C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D5059E"/>
    <w:multiLevelType w:val="hybridMultilevel"/>
    <w:tmpl w:val="6E0EB1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6859">
    <w:abstractNumId w:val="11"/>
  </w:num>
  <w:num w:numId="2" w16cid:durableId="742339293">
    <w:abstractNumId w:val="5"/>
  </w:num>
  <w:num w:numId="3" w16cid:durableId="839931523">
    <w:abstractNumId w:val="9"/>
  </w:num>
  <w:num w:numId="4" w16cid:durableId="531965773">
    <w:abstractNumId w:val="0"/>
  </w:num>
  <w:num w:numId="5" w16cid:durableId="1219903372">
    <w:abstractNumId w:val="3"/>
  </w:num>
  <w:num w:numId="6" w16cid:durableId="734471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50850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2634055">
    <w:abstractNumId w:val="4"/>
  </w:num>
  <w:num w:numId="9" w16cid:durableId="130756535">
    <w:abstractNumId w:val="2"/>
  </w:num>
  <w:num w:numId="10" w16cid:durableId="701519447">
    <w:abstractNumId w:val="12"/>
  </w:num>
  <w:num w:numId="11" w16cid:durableId="1281759545">
    <w:abstractNumId w:val="8"/>
  </w:num>
  <w:num w:numId="12" w16cid:durableId="735933279">
    <w:abstractNumId w:val="7"/>
  </w:num>
  <w:num w:numId="13" w16cid:durableId="1974289221">
    <w:abstractNumId w:val="10"/>
  </w:num>
  <w:num w:numId="14" w16cid:durableId="187950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1C"/>
    <w:rsid w:val="000012B1"/>
    <w:rsid w:val="00001A52"/>
    <w:rsid w:val="00002A43"/>
    <w:rsid w:val="000030B5"/>
    <w:rsid w:val="00006668"/>
    <w:rsid w:val="0000693C"/>
    <w:rsid w:val="00017B11"/>
    <w:rsid w:val="000242E3"/>
    <w:rsid w:val="0003387D"/>
    <w:rsid w:val="00035259"/>
    <w:rsid w:val="00037634"/>
    <w:rsid w:val="00041FB5"/>
    <w:rsid w:val="000453DC"/>
    <w:rsid w:val="000472A8"/>
    <w:rsid w:val="00052CE6"/>
    <w:rsid w:val="00053AA6"/>
    <w:rsid w:val="00055F21"/>
    <w:rsid w:val="0006444B"/>
    <w:rsid w:val="000655C2"/>
    <w:rsid w:val="00065706"/>
    <w:rsid w:val="00070D1A"/>
    <w:rsid w:val="0007138A"/>
    <w:rsid w:val="00082FD1"/>
    <w:rsid w:val="00083C54"/>
    <w:rsid w:val="000900C4"/>
    <w:rsid w:val="00090BFA"/>
    <w:rsid w:val="0009604D"/>
    <w:rsid w:val="00096BE1"/>
    <w:rsid w:val="000A12D0"/>
    <w:rsid w:val="000A3212"/>
    <w:rsid w:val="000B3F6E"/>
    <w:rsid w:val="000B4456"/>
    <w:rsid w:val="000C0B1E"/>
    <w:rsid w:val="000C13C1"/>
    <w:rsid w:val="000C1DB6"/>
    <w:rsid w:val="000C50D5"/>
    <w:rsid w:val="000D4633"/>
    <w:rsid w:val="000E2D36"/>
    <w:rsid w:val="000E3ADA"/>
    <w:rsid w:val="000E3C0B"/>
    <w:rsid w:val="000E7E9F"/>
    <w:rsid w:val="000F3410"/>
    <w:rsid w:val="000F56CA"/>
    <w:rsid w:val="0010671C"/>
    <w:rsid w:val="0011083C"/>
    <w:rsid w:val="00116E3F"/>
    <w:rsid w:val="00117F93"/>
    <w:rsid w:val="00123840"/>
    <w:rsid w:val="001279C7"/>
    <w:rsid w:val="0013198C"/>
    <w:rsid w:val="00134104"/>
    <w:rsid w:val="00141713"/>
    <w:rsid w:val="001513CE"/>
    <w:rsid w:val="00153998"/>
    <w:rsid w:val="00161079"/>
    <w:rsid w:val="00162816"/>
    <w:rsid w:val="00163F34"/>
    <w:rsid w:val="00164F16"/>
    <w:rsid w:val="00170F55"/>
    <w:rsid w:val="00171E17"/>
    <w:rsid w:val="001742ED"/>
    <w:rsid w:val="001743C7"/>
    <w:rsid w:val="00175AD7"/>
    <w:rsid w:val="00175BEC"/>
    <w:rsid w:val="001803DC"/>
    <w:rsid w:val="00182FD7"/>
    <w:rsid w:val="00183828"/>
    <w:rsid w:val="001862C3"/>
    <w:rsid w:val="00192654"/>
    <w:rsid w:val="001A05F7"/>
    <w:rsid w:val="001A0CF5"/>
    <w:rsid w:val="001A0E42"/>
    <w:rsid w:val="001B0AB2"/>
    <w:rsid w:val="001B35AE"/>
    <w:rsid w:val="001B3635"/>
    <w:rsid w:val="001B60A5"/>
    <w:rsid w:val="001B753A"/>
    <w:rsid w:val="001C089D"/>
    <w:rsid w:val="001C0F2D"/>
    <w:rsid w:val="001C662D"/>
    <w:rsid w:val="001D756F"/>
    <w:rsid w:val="001E3F04"/>
    <w:rsid w:val="001F0B83"/>
    <w:rsid w:val="001F22EC"/>
    <w:rsid w:val="001F2F25"/>
    <w:rsid w:val="001F3B94"/>
    <w:rsid w:val="001F3BFA"/>
    <w:rsid w:val="00201B42"/>
    <w:rsid w:val="002039C5"/>
    <w:rsid w:val="00211079"/>
    <w:rsid w:val="00213253"/>
    <w:rsid w:val="00220348"/>
    <w:rsid w:val="002215B2"/>
    <w:rsid w:val="002234DE"/>
    <w:rsid w:val="00227775"/>
    <w:rsid w:val="00227902"/>
    <w:rsid w:val="00230FF3"/>
    <w:rsid w:val="00235E1D"/>
    <w:rsid w:val="00244917"/>
    <w:rsid w:val="0024639C"/>
    <w:rsid w:val="0025202E"/>
    <w:rsid w:val="00252AA1"/>
    <w:rsid w:val="002562F1"/>
    <w:rsid w:val="00257DAB"/>
    <w:rsid w:val="00263859"/>
    <w:rsid w:val="00273003"/>
    <w:rsid w:val="002739B0"/>
    <w:rsid w:val="00277E3D"/>
    <w:rsid w:val="00281435"/>
    <w:rsid w:val="00283731"/>
    <w:rsid w:val="002847E5"/>
    <w:rsid w:val="002861B8"/>
    <w:rsid w:val="002935A8"/>
    <w:rsid w:val="00295BCE"/>
    <w:rsid w:val="002A0788"/>
    <w:rsid w:val="002A5FD5"/>
    <w:rsid w:val="002B311A"/>
    <w:rsid w:val="002B3274"/>
    <w:rsid w:val="002B7C62"/>
    <w:rsid w:val="002D122D"/>
    <w:rsid w:val="002D2F05"/>
    <w:rsid w:val="002D5B86"/>
    <w:rsid w:val="002E419C"/>
    <w:rsid w:val="002E7244"/>
    <w:rsid w:val="002F208F"/>
    <w:rsid w:val="002F514F"/>
    <w:rsid w:val="002F76D0"/>
    <w:rsid w:val="00300AE5"/>
    <w:rsid w:val="003022AA"/>
    <w:rsid w:val="003071BA"/>
    <w:rsid w:val="00307591"/>
    <w:rsid w:val="00307F15"/>
    <w:rsid w:val="00311A9D"/>
    <w:rsid w:val="0031681F"/>
    <w:rsid w:val="0032036A"/>
    <w:rsid w:val="0032153B"/>
    <w:rsid w:val="00325DFF"/>
    <w:rsid w:val="00332E6F"/>
    <w:rsid w:val="003333E5"/>
    <w:rsid w:val="00336114"/>
    <w:rsid w:val="00336455"/>
    <w:rsid w:val="00340385"/>
    <w:rsid w:val="003449B2"/>
    <w:rsid w:val="003534B7"/>
    <w:rsid w:val="00353588"/>
    <w:rsid w:val="00365A99"/>
    <w:rsid w:val="003737F4"/>
    <w:rsid w:val="0037791B"/>
    <w:rsid w:val="003805C7"/>
    <w:rsid w:val="00380F76"/>
    <w:rsid w:val="003813B4"/>
    <w:rsid w:val="00387CFC"/>
    <w:rsid w:val="00391DE2"/>
    <w:rsid w:val="00393F78"/>
    <w:rsid w:val="00394691"/>
    <w:rsid w:val="003951BF"/>
    <w:rsid w:val="003A1613"/>
    <w:rsid w:val="003A4B93"/>
    <w:rsid w:val="003B0EC6"/>
    <w:rsid w:val="003B1053"/>
    <w:rsid w:val="003C11FC"/>
    <w:rsid w:val="003C224E"/>
    <w:rsid w:val="003D0651"/>
    <w:rsid w:val="003D118D"/>
    <w:rsid w:val="003D1EFC"/>
    <w:rsid w:val="003E0A44"/>
    <w:rsid w:val="003E3725"/>
    <w:rsid w:val="00401C43"/>
    <w:rsid w:val="00401DB5"/>
    <w:rsid w:val="004039E9"/>
    <w:rsid w:val="00404772"/>
    <w:rsid w:val="00405DD2"/>
    <w:rsid w:val="004117ED"/>
    <w:rsid w:val="004123E8"/>
    <w:rsid w:val="004213C1"/>
    <w:rsid w:val="00424223"/>
    <w:rsid w:val="00424F73"/>
    <w:rsid w:val="00433476"/>
    <w:rsid w:val="00434498"/>
    <w:rsid w:val="00435D9E"/>
    <w:rsid w:val="004426F6"/>
    <w:rsid w:val="004457A8"/>
    <w:rsid w:val="004470ED"/>
    <w:rsid w:val="00450236"/>
    <w:rsid w:val="00462CD2"/>
    <w:rsid w:val="00467667"/>
    <w:rsid w:val="00471A3F"/>
    <w:rsid w:val="00472619"/>
    <w:rsid w:val="00474AEE"/>
    <w:rsid w:val="00477B2B"/>
    <w:rsid w:val="00483265"/>
    <w:rsid w:val="0048451C"/>
    <w:rsid w:val="00486DA9"/>
    <w:rsid w:val="00495C9E"/>
    <w:rsid w:val="00496C13"/>
    <w:rsid w:val="00496FFF"/>
    <w:rsid w:val="004A114F"/>
    <w:rsid w:val="004A4874"/>
    <w:rsid w:val="004B18B1"/>
    <w:rsid w:val="004B61B3"/>
    <w:rsid w:val="004C1129"/>
    <w:rsid w:val="004C1771"/>
    <w:rsid w:val="004C1F7D"/>
    <w:rsid w:val="004C28A0"/>
    <w:rsid w:val="004C451C"/>
    <w:rsid w:val="004C5FD8"/>
    <w:rsid w:val="004C7CD3"/>
    <w:rsid w:val="004D368D"/>
    <w:rsid w:val="004D435C"/>
    <w:rsid w:val="004D519E"/>
    <w:rsid w:val="004D60E0"/>
    <w:rsid w:val="004D7B90"/>
    <w:rsid w:val="004E278F"/>
    <w:rsid w:val="004E4825"/>
    <w:rsid w:val="004E5FFD"/>
    <w:rsid w:val="004F0EC8"/>
    <w:rsid w:val="004F1371"/>
    <w:rsid w:val="004F528E"/>
    <w:rsid w:val="00502BE9"/>
    <w:rsid w:val="00522275"/>
    <w:rsid w:val="00533A59"/>
    <w:rsid w:val="00537A16"/>
    <w:rsid w:val="00551B91"/>
    <w:rsid w:val="00552E8C"/>
    <w:rsid w:val="00556CDD"/>
    <w:rsid w:val="00564F3A"/>
    <w:rsid w:val="00570835"/>
    <w:rsid w:val="00570B07"/>
    <w:rsid w:val="00576160"/>
    <w:rsid w:val="005774EB"/>
    <w:rsid w:val="00587CB2"/>
    <w:rsid w:val="0059269E"/>
    <w:rsid w:val="005956AF"/>
    <w:rsid w:val="0059677A"/>
    <w:rsid w:val="00596C34"/>
    <w:rsid w:val="005A03B1"/>
    <w:rsid w:val="005A2AA9"/>
    <w:rsid w:val="005A593F"/>
    <w:rsid w:val="005B3112"/>
    <w:rsid w:val="005B7258"/>
    <w:rsid w:val="005C3085"/>
    <w:rsid w:val="005C4090"/>
    <w:rsid w:val="005C67DD"/>
    <w:rsid w:val="005D1ABF"/>
    <w:rsid w:val="005D291C"/>
    <w:rsid w:val="005D4CF4"/>
    <w:rsid w:val="005D60BD"/>
    <w:rsid w:val="005E48D6"/>
    <w:rsid w:val="005E49C7"/>
    <w:rsid w:val="005E73E7"/>
    <w:rsid w:val="005E74C4"/>
    <w:rsid w:val="005F6E0F"/>
    <w:rsid w:val="0060122B"/>
    <w:rsid w:val="00606D98"/>
    <w:rsid w:val="006112B5"/>
    <w:rsid w:val="00613FA4"/>
    <w:rsid w:val="006148CA"/>
    <w:rsid w:val="006238E7"/>
    <w:rsid w:val="0062453C"/>
    <w:rsid w:val="006254ED"/>
    <w:rsid w:val="00630084"/>
    <w:rsid w:val="0063252F"/>
    <w:rsid w:val="00632DCF"/>
    <w:rsid w:val="006337F9"/>
    <w:rsid w:val="00634601"/>
    <w:rsid w:val="0063462E"/>
    <w:rsid w:val="00643BF8"/>
    <w:rsid w:val="00643C35"/>
    <w:rsid w:val="00645C74"/>
    <w:rsid w:val="0064603B"/>
    <w:rsid w:val="00650467"/>
    <w:rsid w:val="00651C18"/>
    <w:rsid w:val="00656AA7"/>
    <w:rsid w:val="00657886"/>
    <w:rsid w:val="00663011"/>
    <w:rsid w:val="00665A72"/>
    <w:rsid w:val="00670B22"/>
    <w:rsid w:val="006716AC"/>
    <w:rsid w:val="00672060"/>
    <w:rsid w:val="00681C28"/>
    <w:rsid w:val="006868E4"/>
    <w:rsid w:val="00687B9D"/>
    <w:rsid w:val="006944C3"/>
    <w:rsid w:val="00695751"/>
    <w:rsid w:val="006A24ED"/>
    <w:rsid w:val="006A3B86"/>
    <w:rsid w:val="006A5BF5"/>
    <w:rsid w:val="006A607D"/>
    <w:rsid w:val="006B448D"/>
    <w:rsid w:val="006B657D"/>
    <w:rsid w:val="006C05E4"/>
    <w:rsid w:val="006C18DF"/>
    <w:rsid w:val="006C1A0A"/>
    <w:rsid w:val="006C2C66"/>
    <w:rsid w:val="006D5295"/>
    <w:rsid w:val="006D6A29"/>
    <w:rsid w:val="006E0318"/>
    <w:rsid w:val="006E0F7B"/>
    <w:rsid w:val="006E2EBB"/>
    <w:rsid w:val="006E3896"/>
    <w:rsid w:val="006F32AE"/>
    <w:rsid w:val="007035BD"/>
    <w:rsid w:val="00711586"/>
    <w:rsid w:val="00713063"/>
    <w:rsid w:val="007136BF"/>
    <w:rsid w:val="007308F1"/>
    <w:rsid w:val="00730FE3"/>
    <w:rsid w:val="00736ECF"/>
    <w:rsid w:val="00743C9C"/>
    <w:rsid w:val="00757C0E"/>
    <w:rsid w:val="00760121"/>
    <w:rsid w:val="00760B91"/>
    <w:rsid w:val="00771FCC"/>
    <w:rsid w:val="00780AEA"/>
    <w:rsid w:val="007A1AF7"/>
    <w:rsid w:val="007A480C"/>
    <w:rsid w:val="007B3254"/>
    <w:rsid w:val="007D133A"/>
    <w:rsid w:val="007D3C0D"/>
    <w:rsid w:val="007D5ABD"/>
    <w:rsid w:val="007D5FD7"/>
    <w:rsid w:val="007E3238"/>
    <w:rsid w:val="007E3CE2"/>
    <w:rsid w:val="007E4904"/>
    <w:rsid w:val="007F0A6D"/>
    <w:rsid w:val="007F6D62"/>
    <w:rsid w:val="00802FC2"/>
    <w:rsid w:val="00806DAD"/>
    <w:rsid w:val="0081138E"/>
    <w:rsid w:val="00813F2F"/>
    <w:rsid w:val="00815960"/>
    <w:rsid w:val="00817425"/>
    <w:rsid w:val="008205DC"/>
    <w:rsid w:val="0082322C"/>
    <w:rsid w:val="008234A2"/>
    <w:rsid w:val="00845DCC"/>
    <w:rsid w:val="00850290"/>
    <w:rsid w:val="008516D6"/>
    <w:rsid w:val="008553AD"/>
    <w:rsid w:val="0085588D"/>
    <w:rsid w:val="0086315F"/>
    <w:rsid w:val="0086441B"/>
    <w:rsid w:val="00864E6D"/>
    <w:rsid w:val="00873875"/>
    <w:rsid w:val="008837D0"/>
    <w:rsid w:val="0088384E"/>
    <w:rsid w:val="00885D4E"/>
    <w:rsid w:val="00886659"/>
    <w:rsid w:val="0088687C"/>
    <w:rsid w:val="008909B6"/>
    <w:rsid w:val="008929AA"/>
    <w:rsid w:val="00893E28"/>
    <w:rsid w:val="0089481C"/>
    <w:rsid w:val="00896332"/>
    <w:rsid w:val="008979E4"/>
    <w:rsid w:val="008A4CAB"/>
    <w:rsid w:val="008A5FC2"/>
    <w:rsid w:val="008A6F3C"/>
    <w:rsid w:val="008A6F4E"/>
    <w:rsid w:val="008B3773"/>
    <w:rsid w:val="008B5211"/>
    <w:rsid w:val="008C19C8"/>
    <w:rsid w:val="008D0CE3"/>
    <w:rsid w:val="008D2AC0"/>
    <w:rsid w:val="008D6CD5"/>
    <w:rsid w:val="008E635D"/>
    <w:rsid w:val="008F1D66"/>
    <w:rsid w:val="008F1F12"/>
    <w:rsid w:val="008F23C2"/>
    <w:rsid w:val="008F2561"/>
    <w:rsid w:val="008F49F7"/>
    <w:rsid w:val="008F5AF2"/>
    <w:rsid w:val="008F74FF"/>
    <w:rsid w:val="00902D1B"/>
    <w:rsid w:val="00903BBD"/>
    <w:rsid w:val="009057E3"/>
    <w:rsid w:val="00910989"/>
    <w:rsid w:val="00910B3D"/>
    <w:rsid w:val="00913E2D"/>
    <w:rsid w:val="00913EE7"/>
    <w:rsid w:val="0091415D"/>
    <w:rsid w:val="0091669B"/>
    <w:rsid w:val="00920741"/>
    <w:rsid w:val="00930495"/>
    <w:rsid w:val="00931EED"/>
    <w:rsid w:val="00937B72"/>
    <w:rsid w:val="00942CE6"/>
    <w:rsid w:val="00953C70"/>
    <w:rsid w:val="00956F69"/>
    <w:rsid w:val="00960F90"/>
    <w:rsid w:val="00960FF7"/>
    <w:rsid w:val="00964041"/>
    <w:rsid w:val="00966F08"/>
    <w:rsid w:val="0097075F"/>
    <w:rsid w:val="00971B4F"/>
    <w:rsid w:val="00972E59"/>
    <w:rsid w:val="00974C46"/>
    <w:rsid w:val="00975D41"/>
    <w:rsid w:val="0098167D"/>
    <w:rsid w:val="00982F67"/>
    <w:rsid w:val="009866F9"/>
    <w:rsid w:val="00992476"/>
    <w:rsid w:val="00994597"/>
    <w:rsid w:val="00995453"/>
    <w:rsid w:val="00995952"/>
    <w:rsid w:val="009959F6"/>
    <w:rsid w:val="009A1301"/>
    <w:rsid w:val="009A13A9"/>
    <w:rsid w:val="009A7903"/>
    <w:rsid w:val="009B040B"/>
    <w:rsid w:val="009B10DE"/>
    <w:rsid w:val="009B4C19"/>
    <w:rsid w:val="009C4067"/>
    <w:rsid w:val="009C5502"/>
    <w:rsid w:val="009C791D"/>
    <w:rsid w:val="009D04EF"/>
    <w:rsid w:val="009D20DD"/>
    <w:rsid w:val="009D3B21"/>
    <w:rsid w:val="009D5F74"/>
    <w:rsid w:val="009D7766"/>
    <w:rsid w:val="009E19E3"/>
    <w:rsid w:val="009F497A"/>
    <w:rsid w:val="009F5EA1"/>
    <w:rsid w:val="009F7AB5"/>
    <w:rsid w:val="00A001DD"/>
    <w:rsid w:val="00A0727A"/>
    <w:rsid w:val="00A13589"/>
    <w:rsid w:val="00A17F70"/>
    <w:rsid w:val="00A20C1E"/>
    <w:rsid w:val="00A24CC6"/>
    <w:rsid w:val="00A27C48"/>
    <w:rsid w:val="00A308A4"/>
    <w:rsid w:val="00A31B53"/>
    <w:rsid w:val="00A33083"/>
    <w:rsid w:val="00A33E59"/>
    <w:rsid w:val="00A459EB"/>
    <w:rsid w:val="00A52D6E"/>
    <w:rsid w:val="00A54971"/>
    <w:rsid w:val="00A54B2E"/>
    <w:rsid w:val="00A606CB"/>
    <w:rsid w:val="00A70EF3"/>
    <w:rsid w:val="00A80EA7"/>
    <w:rsid w:val="00A90949"/>
    <w:rsid w:val="00A91A22"/>
    <w:rsid w:val="00AB0FC3"/>
    <w:rsid w:val="00AB2221"/>
    <w:rsid w:val="00AC18FD"/>
    <w:rsid w:val="00AC3B4E"/>
    <w:rsid w:val="00AD4FB7"/>
    <w:rsid w:val="00AD7D83"/>
    <w:rsid w:val="00AE6A4C"/>
    <w:rsid w:val="00B00C97"/>
    <w:rsid w:val="00B01F11"/>
    <w:rsid w:val="00B10970"/>
    <w:rsid w:val="00B124DC"/>
    <w:rsid w:val="00B13FD7"/>
    <w:rsid w:val="00B16B0B"/>
    <w:rsid w:val="00B200A2"/>
    <w:rsid w:val="00B32AFF"/>
    <w:rsid w:val="00B32FCC"/>
    <w:rsid w:val="00B409C4"/>
    <w:rsid w:val="00B41908"/>
    <w:rsid w:val="00B44305"/>
    <w:rsid w:val="00B44519"/>
    <w:rsid w:val="00B51010"/>
    <w:rsid w:val="00B55228"/>
    <w:rsid w:val="00B56439"/>
    <w:rsid w:val="00B579D2"/>
    <w:rsid w:val="00B60E94"/>
    <w:rsid w:val="00B610F9"/>
    <w:rsid w:val="00B675BD"/>
    <w:rsid w:val="00B67BD3"/>
    <w:rsid w:val="00B83559"/>
    <w:rsid w:val="00B838B5"/>
    <w:rsid w:val="00B85384"/>
    <w:rsid w:val="00B861A2"/>
    <w:rsid w:val="00B91C5A"/>
    <w:rsid w:val="00B94BE3"/>
    <w:rsid w:val="00B95AA2"/>
    <w:rsid w:val="00BA3F0B"/>
    <w:rsid w:val="00BA457F"/>
    <w:rsid w:val="00BA4BA3"/>
    <w:rsid w:val="00BA755A"/>
    <w:rsid w:val="00BB267C"/>
    <w:rsid w:val="00BB2EB9"/>
    <w:rsid w:val="00BB6F7C"/>
    <w:rsid w:val="00BC2679"/>
    <w:rsid w:val="00BC72BC"/>
    <w:rsid w:val="00BD4CE1"/>
    <w:rsid w:val="00BE05F9"/>
    <w:rsid w:val="00BE0A94"/>
    <w:rsid w:val="00BE2A69"/>
    <w:rsid w:val="00BE48F9"/>
    <w:rsid w:val="00BF1EE6"/>
    <w:rsid w:val="00BF2870"/>
    <w:rsid w:val="00BF5657"/>
    <w:rsid w:val="00BF612D"/>
    <w:rsid w:val="00BF6CC8"/>
    <w:rsid w:val="00C01718"/>
    <w:rsid w:val="00C16B1C"/>
    <w:rsid w:val="00C24379"/>
    <w:rsid w:val="00C26951"/>
    <w:rsid w:val="00C305CC"/>
    <w:rsid w:val="00C33927"/>
    <w:rsid w:val="00C44517"/>
    <w:rsid w:val="00C451BB"/>
    <w:rsid w:val="00C54AE7"/>
    <w:rsid w:val="00C5669A"/>
    <w:rsid w:val="00C57804"/>
    <w:rsid w:val="00C57A59"/>
    <w:rsid w:val="00C630A2"/>
    <w:rsid w:val="00C64CFA"/>
    <w:rsid w:val="00C657EF"/>
    <w:rsid w:val="00C70035"/>
    <w:rsid w:val="00C76610"/>
    <w:rsid w:val="00C77664"/>
    <w:rsid w:val="00C84B9F"/>
    <w:rsid w:val="00C8657E"/>
    <w:rsid w:val="00C87F70"/>
    <w:rsid w:val="00C909A4"/>
    <w:rsid w:val="00C94CA1"/>
    <w:rsid w:val="00CA1D11"/>
    <w:rsid w:val="00CA229A"/>
    <w:rsid w:val="00CA39CC"/>
    <w:rsid w:val="00CA5A17"/>
    <w:rsid w:val="00CB1838"/>
    <w:rsid w:val="00CB22FE"/>
    <w:rsid w:val="00CB3255"/>
    <w:rsid w:val="00CB3566"/>
    <w:rsid w:val="00CB3A1C"/>
    <w:rsid w:val="00CB63DD"/>
    <w:rsid w:val="00CC280D"/>
    <w:rsid w:val="00CC3599"/>
    <w:rsid w:val="00CD3727"/>
    <w:rsid w:val="00CD3767"/>
    <w:rsid w:val="00CD4C6E"/>
    <w:rsid w:val="00CD6DB8"/>
    <w:rsid w:val="00CE0E3A"/>
    <w:rsid w:val="00CE1E36"/>
    <w:rsid w:val="00CE228D"/>
    <w:rsid w:val="00CE322C"/>
    <w:rsid w:val="00CE3D8A"/>
    <w:rsid w:val="00CE6A32"/>
    <w:rsid w:val="00CF09D3"/>
    <w:rsid w:val="00CF0E9C"/>
    <w:rsid w:val="00CF1666"/>
    <w:rsid w:val="00CF4C3B"/>
    <w:rsid w:val="00D000C2"/>
    <w:rsid w:val="00D019D1"/>
    <w:rsid w:val="00D02AD6"/>
    <w:rsid w:val="00D048AC"/>
    <w:rsid w:val="00D15D39"/>
    <w:rsid w:val="00D22A48"/>
    <w:rsid w:val="00D27EB0"/>
    <w:rsid w:val="00D31800"/>
    <w:rsid w:val="00D33A65"/>
    <w:rsid w:val="00D363E0"/>
    <w:rsid w:val="00D52D13"/>
    <w:rsid w:val="00D615A1"/>
    <w:rsid w:val="00D66C63"/>
    <w:rsid w:val="00D6744D"/>
    <w:rsid w:val="00D67F07"/>
    <w:rsid w:val="00D7159D"/>
    <w:rsid w:val="00D744B5"/>
    <w:rsid w:val="00D74685"/>
    <w:rsid w:val="00D750AF"/>
    <w:rsid w:val="00D810F5"/>
    <w:rsid w:val="00D81A83"/>
    <w:rsid w:val="00D834D7"/>
    <w:rsid w:val="00D871C7"/>
    <w:rsid w:val="00D90F97"/>
    <w:rsid w:val="00D92BC3"/>
    <w:rsid w:val="00D9523B"/>
    <w:rsid w:val="00D96F8B"/>
    <w:rsid w:val="00DA1A93"/>
    <w:rsid w:val="00DA665F"/>
    <w:rsid w:val="00DB0842"/>
    <w:rsid w:val="00DB098B"/>
    <w:rsid w:val="00DB0DD8"/>
    <w:rsid w:val="00DB2299"/>
    <w:rsid w:val="00DC0E7C"/>
    <w:rsid w:val="00DC52DB"/>
    <w:rsid w:val="00DC757D"/>
    <w:rsid w:val="00DD173E"/>
    <w:rsid w:val="00DE303C"/>
    <w:rsid w:val="00DE5C27"/>
    <w:rsid w:val="00DF1E1A"/>
    <w:rsid w:val="00E02F29"/>
    <w:rsid w:val="00E07623"/>
    <w:rsid w:val="00E105D5"/>
    <w:rsid w:val="00E11A06"/>
    <w:rsid w:val="00E20C1A"/>
    <w:rsid w:val="00E31CA1"/>
    <w:rsid w:val="00E32246"/>
    <w:rsid w:val="00E36628"/>
    <w:rsid w:val="00E37F05"/>
    <w:rsid w:val="00E410E6"/>
    <w:rsid w:val="00E462D0"/>
    <w:rsid w:val="00E53F42"/>
    <w:rsid w:val="00E61D7E"/>
    <w:rsid w:val="00E64931"/>
    <w:rsid w:val="00E650A9"/>
    <w:rsid w:val="00E668C1"/>
    <w:rsid w:val="00E679CF"/>
    <w:rsid w:val="00E7187F"/>
    <w:rsid w:val="00E75214"/>
    <w:rsid w:val="00E75A73"/>
    <w:rsid w:val="00E8211B"/>
    <w:rsid w:val="00E919B4"/>
    <w:rsid w:val="00E92B95"/>
    <w:rsid w:val="00E94307"/>
    <w:rsid w:val="00EB20EE"/>
    <w:rsid w:val="00EB4954"/>
    <w:rsid w:val="00EB5DA4"/>
    <w:rsid w:val="00EC1CF8"/>
    <w:rsid w:val="00ED125A"/>
    <w:rsid w:val="00ED2C23"/>
    <w:rsid w:val="00ED4E9A"/>
    <w:rsid w:val="00EE1380"/>
    <w:rsid w:val="00EE2BA6"/>
    <w:rsid w:val="00EE37B7"/>
    <w:rsid w:val="00EE6A0D"/>
    <w:rsid w:val="00EE707C"/>
    <w:rsid w:val="00EE7536"/>
    <w:rsid w:val="00EF4183"/>
    <w:rsid w:val="00EF41E6"/>
    <w:rsid w:val="00EF7963"/>
    <w:rsid w:val="00F01AB9"/>
    <w:rsid w:val="00F0369E"/>
    <w:rsid w:val="00F11EA3"/>
    <w:rsid w:val="00F14E2A"/>
    <w:rsid w:val="00F16006"/>
    <w:rsid w:val="00F166CC"/>
    <w:rsid w:val="00F169BA"/>
    <w:rsid w:val="00F17BEA"/>
    <w:rsid w:val="00F317EB"/>
    <w:rsid w:val="00F32A8D"/>
    <w:rsid w:val="00F333D1"/>
    <w:rsid w:val="00F35CDF"/>
    <w:rsid w:val="00F44118"/>
    <w:rsid w:val="00F44623"/>
    <w:rsid w:val="00F50304"/>
    <w:rsid w:val="00F50711"/>
    <w:rsid w:val="00F525DA"/>
    <w:rsid w:val="00F646B1"/>
    <w:rsid w:val="00F67DB9"/>
    <w:rsid w:val="00F77ADB"/>
    <w:rsid w:val="00F81B57"/>
    <w:rsid w:val="00F82576"/>
    <w:rsid w:val="00F83576"/>
    <w:rsid w:val="00FA76F5"/>
    <w:rsid w:val="00FB37E6"/>
    <w:rsid w:val="00FB4EBE"/>
    <w:rsid w:val="00FB64D1"/>
    <w:rsid w:val="00FC0FD6"/>
    <w:rsid w:val="00FC7C7E"/>
    <w:rsid w:val="00FD20CE"/>
    <w:rsid w:val="00FD5EF6"/>
    <w:rsid w:val="00FD75E0"/>
    <w:rsid w:val="00FE0255"/>
    <w:rsid w:val="00FF23D2"/>
    <w:rsid w:val="00FF3FC1"/>
    <w:rsid w:val="00FF5552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C3B40"/>
  <w15:docId w15:val="{E7A7276D-319D-9B4E-B62E-81C9A7D5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7A"/>
  </w:style>
  <w:style w:type="paragraph" w:styleId="Ttulo1">
    <w:name w:val="heading 1"/>
    <w:basedOn w:val="Normal"/>
    <w:next w:val="Normal"/>
    <w:uiPriority w:val="9"/>
    <w:qFormat/>
    <w:rsid w:val="0059677A"/>
    <w:pPr>
      <w:keepNext/>
      <w:outlineLvl w:val="0"/>
    </w:pPr>
    <w:rPr>
      <w:rFonts w:ascii="Cabin" w:eastAsia="Cabin" w:hAnsi="Cabin" w:cs="Cabin"/>
      <w:b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96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96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96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9677A"/>
    <w:pPr>
      <w:keepNext/>
      <w:ind w:left="2124" w:firstLine="707"/>
      <w:outlineLvl w:val="4"/>
    </w:pPr>
    <w:rPr>
      <w:rFonts w:ascii="Verdana" w:eastAsia="Verdana" w:hAnsi="Verdana" w:cs="Verdana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9677A"/>
    <w:pPr>
      <w:keepNext/>
      <w:ind w:right="-407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96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967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96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sid w:val="005967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77A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9677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CE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titulo 3,UEDAŞ Bullet,abc siralı,Use Case List Paragraph,Heading2,Body Bullet,BULLET,Bullet 1,lp1,Arial 8,Bullet List,FooterText,List Paragraph1,numbered,Paragraphe de liste1,列出段落,列出段落1,Bulletr List Paragraph,List Paragraph2"/>
    <w:basedOn w:val="Normal"/>
    <w:link w:val="PrrafodelistaCar"/>
    <w:uiPriority w:val="34"/>
    <w:qFormat/>
    <w:rsid w:val="007E3CE2"/>
    <w:pPr>
      <w:ind w:left="720"/>
      <w:contextualSpacing/>
    </w:pPr>
  </w:style>
  <w:style w:type="paragraph" w:styleId="Revisin">
    <w:name w:val="Revision"/>
    <w:hidden/>
    <w:uiPriority w:val="99"/>
    <w:semiHidden/>
    <w:rsid w:val="007E3CE2"/>
  </w:style>
  <w:style w:type="paragraph" w:styleId="Encabezado">
    <w:name w:val="header"/>
    <w:basedOn w:val="Normal"/>
    <w:link w:val="EncabezadoCar"/>
    <w:uiPriority w:val="99"/>
    <w:unhideWhenUsed/>
    <w:rsid w:val="003813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3B4"/>
  </w:style>
  <w:style w:type="paragraph" w:styleId="Piedepgina">
    <w:name w:val="footer"/>
    <w:basedOn w:val="Normal"/>
    <w:link w:val="PiedepginaCar"/>
    <w:uiPriority w:val="99"/>
    <w:unhideWhenUsed/>
    <w:rsid w:val="00381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B4"/>
  </w:style>
  <w:style w:type="character" w:styleId="Hipervnculo">
    <w:name w:val="Hyperlink"/>
    <w:basedOn w:val="Fuentedeprrafopredeter"/>
    <w:uiPriority w:val="99"/>
    <w:unhideWhenUsed/>
    <w:rsid w:val="00BE0A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3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B0AB2"/>
    <w:rPr>
      <w:b/>
      <w:bCs/>
    </w:rPr>
  </w:style>
  <w:style w:type="character" w:customStyle="1" w:styleId="fontstyle01">
    <w:name w:val="fontstyle01"/>
    <w:basedOn w:val="Fuentedeprrafopredeter"/>
    <w:rsid w:val="00D674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3AD"/>
    <w:rPr>
      <w:b/>
      <w:bCs/>
      <w:sz w:val="20"/>
      <w:szCs w:val="20"/>
    </w:rPr>
  </w:style>
  <w:style w:type="character" w:customStyle="1" w:styleId="PrrafodelistaCar">
    <w:name w:val="Párrafo de lista Car"/>
    <w:aliases w:val="Párrafo de titulo 3 Car,UEDAŞ Bullet Car,abc siralı Car,Use Case List Paragraph Car,Heading2 Car,Body Bullet Car,BULLET Car,Bullet 1 Car,lp1 Car,Arial 8 Car,Bullet List Car,FooterText Car,List Paragraph1 Car,numbered Car,列出段落 Car"/>
    <w:link w:val="Prrafodelista"/>
    <w:uiPriority w:val="34"/>
    <w:qFormat/>
    <w:rsid w:val="001F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aballero@romanr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dorado@roman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Moreno</dc:creator>
  <cp:lastModifiedBy>Manuel Moreno</cp:lastModifiedBy>
  <cp:revision>3</cp:revision>
  <cp:lastPrinted>2023-02-06T13:44:00Z</cp:lastPrinted>
  <dcterms:created xsi:type="dcterms:W3CDTF">2023-02-13T10:38:00Z</dcterms:created>
  <dcterms:modified xsi:type="dcterms:W3CDTF">2023-02-13T10:39:00Z</dcterms:modified>
</cp:coreProperties>
</file>