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5CAF" w14:textId="77777777" w:rsidR="001428F5" w:rsidRDefault="001428F5" w:rsidP="001428F5">
      <w:pPr>
        <w:rPr>
          <w:b/>
          <w:color w:val="000000" w:themeColor="text1"/>
          <w:szCs w:val="22"/>
          <w:u w:val="single"/>
        </w:rPr>
      </w:pPr>
    </w:p>
    <w:p w14:paraId="710BA175" w14:textId="7C546245" w:rsidR="00C16159" w:rsidRDefault="00232374" w:rsidP="00116CF5">
      <w:pPr>
        <w:jc w:val="center"/>
        <w:rPr>
          <w:rFonts w:eastAsia="Calibri"/>
          <w:b/>
          <w:color w:val="1C71B8"/>
          <w:sz w:val="18"/>
          <w:szCs w:val="22"/>
          <w:lang w:eastAsia="en-US"/>
        </w:rPr>
      </w:pPr>
      <w:r>
        <w:rPr>
          <w:b/>
          <w:color w:val="000000"/>
          <w:szCs w:val="22"/>
          <w:u w:val="single"/>
        </w:rPr>
        <w:t>Segunda</w:t>
      </w:r>
      <w:r w:rsidRPr="00232374">
        <w:rPr>
          <w:b/>
          <w:color w:val="000000"/>
          <w:szCs w:val="22"/>
          <w:u w:val="single"/>
        </w:rPr>
        <w:t xml:space="preserve"> jornada de la 3</w:t>
      </w:r>
      <w:r w:rsidR="00743DAE">
        <w:rPr>
          <w:b/>
          <w:color w:val="000000"/>
          <w:szCs w:val="22"/>
          <w:u w:val="single"/>
        </w:rPr>
        <w:t>5</w:t>
      </w:r>
      <w:r w:rsidR="00C16159">
        <w:rPr>
          <w:b/>
          <w:color w:val="000000"/>
          <w:szCs w:val="22"/>
          <w:u w:val="single"/>
        </w:rPr>
        <w:t>ª</w:t>
      </w:r>
      <w:r w:rsidR="006C3470">
        <w:rPr>
          <w:b/>
          <w:color w:val="000000"/>
          <w:szCs w:val="22"/>
          <w:u w:val="single"/>
        </w:rPr>
        <w:t xml:space="preserve"> </w:t>
      </w:r>
      <w:r w:rsidRPr="00232374">
        <w:rPr>
          <w:b/>
          <w:color w:val="000000"/>
          <w:szCs w:val="22"/>
          <w:u w:val="single"/>
        </w:rPr>
        <w:t>edición del Encuentro de la Economía Digital y las Telecomunicaciones</w:t>
      </w:r>
    </w:p>
    <w:p w14:paraId="40B614EA" w14:textId="77777777" w:rsidR="00D72D51" w:rsidRPr="00D72D51" w:rsidRDefault="00D72D51" w:rsidP="00D72D51">
      <w:pPr>
        <w:jc w:val="center"/>
        <w:rPr>
          <w:rFonts w:eastAsia="Calibri"/>
          <w:b/>
          <w:color w:val="1C71B8"/>
          <w:sz w:val="18"/>
          <w:szCs w:val="22"/>
          <w:lang w:eastAsia="en-US"/>
        </w:rPr>
      </w:pPr>
    </w:p>
    <w:p w14:paraId="11D1E94C" w14:textId="010AA811" w:rsidR="008E3AB3" w:rsidRPr="00534926" w:rsidRDefault="007C5883" w:rsidP="00FD0D4E">
      <w:pPr>
        <w:jc w:val="center"/>
        <w:rPr>
          <w:rFonts w:eastAsiaTheme="minorHAnsi"/>
          <w:b/>
          <w:color w:val="1C71B8"/>
          <w:sz w:val="36"/>
          <w:szCs w:val="36"/>
          <w:lang w:eastAsia="en-US"/>
        </w:rPr>
      </w:pPr>
      <w:r>
        <w:rPr>
          <w:rFonts w:eastAsiaTheme="minorHAnsi"/>
          <w:b/>
          <w:color w:val="1C71B8"/>
          <w:sz w:val="36"/>
          <w:szCs w:val="36"/>
          <w:lang w:eastAsia="en-US"/>
        </w:rPr>
        <w:t>Roberto Sánchez</w:t>
      </w:r>
      <w:r w:rsidR="00E056D6">
        <w:rPr>
          <w:rFonts w:eastAsiaTheme="minorHAnsi"/>
          <w:b/>
          <w:color w:val="1C71B8"/>
          <w:sz w:val="36"/>
          <w:szCs w:val="36"/>
          <w:lang w:eastAsia="en-US"/>
        </w:rPr>
        <w:t xml:space="preserve">, en el </w:t>
      </w:r>
      <w:r w:rsidR="001F6CCA">
        <w:rPr>
          <w:rFonts w:eastAsiaTheme="minorHAnsi"/>
          <w:b/>
          <w:color w:val="1C71B8"/>
          <w:sz w:val="36"/>
          <w:szCs w:val="36"/>
          <w:lang w:eastAsia="en-US"/>
        </w:rPr>
        <w:t>encuentro</w:t>
      </w:r>
      <w:r w:rsidR="00E056D6">
        <w:rPr>
          <w:rFonts w:eastAsiaTheme="minorHAnsi"/>
          <w:b/>
          <w:color w:val="1C71B8"/>
          <w:sz w:val="36"/>
          <w:szCs w:val="36"/>
          <w:lang w:eastAsia="en-US"/>
        </w:rPr>
        <w:t xml:space="preserve"> de AMETIC</w:t>
      </w:r>
      <w:r>
        <w:rPr>
          <w:rFonts w:eastAsiaTheme="minorHAnsi"/>
          <w:b/>
          <w:color w:val="1C71B8"/>
          <w:sz w:val="36"/>
          <w:szCs w:val="36"/>
          <w:lang w:eastAsia="en-US"/>
        </w:rPr>
        <w:t>:</w:t>
      </w:r>
      <w:r w:rsidR="008E3AB3" w:rsidRPr="008E3AB3">
        <w:rPr>
          <w:rFonts w:eastAsiaTheme="minorHAnsi"/>
          <w:b/>
          <w:color w:val="1C71B8"/>
          <w:sz w:val="36"/>
          <w:szCs w:val="36"/>
          <w:lang w:eastAsia="en-US"/>
        </w:rPr>
        <w:t xml:space="preserve"> </w:t>
      </w:r>
      <w:r w:rsidR="00882DED">
        <w:rPr>
          <w:rFonts w:eastAsiaTheme="minorHAnsi"/>
          <w:b/>
          <w:color w:val="1C71B8"/>
          <w:sz w:val="36"/>
          <w:szCs w:val="36"/>
          <w:lang w:eastAsia="en-US"/>
        </w:rPr>
        <w:t>“</w:t>
      </w:r>
      <w:r w:rsidR="00C71537" w:rsidRPr="00534926">
        <w:rPr>
          <w:rFonts w:eastAsiaTheme="minorHAnsi"/>
          <w:b/>
          <w:color w:val="1C71B8"/>
          <w:sz w:val="36"/>
          <w:szCs w:val="36"/>
          <w:lang w:eastAsia="en-US"/>
        </w:rPr>
        <w:t xml:space="preserve">Nos proponemos con el nuevo </w:t>
      </w:r>
      <w:r w:rsidR="00534926" w:rsidRPr="00534926">
        <w:rPr>
          <w:rFonts w:eastAsiaTheme="minorHAnsi"/>
          <w:b/>
          <w:color w:val="1C71B8"/>
          <w:sz w:val="36"/>
          <w:szCs w:val="36"/>
          <w:lang w:eastAsia="en-US"/>
        </w:rPr>
        <w:t>P</w:t>
      </w:r>
      <w:r w:rsidR="00C71537" w:rsidRPr="00534926">
        <w:rPr>
          <w:rFonts w:eastAsiaTheme="minorHAnsi"/>
          <w:b/>
          <w:color w:val="1C71B8"/>
          <w:sz w:val="36"/>
          <w:szCs w:val="36"/>
          <w:lang w:eastAsia="en-US"/>
        </w:rPr>
        <w:t xml:space="preserve">lan de </w:t>
      </w:r>
      <w:r w:rsidR="00534926" w:rsidRPr="00534926">
        <w:rPr>
          <w:rFonts w:eastAsiaTheme="minorHAnsi"/>
          <w:b/>
          <w:color w:val="1C71B8"/>
          <w:sz w:val="36"/>
          <w:szCs w:val="36"/>
          <w:lang w:eastAsia="en-US"/>
        </w:rPr>
        <w:t>C</w:t>
      </w:r>
      <w:r w:rsidR="00C71537" w:rsidRPr="00534926">
        <w:rPr>
          <w:rFonts w:eastAsiaTheme="minorHAnsi"/>
          <w:b/>
          <w:color w:val="1C71B8"/>
          <w:sz w:val="36"/>
          <w:szCs w:val="36"/>
          <w:lang w:eastAsia="en-US"/>
        </w:rPr>
        <w:t>onectividad que el 75% de la población tenga conexión 5G</w:t>
      </w:r>
      <w:r w:rsidR="00534926">
        <w:rPr>
          <w:rFonts w:eastAsiaTheme="minorHAnsi"/>
          <w:b/>
          <w:color w:val="1C71B8"/>
          <w:sz w:val="36"/>
          <w:szCs w:val="36"/>
          <w:lang w:eastAsia="en-US"/>
        </w:rPr>
        <w:t xml:space="preserve"> para el año 2025</w:t>
      </w:r>
      <w:r w:rsidR="00882DED">
        <w:rPr>
          <w:rFonts w:eastAsiaTheme="minorHAnsi"/>
          <w:b/>
          <w:color w:val="1C71B8"/>
          <w:sz w:val="36"/>
          <w:szCs w:val="36"/>
          <w:lang w:eastAsia="en-US"/>
        </w:rPr>
        <w:t>”</w:t>
      </w:r>
    </w:p>
    <w:p w14:paraId="6397FCF6" w14:textId="77777777" w:rsidR="00FD0D4E" w:rsidRPr="00FD0D4E" w:rsidRDefault="00FD0D4E" w:rsidP="00FD0D4E">
      <w:pPr>
        <w:jc w:val="center"/>
        <w:rPr>
          <w:rFonts w:eastAsiaTheme="minorHAnsi"/>
          <w:b/>
          <w:color w:val="FF0000"/>
          <w:sz w:val="18"/>
          <w:szCs w:val="18"/>
          <w:highlight w:val="yellow"/>
          <w:lang w:eastAsia="en-US"/>
        </w:rPr>
      </w:pPr>
    </w:p>
    <w:p w14:paraId="6BFF627C" w14:textId="4BBF1FB6" w:rsidR="00C16159" w:rsidRDefault="007E286C" w:rsidP="00C16159">
      <w:pPr>
        <w:pStyle w:val="Prrafodelista"/>
        <w:numPr>
          <w:ilvl w:val="0"/>
          <w:numId w:val="17"/>
        </w:numPr>
        <w:ind w:left="360"/>
        <w:jc w:val="both"/>
        <w:rPr>
          <w:rFonts w:eastAsiaTheme="minorHAnsi"/>
          <w:b/>
          <w:color w:val="1C71B8"/>
          <w:szCs w:val="22"/>
          <w:lang w:eastAsia="en-US"/>
        </w:rPr>
      </w:pPr>
      <w:r>
        <w:rPr>
          <w:rFonts w:eastAsiaTheme="minorHAnsi"/>
          <w:b/>
          <w:color w:val="1C71B8"/>
          <w:szCs w:val="22"/>
          <w:lang w:eastAsia="en-US"/>
        </w:rPr>
        <w:t>El</w:t>
      </w:r>
      <w:r w:rsidR="00C16159" w:rsidRPr="00C16159">
        <w:rPr>
          <w:rFonts w:eastAsiaTheme="minorHAnsi"/>
          <w:b/>
          <w:color w:val="1C71B8"/>
          <w:szCs w:val="22"/>
          <w:lang w:eastAsia="en-US"/>
        </w:rPr>
        <w:t xml:space="preserve"> </w:t>
      </w:r>
      <w:r w:rsidR="00743DAE">
        <w:rPr>
          <w:rFonts w:eastAsiaTheme="minorHAnsi"/>
          <w:b/>
          <w:color w:val="1C71B8"/>
          <w:szCs w:val="22"/>
          <w:lang w:eastAsia="en-US"/>
        </w:rPr>
        <w:t xml:space="preserve">secretario </w:t>
      </w:r>
      <w:r w:rsidR="007C5883">
        <w:rPr>
          <w:rFonts w:eastAsiaTheme="minorHAnsi"/>
          <w:b/>
          <w:color w:val="1C71B8"/>
          <w:szCs w:val="22"/>
          <w:lang w:eastAsia="en-US"/>
        </w:rPr>
        <w:t>de Estado ha abierto la tarde de la segunda jornada, señalando q</w:t>
      </w:r>
      <w:r w:rsidR="002C2F4D">
        <w:rPr>
          <w:rFonts w:eastAsiaTheme="minorHAnsi"/>
          <w:b/>
          <w:color w:val="1C71B8"/>
          <w:szCs w:val="22"/>
          <w:lang w:eastAsia="en-US"/>
        </w:rPr>
        <w:t>ue</w:t>
      </w:r>
      <w:r w:rsidR="00DC26E2">
        <w:rPr>
          <w:rFonts w:eastAsiaTheme="minorHAnsi"/>
          <w:b/>
          <w:color w:val="1C71B8"/>
          <w:szCs w:val="22"/>
          <w:lang w:eastAsia="en-US"/>
        </w:rPr>
        <w:t xml:space="preserve"> “t</w:t>
      </w:r>
      <w:r w:rsidR="00DC26E2" w:rsidRPr="00DC26E2">
        <w:rPr>
          <w:rFonts w:eastAsiaTheme="minorHAnsi"/>
          <w:b/>
          <w:color w:val="1C71B8"/>
          <w:szCs w:val="22"/>
          <w:lang w:eastAsia="en-US"/>
        </w:rPr>
        <w:t>enemos abierta una convocatoria para el programa único banda ancha con una cifra de 250 millones, la mayor cifra que se ha ofrecido nunca</w:t>
      </w:r>
      <w:r w:rsidR="00DC26E2">
        <w:rPr>
          <w:rFonts w:eastAsiaTheme="minorHAnsi"/>
          <w:b/>
          <w:color w:val="1C71B8"/>
          <w:szCs w:val="22"/>
          <w:lang w:eastAsia="en-US"/>
        </w:rPr>
        <w:t>”.</w:t>
      </w:r>
    </w:p>
    <w:p w14:paraId="58355BBE" w14:textId="77777777" w:rsidR="003D2E6B" w:rsidRDefault="003D2E6B" w:rsidP="003D2E6B">
      <w:pPr>
        <w:pStyle w:val="Prrafodelista"/>
        <w:ind w:left="360"/>
        <w:jc w:val="both"/>
        <w:rPr>
          <w:rFonts w:eastAsiaTheme="minorHAnsi"/>
          <w:b/>
          <w:color w:val="1C71B8"/>
          <w:szCs w:val="22"/>
          <w:lang w:eastAsia="en-US"/>
        </w:rPr>
      </w:pPr>
    </w:p>
    <w:p w14:paraId="5A553CE2" w14:textId="051E1D08" w:rsidR="00A0472A" w:rsidRDefault="00A0472A" w:rsidP="00C16159">
      <w:pPr>
        <w:pStyle w:val="Prrafodelista"/>
        <w:numPr>
          <w:ilvl w:val="0"/>
          <w:numId w:val="17"/>
        </w:numPr>
        <w:ind w:left="360"/>
        <w:jc w:val="both"/>
        <w:rPr>
          <w:rFonts w:eastAsiaTheme="minorHAnsi"/>
          <w:b/>
          <w:color w:val="1C71B8"/>
          <w:szCs w:val="22"/>
          <w:lang w:eastAsia="en-US"/>
        </w:rPr>
      </w:pPr>
      <w:r w:rsidRPr="00A0472A">
        <w:rPr>
          <w:rFonts w:eastAsiaTheme="minorHAnsi"/>
          <w:b/>
          <w:color w:val="1C71B8"/>
          <w:szCs w:val="22"/>
          <w:lang w:eastAsia="en-US"/>
        </w:rPr>
        <w:t>Antón Costas, presidente del Con</w:t>
      </w:r>
      <w:r>
        <w:rPr>
          <w:rFonts w:eastAsiaTheme="minorHAnsi"/>
          <w:b/>
          <w:color w:val="1C71B8"/>
          <w:szCs w:val="22"/>
          <w:lang w:eastAsia="en-US"/>
        </w:rPr>
        <w:t>s</w:t>
      </w:r>
      <w:r w:rsidRPr="00A0472A">
        <w:rPr>
          <w:rFonts w:eastAsiaTheme="minorHAnsi"/>
          <w:b/>
          <w:color w:val="1C71B8"/>
          <w:szCs w:val="22"/>
          <w:lang w:eastAsia="en-US"/>
        </w:rPr>
        <w:t>ejo Económico y Social</w:t>
      </w:r>
      <w:r>
        <w:rPr>
          <w:rFonts w:eastAsiaTheme="minorHAnsi"/>
          <w:b/>
          <w:color w:val="1C71B8"/>
          <w:szCs w:val="22"/>
          <w:lang w:eastAsia="en-US"/>
        </w:rPr>
        <w:t xml:space="preserve">: </w:t>
      </w:r>
      <w:r w:rsidR="0023280B" w:rsidRPr="0023280B">
        <w:rPr>
          <w:rFonts w:eastAsiaTheme="minorHAnsi"/>
          <w:b/>
          <w:color w:val="1C71B8"/>
          <w:szCs w:val="22"/>
          <w:lang w:eastAsia="en-US"/>
        </w:rPr>
        <w:t>“El esfuerzo desde las patronales y empresas debe enfocarse en el debate social y vincular la política laboral a la política industrial y de innovación</w:t>
      </w:r>
      <w:r>
        <w:rPr>
          <w:rFonts w:eastAsiaTheme="minorHAnsi"/>
          <w:b/>
          <w:color w:val="1C71B8"/>
          <w:szCs w:val="22"/>
          <w:lang w:eastAsia="en-US"/>
        </w:rPr>
        <w:t>”</w:t>
      </w:r>
    </w:p>
    <w:p w14:paraId="7B8F5392" w14:textId="77777777" w:rsidR="00317F7E" w:rsidRPr="00317F7E" w:rsidRDefault="00317F7E" w:rsidP="00317F7E">
      <w:pPr>
        <w:jc w:val="both"/>
        <w:rPr>
          <w:b/>
          <w:i/>
          <w:color w:val="3C3C3C"/>
          <w:szCs w:val="22"/>
        </w:rPr>
      </w:pPr>
    </w:p>
    <w:p w14:paraId="12DD43A3" w14:textId="1D24BE0E" w:rsidR="000B1B29" w:rsidRDefault="00FF0835" w:rsidP="000B1B29">
      <w:pPr>
        <w:jc w:val="both"/>
        <w:rPr>
          <w:color w:val="FF0000"/>
          <w:szCs w:val="22"/>
        </w:rPr>
      </w:pPr>
      <w:r w:rsidRPr="00190241">
        <w:rPr>
          <w:b/>
          <w:iCs/>
          <w:color w:val="3C3C3C"/>
          <w:szCs w:val="22"/>
        </w:rPr>
        <w:t>Santander</w:t>
      </w:r>
      <w:r w:rsidR="00965D81" w:rsidRPr="00190241">
        <w:rPr>
          <w:b/>
          <w:iCs/>
          <w:color w:val="3C3C3C"/>
          <w:szCs w:val="22"/>
        </w:rPr>
        <w:t xml:space="preserve">, </w:t>
      </w:r>
      <w:r w:rsidR="00DB3CD2" w:rsidRPr="00190241">
        <w:rPr>
          <w:b/>
          <w:iCs/>
          <w:color w:val="3C3C3C"/>
          <w:szCs w:val="22"/>
        </w:rPr>
        <w:t>0</w:t>
      </w:r>
      <w:r w:rsidR="00743DAE" w:rsidRPr="00190241">
        <w:rPr>
          <w:b/>
          <w:iCs/>
          <w:color w:val="3C3C3C"/>
          <w:szCs w:val="22"/>
        </w:rPr>
        <w:t>2</w:t>
      </w:r>
      <w:r w:rsidR="00965D81" w:rsidRPr="00190241">
        <w:rPr>
          <w:b/>
          <w:iCs/>
          <w:color w:val="3C3C3C"/>
          <w:szCs w:val="22"/>
        </w:rPr>
        <w:t xml:space="preserve"> de </w:t>
      </w:r>
      <w:r w:rsidR="00DB3CD2" w:rsidRPr="00190241">
        <w:rPr>
          <w:b/>
          <w:iCs/>
          <w:color w:val="3C3C3C"/>
          <w:szCs w:val="22"/>
        </w:rPr>
        <w:t>septiembre</w:t>
      </w:r>
      <w:r w:rsidR="00792787" w:rsidRPr="00190241">
        <w:rPr>
          <w:b/>
          <w:iCs/>
          <w:color w:val="3C3C3C"/>
          <w:szCs w:val="22"/>
        </w:rPr>
        <w:t xml:space="preserve"> </w:t>
      </w:r>
      <w:r w:rsidR="00965D81" w:rsidRPr="00190241">
        <w:rPr>
          <w:b/>
          <w:iCs/>
          <w:color w:val="3C3C3C"/>
          <w:szCs w:val="22"/>
        </w:rPr>
        <w:t xml:space="preserve">de </w:t>
      </w:r>
      <w:r w:rsidR="00F06948" w:rsidRPr="00190241">
        <w:rPr>
          <w:b/>
          <w:iCs/>
          <w:color w:val="3C3C3C"/>
          <w:szCs w:val="22"/>
        </w:rPr>
        <w:t>202</w:t>
      </w:r>
      <w:r w:rsidR="00743DAE" w:rsidRPr="00190241">
        <w:rPr>
          <w:b/>
          <w:iCs/>
          <w:color w:val="3C3C3C"/>
          <w:szCs w:val="22"/>
        </w:rPr>
        <w:t>1</w:t>
      </w:r>
      <w:r w:rsidR="001467EA" w:rsidRPr="00190241">
        <w:rPr>
          <w:b/>
          <w:iCs/>
          <w:color w:val="3C3C3C"/>
          <w:szCs w:val="22"/>
        </w:rPr>
        <w:t>.</w:t>
      </w:r>
      <w:r w:rsidR="00792787" w:rsidRPr="000D463C">
        <w:rPr>
          <w:color w:val="3C3C3C"/>
          <w:szCs w:val="22"/>
        </w:rPr>
        <w:t xml:space="preserve"> </w:t>
      </w:r>
      <w:r w:rsidR="00B26AE7" w:rsidRPr="000B1B29">
        <w:rPr>
          <w:b/>
          <w:bCs/>
          <w:color w:val="3C3C3C"/>
          <w:szCs w:val="22"/>
        </w:rPr>
        <w:t>Roberto Sánchez, secretario de Estado de Telecos e Infraestructuras Digitales</w:t>
      </w:r>
      <w:r w:rsidR="00B26AE7">
        <w:rPr>
          <w:color w:val="3C3C3C"/>
          <w:szCs w:val="22"/>
        </w:rPr>
        <w:t xml:space="preserve"> ha intervenido en </w:t>
      </w:r>
      <w:r w:rsidR="001F6CCA" w:rsidRPr="00B26AE7">
        <w:rPr>
          <w:color w:val="3C3C3C"/>
          <w:szCs w:val="22"/>
        </w:rPr>
        <w:t>la 35ª</w:t>
      </w:r>
      <w:r w:rsidR="00B26AE7" w:rsidRPr="00B26AE7">
        <w:rPr>
          <w:color w:val="3C3C3C"/>
          <w:szCs w:val="22"/>
        </w:rPr>
        <w:t xml:space="preserve"> edición del Encuentro de la Economía Digital y las Telecomunicaciones de AMETIC, abordando </w:t>
      </w:r>
      <w:r w:rsidR="000B1B29" w:rsidRPr="000B1B29">
        <w:rPr>
          <w:color w:val="3C3C3C"/>
          <w:szCs w:val="22"/>
        </w:rPr>
        <w:t>los objetivos que se han marcado a raíz del nuevo plan de conectividad: “nos hemos marcado que el 100% de la población tenga una conexión de más de 100</w:t>
      </w:r>
      <w:r w:rsidR="00112FEC">
        <w:rPr>
          <w:color w:val="3C3C3C"/>
          <w:szCs w:val="22"/>
        </w:rPr>
        <w:t>Mbps</w:t>
      </w:r>
      <w:r w:rsidR="000B1B29" w:rsidRPr="000B1B29">
        <w:rPr>
          <w:color w:val="3C3C3C"/>
          <w:szCs w:val="22"/>
        </w:rPr>
        <w:t xml:space="preserve"> para el año 2025</w:t>
      </w:r>
      <w:r w:rsidR="000B1B29">
        <w:rPr>
          <w:color w:val="3C3C3C"/>
          <w:szCs w:val="22"/>
        </w:rPr>
        <w:t xml:space="preserve"> </w:t>
      </w:r>
      <w:r w:rsidR="000B1B29" w:rsidRPr="000B1B29">
        <w:rPr>
          <w:color w:val="3C3C3C"/>
          <w:szCs w:val="22"/>
        </w:rPr>
        <w:t>y que el 75% de la población tenga acceso a 5G en las bandas preferentes”.</w:t>
      </w:r>
      <w:r w:rsidR="000B1B29">
        <w:rPr>
          <w:color w:val="FF0000"/>
          <w:szCs w:val="22"/>
        </w:rPr>
        <w:t xml:space="preserve"> </w:t>
      </w:r>
    </w:p>
    <w:p w14:paraId="4A888774" w14:textId="72C152D1" w:rsidR="00101F7E" w:rsidRPr="00101F7E" w:rsidRDefault="00101F7E" w:rsidP="000B4463">
      <w:pPr>
        <w:jc w:val="both"/>
        <w:rPr>
          <w:color w:val="3C3C3C"/>
          <w:szCs w:val="22"/>
        </w:rPr>
      </w:pPr>
    </w:p>
    <w:p w14:paraId="7D93086B" w14:textId="762924D8" w:rsidR="00101F7E" w:rsidRPr="00101F7E" w:rsidRDefault="00101F7E" w:rsidP="000B4463">
      <w:pPr>
        <w:jc w:val="both"/>
        <w:rPr>
          <w:color w:val="3C3C3C"/>
          <w:szCs w:val="22"/>
        </w:rPr>
      </w:pPr>
      <w:r w:rsidRPr="00101F7E">
        <w:rPr>
          <w:color w:val="3C3C3C"/>
          <w:szCs w:val="22"/>
        </w:rPr>
        <w:t>Como pieza clave de este proceso, en el que el plan de recuperación, transformación y resiliencia aporta recursos importantes, “hemos puesto en marcha un nuevo programa para universalizar las infraestructuras generales</w:t>
      </w:r>
      <w:r w:rsidR="00E056D6">
        <w:rPr>
          <w:color w:val="3C3C3C"/>
          <w:szCs w:val="22"/>
        </w:rPr>
        <w:t>,</w:t>
      </w:r>
      <w:r w:rsidRPr="00101F7E">
        <w:rPr>
          <w:color w:val="3C3C3C"/>
          <w:szCs w:val="22"/>
        </w:rPr>
        <w:t xml:space="preserve"> </w:t>
      </w:r>
      <w:r w:rsidR="00E056D6">
        <w:rPr>
          <w:color w:val="3C3C3C"/>
          <w:szCs w:val="22"/>
        </w:rPr>
        <w:t>el</w:t>
      </w:r>
      <w:r w:rsidRPr="00101F7E">
        <w:rPr>
          <w:color w:val="3C3C3C"/>
          <w:szCs w:val="22"/>
        </w:rPr>
        <w:t xml:space="preserve"> </w:t>
      </w:r>
      <w:r w:rsidR="00E056D6">
        <w:rPr>
          <w:color w:val="3C3C3C"/>
          <w:szCs w:val="22"/>
        </w:rPr>
        <w:t>‘P</w:t>
      </w:r>
      <w:r w:rsidRPr="00101F7E">
        <w:rPr>
          <w:color w:val="3C3C3C"/>
          <w:szCs w:val="22"/>
        </w:rPr>
        <w:t xml:space="preserve">rograma </w:t>
      </w:r>
      <w:r w:rsidR="00E056D6">
        <w:rPr>
          <w:color w:val="3C3C3C"/>
          <w:szCs w:val="22"/>
        </w:rPr>
        <w:t>Ú</w:t>
      </w:r>
      <w:r w:rsidRPr="00101F7E">
        <w:rPr>
          <w:color w:val="3C3C3C"/>
          <w:szCs w:val="22"/>
        </w:rPr>
        <w:t>nico</w:t>
      </w:r>
      <w:r w:rsidR="00E056D6">
        <w:rPr>
          <w:color w:val="3C3C3C"/>
          <w:szCs w:val="22"/>
        </w:rPr>
        <w:t>’</w:t>
      </w:r>
      <w:r w:rsidRPr="00101F7E">
        <w:rPr>
          <w:color w:val="3C3C3C"/>
          <w:szCs w:val="22"/>
        </w:rPr>
        <w:t xml:space="preserve">, </w:t>
      </w:r>
      <w:r w:rsidR="00E056D6">
        <w:rPr>
          <w:color w:val="3C3C3C"/>
          <w:szCs w:val="22"/>
        </w:rPr>
        <w:t xml:space="preserve">que contempla programas </w:t>
      </w:r>
      <w:r w:rsidRPr="00101F7E">
        <w:rPr>
          <w:color w:val="3C3C3C"/>
          <w:szCs w:val="22"/>
        </w:rPr>
        <w:t>de banda ancha, 5</w:t>
      </w:r>
      <w:r w:rsidR="001F6CCA" w:rsidRPr="00101F7E">
        <w:rPr>
          <w:color w:val="3C3C3C"/>
          <w:szCs w:val="22"/>
        </w:rPr>
        <w:t xml:space="preserve">G, </w:t>
      </w:r>
      <w:r w:rsidR="001F6CCA">
        <w:rPr>
          <w:color w:val="3C3C3C"/>
          <w:szCs w:val="22"/>
        </w:rPr>
        <w:t>I+D+i</w:t>
      </w:r>
      <w:r w:rsidRPr="00101F7E">
        <w:rPr>
          <w:color w:val="3C3C3C"/>
          <w:szCs w:val="22"/>
        </w:rPr>
        <w:t xml:space="preserve">, etc. Tenemos abierta una convocatoria para el </w:t>
      </w:r>
      <w:r w:rsidR="00E056D6">
        <w:rPr>
          <w:color w:val="3C3C3C"/>
          <w:szCs w:val="22"/>
        </w:rPr>
        <w:t>‘P</w:t>
      </w:r>
      <w:r w:rsidRPr="00101F7E">
        <w:rPr>
          <w:color w:val="3C3C3C"/>
          <w:szCs w:val="22"/>
        </w:rPr>
        <w:t>rograma único</w:t>
      </w:r>
      <w:r w:rsidR="00E056D6">
        <w:rPr>
          <w:color w:val="3C3C3C"/>
          <w:szCs w:val="22"/>
        </w:rPr>
        <w:t xml:space="preserve"> de</w:t>
      </w:r>
      <w:r w:rsidRPr="00101F7E">
        <w:rPr>
          <w:color w:val="3C3C3C"/>
          <w:szCs w:val="22"/>
        </w:rPr>
        <w:t xml:space="preserve"> banda ancha</w:t>
      </w:r>
      <w:r w:rsidR="00E056D6">
        <w:rPr>
          <w:color w:val="3C3C3C"/>
          <w:szCs w:val="22"/>
        </w:rPr>
        <w:t>’</w:t>
      </w:r>
      <w:r w:rsidRPr="00101F7E">
        <w:rPr>
          <w:color w:val="3C3C3C"/>
          <w:szCs w:val="22"/>
        </w:rPr>
        <w:t xml:space="preserve"> con una cifra de 250 millones, la mayor cifra que se ha ofrecido nunca”, ha recalcado.</w:t>
      </w:r>
    </w:p>
    <w:p w14:paraId="1F12B819" w14:textId="77777777" w:rsidR="000B1B29" w:rsidRDefault="000B1B29" w:rsidP="000B4463">
      <w:pPr>
        <w:jc w:val="both"/>
        <w:rPr>
          <w:color w:val="3C3C3C"/>
          <w:szCs w:val="22"/>
          <w:highlight w:val="yellow"/>
        </w:rPr>
      </w:pPr>
    </w:p>
    <w:p w14:paraId="2E1F5984" w14:textId="3FAFF4CC" w:rsidR="00C71537" w:rsidRDefault="00B26AE7" w:rsidP="00B26AE7">
      <w:pPr>
        <w:jc w:val="both"/>
        <w:rPr>
          <w:color w:val="3C3C3C"/>
          <w:szCs w:val="22"/>
        </w:rPr>
      </w:pPr>
      <w:bookmarkStart w:id="0" w:name="_Hlk81219988"/>
      <w:r w:rsidRPr="00B26AE7">
        <w:rPr>
          <w:color w:val="3C3C3C"/>
          <w:szCs w:val="22"/>
        </w:rPr>
        <w:t>Asimismo</w:t>
      </w:r>
      <w:r w:rsidR="00190241">
        <w:rPr>
          <w:color w:val="3C3C3C"/>
          <w:szCs w:val="22"/>
        </w:rPr>
        <w:t>,</w:t>
      </w:r>
      <w:r w:rsidRPr="00B26AE7">
        <w:rPr>
          <w:color w:val="3C3C3C"/>
          <w:szCs w:val="22"/>
        </w:rPr>
        <w:t xml:space="preserve"> ha destacado </w:t>
      </w:r>
      <w:r w:rsidR="00882DED">
        <w:rPr>
          <w:color w:val="3C3C3C"/>
          <w:szCs w:val="22"/>
        </w:rPr>
        <w:t xml:space="preserve">varios aspectos de reforma, como la ley general de telecomunicaciones, la subasta del 5G cerrada en el mes de julio, o el plan </w:t>
      </w:r>
      <w:r w:rsidR="00882DED" w:rsidRPr="00882DED">
        <w:rPr>
          <w:color w:val="3C3C3C"/>
          <w:szCs w:val="22"/>
        </w:rPr>
        <w:t xml:space="preserve">de fortalezas que ya existen en </w:t>
      </w:r>
      <w:r w:rsidR="00882DED">
        <w:rPr>
          <w:color w:val="3C3C3C"/>
          <w:szCs w:val="22"/>
        </w:rPr>
        <w:t>España,</w:t>
      </w:r>
      <w:r w:rsidR="00882DED" w:rsidRPr="00882DED">
        <w:rPr>
          <w:color w:val="3C3C3C"/>
          <w:szCs w:val="22"/>
        </w:rPr>
        <w:t xml:space="preserve"> relacionado con el sector audiovisual para convertir</w:t>
      </w:r>
      <w:r w:rsidR="00882DED">
        <w:rPr>
          <w:color w:val="3C3C3C"/>
          <w:szCs w:val="22"/>
        </w:rPr>
        <w:t xml:space="preserve">se </w:t>
      </w:r>
      <w:r w:rsidR="00882DED" w:rsidRPr="00882DED">
        <w:rPr>
          <w:color w:val="3C3C3C"/>
          <w:szCs w:val="22"/>
        </w:rPr>
        <w:t>en uno de los grandes centros de producción y distrib</w:t>
      </w:r>
      <w:r w:rsidR="00882DED">
        <w:rPr>
          <w:color w:val="3C3C3C"/>
          <w:szCs w:val="22"/>
        </w:rPr>
        <w:t>ución</w:t>
      </w:r>
      <w:r w:rsidR="00882DED" w:rsidRPr="00882DED">
        <w:rPr>
          <w:color w:val="3C3C3C"/>
          <w:szCs w:val="22"/>
        </w:rPr>
        <w:t xml:space="preserve"> </w:t>
      </w:r>
      <w:r w:rsidR="001F6CCA" w:rsidRPr="00882DED">
        <w:rPr>
          <w:color w:val="3C3C3C"/>
          <w:szCs w:val="22"/>
        </w:rPr>
        <w:t>audiovisual</w:t>
      </w:r>
      <w:r w:rsidR="001F6CCA">
        <w:rPr>
          <w:color w:val="3C3C3C"/>
          <w:szCs w:val="22"/>
        </w:rPr>
        <w:t xml:space="preserve"> en</w:t>
      </w:r>
      <w:r w:rsidR="00882DED">
        <w:rPr>
          <w:color w:val="3C3C3C"/>
          <w:szCs w:val="22"/>
        </w:rPr>
        <w:t xml:space="preserve"> Europa.</w:t>
      </w:r>
      <w:bookmarkStart w:id="1" w:name="_Hlk81220246"/>
      <w:bookmarkEnd w:id="0"/>
    </w:p>
    <w:p w14:paraId="0DBF83A2" w14:textId="77777777" w:rsidR="00C71537" w:rsidRDefault="00C71537" w:rsidP="00B26AE7">
      <w:pPr>
        <w:jc w:val="both"/>
        <w:rPr>
          <w:color w:val="3C3C3C"/>
          <w:szCs w:val="22"/>
        </w:rPr>
      </w:pPr>
    </w:p>
    <w:p w14:paraId="60B566A4" w14:textId="3C3A411E" w:rsidR="00B26AE7" w:rsidRDefault="00882DED" w:rsidP="00B26AE7">
      <w:pPr>
        <w:jc w:val="both"/>
        <w:rPr>
          <w:color w:val="3C3C3C"/>
          <w:szCs w:val="22"/>
        </w:rPr>
      </w:pPr>
      <w:r>
        <w:rPr>
          <w:color w:val="3C3C3C"/>
          <w:szCs w:val="22"/>
        </w:rPr>
        <w:t>A continuación</w:t>
      </w:r>
      <w:r w:rsidR="00313E46">
        <w:rPr>
          <w:color w:val="3C3C3C"/>
          <w:szCs w:val="22"/>
        </w:rPr>
        <w:t>, se ha discutido</w:t>
      </w:r>
      <w:r w:rsidR="00B26AE7">
        <w:rPr>
          <w:color w:val="3C3C3C"/>
          <w:szCs w:val="22"/>
        </w:rPr>
        <w:t xml:space="preserve"> acerca de la aportación de las nuevas tecnologías a los medios rurales de nuestro país</w:t>
      </w:r>
      <w:r w:rsidR="00B26AE7">
        <w:rPr>
          <w:b/>
          <w:bCs/>
          <w:color w:val="3C3C3C"/>
          <w:szCs w:val="22"/>
        </w:rPr>
        <w:t xml:space="preserve"> </w:t>
      </w:r>
      <w:r w:rsidR="00190241">
        <w:rPr>
          <w:b/>
          <w:bCs/>
          <w:color w:val="3C3C3C"/>
          <w:szCs w:val="22"/>
        </w:rPr>
        <w:t>‘</w:t>
      </w:r>
      <w:r w:rsidR="00B26AE7" w:rsidRPr="00801F9F">
        <w:rPr>
          <w:b/>
          <w:bCs/>
          <w:color w:val="3C3C3C"/>
          <w:szCs w:val="22"/>
        </w:rPr>
        <w:t>Conectividad para el desarrollo industrial y rural en todo el territorio</w:t>
      </w:r>
      <w:r w:rsidR="00190241">
        <w:rPr>
          <w:b/>
          <w:bCs/>
          <w:color w:val="3C3C3C"/>
          <w:szCs w:val="22"/>
        </w:rPr>
        <w:t>’</w:t>
      </w:r>
      <w:r w:rsidR="00B26AE7">
        <w:rPr>
          <w:color w:val="3C3C3C"/>
          <w:szCs w:val="22"/>
        </w:rPr>
        <w:t xml:space="preserve"> que ha contado con la participación de </w:t>
      </w:r>
      <w:r w:rsidR="00B26AE7" w:rsidRPr="00F145B6">
        <w:rPr>
          <w:b/>
          <w:bCs/>
          <w:color w:val="3C3C3C"/>
          <w:szCs w:val="22"/>
        </w:rPr>
        <w:t>Federico Ruiz, director del observatorio nacional 5G</w:t>
      </w:r>
      <w:r w:rsidR="00B26AE7">
        <w:rPr>
          <w:color w:val="3C3C3C"/>
          <w:szCs w:val="22"/>
        </w:rPr>
        <w:t xml:space="preserve">; </w:t>
      </w:r>
      <w:r w:rsidR="00B26AE7" w:rsidRPr="00F145B6">
        <w:rPr>
          <w:b/>
          <w:bCs/>
          <w:color w:val="3C3C3C"/>
          <w:szCs w:val="22"/>
        </w:rPr>
        <w:t xml:space="preserve">Arturo Azcorra, representante del ministerio de Asuntos </w:t>
      </w:r>
      <w:r w:rsidR="00B57760" w:rsidRPr="00F145B6">
        <w:rPr>
          <w:b/>
          <w:bCs/>
          <w:color w:val="3C3C3C"/>
          <w:szCs w:val="22"/>
        </w:rPr>
        <w:t>E</w:t>
      </w:r>
      <w:r w:rsidR="00B26AE7" w:rsidRPr="00F145B6">
        <w:rPr>
          <w:b/>
          <w:bCs/>
          <w:color w:val="3C3C3C"/>
          <w:szCs w:val="22"/>
        </w:rPr>
        <w:t xml:space="preserve">conómicos y </w:t>
      </w:r>
      <w:r w:rsidR="00B57760" w:rsidRPr="00F145B6">
        <w:rPr>
          <w:b/>
          <w:bCs/>
          <w:color w:val="3C3C3C"/>
          <w:szCs w:val="22"/>
        </w:rPr>
        <w:t>T</w:t>
      </w:r>
      <w:r w:rsidR="00B26AE7" w:rsidRPr="00F145B6">
        <w:rPr>
          <w:b/>
          <w:bCs/>
          <w:color w:val="3C3C3C"/>
          <w:szCs w:val="22"/>
        </w:rPr>
        <w:t xml:space="preserve">ransformación </w:t>
      </w:r>
      <w:r w:rsidR="00B57760" w:rsidRPr="00F145B6">
        <w:rPr>
          <w:b/>
          <w:bCs/>
          <w:color w:val="3C3C3C"/>
          <w:szCs w:val="22"/>
        </w:rPr>
        <w:t>D</w:t>
      </w:r>
      <w:r w:rsidR="00B26AE7" w:rsidRPr="00F145B6">
        <w:rPr>
          <w:b/>
          <w:bCs/>
          <w:color w:val="3C3C3C"/>
          <w:szCs w:val="22"/>
        </w:rPr>
        <w:t>igital</w:t>
      </w:r>
      <w:r w:rsidR="00B26AE7">
        <w:rPr>
          <w:color w:val="3C3C3C"/>
          <w:szCs w:val="22"/>
        </w:rPr>
        <w:t xml:space="preserve">; </w:t>
      </w:r>
      <w:r w:rsidR="00B26AE7" w:rsidRPr="00F145B6">
        <w:rPr>
          <w:b/>
          <w:bCs/>
          <w:color w:val="3C3C3C"/>
          <w:szCs w:val="22"/>
        </w:rPr>
        <w:t xml:space="preserve">Miguel Ángel Panduro, consejero delegado de HISPASAT </w:t>
      </w:r>
      <w:r w:rsidR="00B26AE7">
        <w:rPr>
          <w:color w:val="3C3C3C"/>
          <w:szCs w:val="22"/>
        </w:rPr>
        <w:t xml:space="preserve">y el </w:t>
      </w:r>
      <w:r w:rsidR="00B26AE7" w:rsidRPr="00F145B6">
        <w:rPr>
          <w:b/>
          <w:bCs/>
          <w:color w:val="3C3C3C"/>
          <w:szCs w:val="22"/>
        </w:rPr>
        <w:t>director general de Qualcomm España, Douglas Vaz Benítez</w:t>
      </w:r>
      <w:r w:rsidR="00B26AE7">
        <w:rPr>
          <w:color w:val="3C3C3C"/>
          <w:szCs w:val="22"/>
        </w:rPr>
        <w:t xml:space="preserve">. </w:t>
      </w:r>
    </w:p>
    <w:p w14:paraId="1076938D" w14:textId="21E0E1F5" w:rsidR="005D37C1" w:rsidRDefault="005D37C1" w:rsidP="00B26AE7">
      <w:pPr>
        <w:jc w:val="both"/>
        <w:rPr>
          <w:color w:val="3C3C3C"/>
          <w:szCs w:val="22"/>
        </w:rPr>
      </w:pPr>
    </w:p>
    <w:p w14:paraId="26AA4075" w14:textId="0114871D" w:rsidR="00B57760" w:rsidRPr="00B57760" w:rsidRDefault="00B57760" w:rsidP="00D86EBB">
      <w:pPr>
        <w:spacing w:after="160" w:line="259" w:lineRule="auto"/>
        <w:contextualSpacing/>
        <w:jc w:val="both"/>
        <w:rPr>
          <w:color w:val="3C3C3C"/>
          <w:szCs w:val="22"/>
        </w:rPr>
      </w:pPr>
      <w:r w:rsidRPr="00B57760">
        <w:rPr>
          <w:color w:val="3C3C3C"/>
          <w:szCs w:val="22"/>
        </w:rPr>
        <w:t xml:space="preserve">Azcorra ha destacado </w:t>
      </w:r>
      <w:r>
        <w:rPr>
          <w:color w:val="3C3C3C"/>
          <w:szCs w:val="22"/>
        </w:rPr>
        <w:t xml:space="preserve">que </w:t>
      </w:r>
      <w:r w:rsidRPr="00B57760">
        <w:rPr>
          <w:color w:val="3C3C3C"/>
          <w:szCs w:val="22"/>
        </w:rPr>
        <w:t>“debemos aumentar la capacidad Europa de productores de chips, lo que supone un esfuerzo de 100.000 millones de euros, algo muy elevado”. Y ha añadido: “la poca disposición de chips ha afectado a la industria, siendo la automoción uno de los m</w:t>
      </w:r>
      <w:r>
        <w:rPr>
          <w:color w:val="3C3C3C"/>
          <w:szCs w:val="22"/>
        </w:rPr>
        <w:t>a</w:t>
      </w:r>
      <w:r w:rsidRPr="00B57760">
        <w:rPr>
          <w:color w:val="3C3C3C"/>
          <w:szCs w:val="22"/>
        </w:rPr>
        <w:t>yores afectados por la elevada presencia de estos cir</w:t>
      </w:r>
      <w:r>
        <w:rPr>
          <w:color w:val="3C3C3C"/>
          <w:szCs w:val="22"/>
        </w:rPr>
        <w:t>c</w:t>
      </w:r>
      <w:r w:rsidRPr="00B57760">
        <w:rPr>
          <w:color w:val="3C3C3C"/>
          <w:szCs w:val="22"/>
        </w:rPr>
        <w:t>uitos cerrados en los coches</w:t>
      </w:r>
      <w:r>
        <w:rPr>
          <w:color w:val="3C3C3C"/>
          <w:szCs w:val="22"/>
        </w:rPr>
        <w:t>”.</w:t>
      </w:r>
    </w:p>
    <w:p w14:paraId="366A9A9B" w14:textId="0B9008B4" w:rsidR="00B57760" w:rsidRPr="00F145B6" w:rsidRDefault="00B57760" w:rsidP="00D86EBB">
      <w:pPr>
        <w:spacing w:after="160" w:line="259" w:lineRule="auto"/>
        <w:contextualSpacing/>
        <w:jc w:val="both"/>
        <w:rPr>
          <w:color w:val="3C3C3C"/>
          <w:szCs w:val="22"/>
        </w:rPr>
      </w:pPr>
    </w:p>
    <w:p w14:paraId="4AC9063E" w14:textId="1EAA8E82" w:rsidR="00F145B6" w:rsidRPr="0003574D" w:rsidRDefault="00B57760" w:rsidP="00D86EBB">
      <w:pPr>
        <w:spacing w:after="160" w:line="259" w:lineRule="auto"/>
        <w:contextualSpacing/>
        <w:jc w:val="both"/>
        <w:rPr>
          <w:highlight w:val="yellow"/>
        </w:rPr>
      </w:pPr>
      <w:r w:rsidRPr="00F145B6">
        <w:rPr>
          <w:color w:val="3C3C3C"/>
          <w:szCs w:val="22"/>
        </w:rPr>
        <w:t xml:space="preserve">Por su parte, Panduro ha señalado </w:t>
      </w:r>
      <w:r w:rsidR="00F145B6">
        <w:rPr>
          <w:color w:val="3C3C3C"/>
          <w:szCs w:val="22"/>
        </w:rPr>
        <w:t>que “</w:t>
      </w:r>
      <w:r w:rsidR="00F145B6" w:rsidRPr="00F145B6">
        <w:rPr>
          <w:color w:val="3C3C3C"/>
          <w:szCs w:val="22"/>
        </w:rPr>
        <w:t>España está lista para poder llegar a tener una universalización de un servicio de banda ancha de 100mb en todo el territorio, lo que nos seguiría situando en la cabeza de Europa”.</w:t>
      </w:r>
    </w:p>
    <w:bookmarkEnd w:id="1"/>
    <w:p w14:paraId="679D501B" w14:textId="07E82861" w:rsidR="00353EFF" w:rsidRDefault="00353EFF" w:rsidP="00D86EBB">
      <w:pPr>
        <w:jc w:val="both"/>
        <w:rPr>
          <w:color w:val="3C3C3C"/>
          <w:szCs w:val="22"/>
        </w:rPr>
      </w:pPr>
    </w:p>
    <w:p w14:paraId="1B23ACF0" w14:textId="77777777" w:rsidR="001F6CCA" w:rsidRDefault="001F6CCA" w:rsidP="00D86EBB">
      <w:pPr>
        <w:jc w:val="both"/>
        <w:rPr>
          <w:color w:val="3C3C3C"/>
          <w:szCs w:val="22"/>
        </w:rPr>
      </w:pPr>
    </w:p>
    <w:p w14:paraId="2D5EC152" w14:textId="77777777" w:rsidR="001F6CCA" w:rsidRDefault="001F6CCA" w:rsidP="00D86EBB">
      <w:pPr>
        <w:jc w:val="both"/>
        <w:rPr>
          <w:color w:val="3C3C3C"/>
          <w:szCs w:val="22"/>
        </w:rPr>
      </w:pPr>
    </w:p>
    <w:p w14:paraId="3EB7B08D" w14:textId="77777777" w:rsidR="001F6CCA" w:rsidRDefault="001F6CCA" w:rsidP="00D86EBB">
      <w:pPr>
        <w:jc w:val="both"/>
        <w:rPr>
          <w:color w:val="3C3C3C"/>
          <w:szCs w:val="22"/>
        </w:rPr>
      </w:pPr>
    </w:p>
    <w:p w14:paraId="20D44C8E" w14:textId="272B2F06" w:rsidR="00F963E7" w:rsidRDefault="004726EE" w:rsidP="00D86EBB">
      <w:pPr>
        <w:jc w:val="both"/>
        <w:rPr>
          <w:b/>
          <w:bCs/>
          <w:color w:val="3C3C3C"/>
          <w:szCs w:val="22"/>
        </w:rPr>
      </w:pPr>
      <w:r>
        <w:rPr>
          <w:color w:val="3C3C3C"/>
          <w:szCs w:val="22"/>
        </w:rPr>
        <w:t>La siguiente mesa ha versado sobre la</w:t>
      </w:r>
      <w:r w:rsidR="00313E46">
        <w:rPr>
          <w:color w:val="3C3C3C"/>
          <w:szCs w:val="22"/>
        </w:rPr>
        <w:t xml:space="preserve"> </w:t>
      </w:r>
      <w:r w:rsidR="00190241" w:rsidRPr="00190241">
        <w:rPr>
          <w:b/>
          <w:bCs/>
          <w:color w:val="3C3C3C"/>
          <w:szCs w:val="22"/>
        </w:rPr>
        <w:t>‘</w:t>
      </w:r>
      <w:r w:rsidR="00313E46" w:rsidRPr="00801F9F">
        <w:rPr>
          <w:b/>
          <w:bCs/>
          <w:color w:val="3C3C3C"/>
          <w:szCs w:val="22"/>
        </w:rPr>
        <w:t>Industria de Contenidos Digitales. Hub Audiovisual</w:t>
      </w:r>
      <w:r w:rsidR="00190241">
        <w:rPr>
          <w:b/>
          <w:bCs/>
          <w:color w:val="3C3C3C"/>
          <w:szCs w:val="22"/>
        </w:rPr>
        <w:t>’</w:t>
      </w:r>
      <w:r w:rsidR="00313E46" w:rsidRPr="00AE3345">
        <w:rPr>
          <w:color w:val="3C3C3C"/>
          <w:szCs w:val="22"/>
        </w:rPr>
        <w:t xml:space="preserve"> </w:t>
      </w:r>
      <w:r w:rsidR="00313E46">
        <w:rPr>
          <w:color w:val="3C3C3C"/>
          <w:szCs w:val="22"/>
        </w:rPr>
        <w:t xml:space="preserve">en </w:t>
      </w:r>
      <w:r>
        <w:rPr>
          <w:color w:val="3C3C3C"/>
          <w:szCs w:val="22"/>
        </w:rPr>
        <w:t>la</w:t>
      </w:r>
      <w:r w:rsidR="00313E46">
        <w:rPr>
          <w:color w:val="3C3C3C"/>
          <w:szCs w:val="22"/>
        </w:rPr>
        <w:t xml:space="preserve"> que se </w:t>
      </w:r>
      <w:r>
        <w:rPr>
          <w:color w:val="3C3C3C"/>
          <w:szCs w:val="22"/>
        </w:rPr>
        <w:t>han debatido</w:t>
      </w:r>
      <w:r w:rsidR="00313E46">
        <w:rPr>
          <w:color w:val="3C3C3C"/>
          <w:szCs w:val="22"/>
        </w:rPr>
        <w:t xml:space="preserve"> las innovaciones que se están desarrollando en el campo audiovisual y multimedia. La discusión </w:t>
      </w:r>
      <w:r>
        <w:rPr>
          <w:color w:val="3C3C3C"/>
          <w:szCs w:val="22"/>
        </w:rPr>
        <w:t>ha sido</w:t>
      </w:r>
      <w:r w:rsidR="00313E46">
        <w:rPr>
          <w:color w:val="3C3C3C"/>
          <w:szCs w:val="22"/>
        </w:rPr>
        <w:t xml:space="preserve"> moderada por </w:t>
      </w:r>
      <w:r w:rsidR="00313E46" w:rsidRPr="00F963E7">
        <w:rPr>
          <w:b/>
          <w:bCs/>
          <w:color w:val="3C3C3C"/>
          <w:szCs w:val="22"/>
        </w:rPr>
        <w:t>Marta Izquierdo, presidenta de la plataforma ENEM</w:t>
      </w:r>
      <w:r w:rsidR="00313E46">
        <w:rPr>
          <w:color w:val="3C3C3C"/>
          <w:szCs w:val="22"/>
        </w:rPr>
        <w:t xml:space="preserve">; </w:t>
      </w:r>
      <w:r w:rsidR="00313E46" w:rsidRPr="00F963E7">
        <w:rPr>
          <w:b/>
          <w:bCs/>
          <w:color w:val="3C3C3C"/>
          <w:szCs w:val="22"/>
        </w:rPr>
        <w:t>Eduard Martín, director del Mobile World Capital Barcelona</w:t>
      </w:r>
      <w:r w:rsidR="00313E46">
        <w:rPr>
          <w:color w:val="3C3C3C"/>
          <w:szCs w:val="22"/>
        </w:rPr>
        <w:t>;</w:t>
      </w:r>
      <w:r w:rsidR="00313E46" w:rsidRPr="00AE3345">
        <w:rPr>
          <w:color w:val="3C3C3C"/>
          <w:szCs w:val="22"/>
        </w:rPr>
        <w:t xml:space="preserve"> </w:t>
      </w:r>
      <w:r w:rsidR="00116EF0">
        <w:rPr>
          <w:color w:val="3C3C3C"/>
          <w:szCs w:val="22"/>
        </w:rPr>
        <w:t xml:space="preserve">la </w:t>
      </w:r>
      <w:r w:rsidR="00116EF0" w:rsidRPr="00F963E7">
        <w:rPr>
          <w:b/>
          <w:bCs/>
          <w:color w:val="3C3C3C"/>
          <w:szCs w:val="22"/>
        </w:rPr>
        <w:t xml:space="preserve">directora de innovación y nuevos negocios </w:t>
      </w:r>
      <w:r w:rsidR="00313E46" w:rsidRPr="00F963E7">
        <w:rPr>
          <w:b/>
          <w:bCs/>
          <w:color w:val="3C3C3C"/>
          <w:szCs w:val="22"/>
        </w:rPr>
        <w:t>de Mediapro,</w:t>
      </w:r>
      <w:r w:rsidR="00F963E7" w:rsidRPr="00F963E7">
        <w:rPr>
          <w:b/>
          <w:bCs/>
          <w:color w:val="3C3C3C"/>
          <w:szCs w:val="22"/>
        </w:rPr>
        <w:t xml:space="preserve"> </w:t>
      </w:r>
      <w:r w:rsidR="00313E46" w:rsidRPr="00F963E7">
        <w:rPr>
          <w:b/>
          <w:bCs/>
          <w:color w:val="3C3C3C"/>
          <w:szCs w:val="22"/>
        </w:rPr>
        <w:t>Mari Carmen Fernandez</w:t>
      </w:r>
      <w:r w:rsidR="00313E46">
        <w:rPr>
          <w:color w:val="3C3C3C"/>
          <w:szCs w:val="22"/>
        </w:rPr>
        <w:t xml:space="preserve"> y </w:t>
      </w:r>
      <w:r w:rsidR="00313E46" w:rsidRPr="00F963E7">
        <w:rPr>
          <w:b/>
          <w:bCs/>
          <w:color w:val="3C3C3C"/>
          <w:szCs w:val="22"/>
        </w:rPr>
        <w:t xml:space="preserve">Cristina Morales, </w:t>
      </w:r>
      <w:r w:rsidR="001F6CCA" w:rsidRPr="00F963E7">
        <w:rPr>
          <w:b/>
          <w:bCs/>
          <w:color w:val="3C3C3C"/>
          <w:szCs w:val="22"/>
        </w:rPr>
        <w:t>subdirectora</w:t>
      </w:r>
      <w:r w:rsidR="00313E46" w:rsidRPr="00F963E7">
        <w:rPr>
          <w:b/>
          <w:bCs/>
          <w:color w:val="3C3C3C"/>
          <w:szCs w:val="22"/>
        </w:rPr>
        <w:t xml:space="preserve"> General de Ordenación de</w:t>
      </w:r>
      <w:r w:rsidR="00116EF0" w:rsidRPr="00F963E7">
        <w:rPr>
          <w:b/>
          <w:bCs/>
          <w:color w:val="3C3C3C"/>
          <w:szCs w:val="22"/>
        </w:rPr>
        <w:t xml:space="preserve"> </w:t>
      </w:r>
      <w:r w:rsidR="00313E46" w:rsidRPr="00F963E7">
        <w:rPr>
          <w:b/>
          <w:bCs/>
          <w:color w:val="3C3C3C"/>
          <w:szCs w:val="22"/>
        </w:rPr>
        <w:t xml:space="preserve">los servicios </w:t>
      </w:r>
    </w:p>
    <w:p w14:paraId="3889C885" w14:textId="705FA89C" w:rsidR="00313E46" w:rsidRPr="00F963E7" w:rsidRDefault="00116EF0" w:rsidP="00313E46">
      <w:pPr>
        <w:jc w:val="both"/>
        <w:rPr>
          <w:b/>
          <w:bCs/>
          <w:color w:val="3C3C3C"/>
          <w:szCs w:val="22"/>
        </w:rPr>
      </w:pPr>
      <w:r w:rsidRPr="00F963E7">
        <w:rPr>
          <w:b/>
          <w:bCs/>
          <w:color w:val="3C3C3C"/>
          <w:szCs w:val="22"/>
        </w:rPr>
        <w:t>Económicos y Transformación Digital</w:t>
      </w:r>
      <w:r w:rsidR="00313E46" w:rsidRPr="00F963E7">
        <w:rPr>
          <w:b/>
          <w:bCs/>
          <w:color w:val="3C3C3C"/>
          <w:szCs w:val="22"/>
        </w:rPr>
        <w:t>.</w:t>
      </w:r>
    </w:p>
    <w:p w14:paraId="18DE6AEA" w14:textId="77777777" w:rsidR="00313E46" w:rsidRDefault="00313E46" w:rsidP="00313E46">
      <w:pPr>
        <w:jc w:val="both"/>
        <w:rPr>
          <w:color w:val="3C3C3C"/>
          <w:szCs w:val="22"/>
        </w:rPr>
      </w:pPr>
    </w:p>
    <w:p w14:paraId="1E8F48A0" w14:textId="415F3AA9" w:rsidR="004726EE" w:rsidRPr="00F4503A" w:rsidRDefault="00172FFD" w:rsidP="00F4503A">
      <w:pPr>
        <w:pStyle w:val="Prrafodelista"/>
        <w:spacing w:after="160" w:line="259" w:lineRule="auto"/>
        <w:ind w:left="0"/>
        <w:contextualSpacing/>
        <w:jc w:val="both"/>
        <w:rPr>
          <w:color w:val="3C3C3C"/>
          <w:szCs w:val="22"/>
        </w:rPr>
      </w:pPr>
      <w:r w:rsidRPr="00FB4310">
        <w:rPr>
          <w:color w:val="3C3C3C"/>
          <w:szCs w:val="22"/>
        </w:rPr>
        <w:t>Marta izquierdo</w:t>
      </w:r>
      <w:r w:rsidR="008D575E" w:rsidRPr="00FB4310">
        <w:rPr>
          <w:color w:val="3C3C3C"/>
          <w:szCs w:val="22"/>
        </w:rPr>
        <w:t xml:space="preserve"> </w:t>
      </w:r>
      <w:r w:rsidR="0062335A" w:rsidRPr="00FB4310">
        <w:rPr>
          <w:color w:val="3C3C3C"/>
          <w:szCs w:val="22"/>
        </w:rPr>
        <w:t>se ha referido al consumo de contenido audiovisual y el destacable aumento que ha experimentad</w:t>
      </w:r>
      <w:r w:rsidR="0080483E">
        <w:rPr>
          <w:color w:val="3C3C3C"/>
          <w:szCs w:val="22"/>
        </w:rPr>
        <w:t>o</w:t>
      </w:r>
      <w:r w:rsidR="0062335A" w:rsidRPr="00FB4310">
        <w:rPr>
          <w:color w:val="3C3C3C"/>
          <w:szCs w:val="22"/>
        </w:rPr>
        <w:t xml:space="preserve"> a raíz del confinamiento, actualmente se sitúa en un 76%. “En esta línea, el 59,5% de la población afirma estar dispuesta a pagar por el contenido que consume y l</w:t>
      </w:r>
      <w:r w:rsidRPr="00FB4310">
        <w:rPr>
          <w:color w:val="3C3C3C"/>
          <w:szCs w:val="22"/>
        </w:rPr>
        <w:t>a gran mayoría de hogares e</w:t>
      </w:r>
      <w:r w:rsidR="0062335A" w:rsidRPr="00FB4310">
        <w:rPr>
          <w:color w:val="3C3C3C"/>
          <w:szCs w:val="22"/>
        </w:rPr>
        <w:t>s</w:t>
      </w:r>
      <w:r w:rsidRPr="00FB4310">
        <w:rPr>
          <w:color w:val="3C3C3C"/>
          <w:szCs w:val="22"/>
        </w:rPr>
        <w:t>tán dotados de la tecnología necesaria para consumir ese contenido</w:t>
      </w:r>
      <w:r w:rsidR="0062335A" w:rsidRPr="00FB4310">
        <w:rPr>
          <w:color w:val="3C3C3C"/>
          <w:szCs w:val="22"/>
        </w:rPr>
        <w:t>”</w:t>
      </w:r>
      <w:r w:rsidRPr="00FB4310">
        <w:rPr>
          <w:color w:val="3C3C3C"/>
          <w:szCs w:val="22"/>
        </w:rPr>
        <w:t>.</w:t>
      </w:r>
      <w:r w:rsidR="008D575E" w:rsidRPr="00FB4310">
        <w:rPr>
          <w:color w:val="3C3C3C"/>
          <w:szCs w:val="22"/>
        </w:rPr>
        <w:t xml:space="preserve"> Mientras que, Mª Carmen Fernández</w:t>
      </w:r>
      <w:r w:rsidR="002324D5" w:rsidRPr="00FB4310">
        <w:rPr>
          <w:color w:val="3C3C3C"/>
          <w:szCs w:val="22"/>
        </w:rPr>
        <w:t xml:space="preserve"> apuntaba al ritmo de crecimiento de la industria y su comparación con los niveles europeos “En España, el sector crece al 5% mientras que en Europa lo hace al 12%</w:t>
      </w:r>
      <w:r w:rsidR="00FB4310">
        <w:rPr>
          <w:color w:val="3C3C3C"/>
          <w:szCs w:val="22"/>
        </w:rPr>
        <w:t xml:space="preserve">” y </w:t>
      </w:r>
      <w:r w:rsidR="0080483E">
        <w:rPr>
          <w:color w:val="3C3C3C"/>
          <w:szCs w:val="22"/>
        </w:rPr>
        <w:t>en esta línea, Morales ha explicado que</w:t>
      </w:r>
      <w:r w:rsidR="0080483E" w:rsidRPr="0080483E">
        <w:rPr>
          <w:color w:val="3C3C3C"/>
          <w:szCs w:val="22"/>
        </w:rPr>
        <w:t xml:space="preserve"> “la aprobación del plan de impulso del sector audiovisual ha supuesto un gran paso</w:t>
      </w:r>
      <w:r w:rsidR="0080483E">
        <w:rPr>
          <w:color w:val="3C3C3C"/>
          <w:szCs w:val="22"/>
        </w:rPr>
        <w:t xml:space="preserve"> para estas empresas, de las que el 95% son pymes y las ayudas se traducen en </w:t>
      </w:r>
      <w:r w:rsidR="0080483E" w:rsidRPr="0080483E">
        <w:rPr>
          <w:color w:val="3C3C3C"/>
          <w:szCs w:val="22"/>
        </w:rPr>
        <w:t>unos 1.600 millones de euros</w:t>
      </w:r>
      <w:r w:rsidR="0080483E">
        <w:rPr>
          <w:color w:val="3C3C3C"/>
          <w:szCs w:val="22"/>
        </w:rPr>
        <w:t xml:space="preserve">, </w:t>
      </w:r>
      <w:r w:rsidR="0080483E" w:rsidRPr="0080483E">
        <w:rPr>
          <w:color w:val="3C3C3C"/>
          <w:szCs w:val="22"/>
        </w:rPr>
        <w:t>parte de ello proveniente de los fondos de recuperación”.</w:t>
      </w:r>
    </w:p>
    <w:p w14:paraId="39EB694A" w14:textId="77777777" w:rsidR="001F6CCA" w:rsidRDefault="001F6CCA" w:rsidP="00406AB1">
      <w:pPr>
        <w:jc w:val="both"/>
        <w:rPr>
          <w:b/>
          <w:bCs/>
          <w:color w:val="3C3C3C"/>
          <w:szCs w:val="22"/>
        </w:rPr>
      </w:pPr>
    </w:p>
    <w:p w14:paraId="4D75B080" w14:textId="10DE4435" w:rsidR="00406AB1" w:rsidRPr="00944698" w:rsidRDefault="006B18C9" w:rsidP="00406AB1">
      <w:pPr>
        <w:jc w:val="both"/>
        <w:rPr>
          <w:b/>
          <w:bCs/>
          <w:color w:val="3C3C3C"/>
          <w:szCs w:val="22"/>
        </w:rPr>
      </w:pPr>
      <w:r>
        <w:rPr>
          <w:b/>
          <w:bCs/>
          <w:color w:val="3C3C3C"/>
          <w:szCs w:val="22"/>
        </w:rPr>
        <w:t>La tecnología y la sostenibilidad van de la mano</w:t>
      </w:r>
    </w:p>
    <w:p w14:paraId="3700EB61" w14:textId="77777777" w:rsidR="00406AB1" w:rsidRDefault="00406AB1" w:rsidP="00406AB1">
      <w:pPr>
        <w:jc w:val="both"/>
        <w:rPr>
          <w:color w:val="3C3C3C"/>
          <w:szCs w:val="22"/>
        </w:rPr>
      </w:pPr>
    </w:p>
    <w:p w14:paraId="3915C5D9" w14:textId="4622F4D6" w:rsidR="000A5C30" w:rsidRDefault="00406AB1" w:rsidP="00136218">
      <w:pPr>
        <w:jc w:val="both"/>
        <w:rPr>
          <w:color w:val="3C3C3C"/>
          <w:szCs w:val="22"/>
        </w:rPr>
      </w:pPr>
      <w:r w:rsidRPr="0050370F">
        <w:rPr>
          <w:color w:val="3C3C3C"/>
          <w:szCs w:val="22"/>
        </w:rPr>
        <w:t xml:space="preserve">El profesor Guillermo Dorronsoro de la Deusto Business School y miembro del </w:t>
      </w:r>
      <w:r w:rsidRPr="0050370F">
        <w:rPr>
          <w:b/>
          <w:bCs/>
          <w:color w:val="3C3C3C"/>
          <w:szCs w:val="22"/>
        </w:rPr>
        <w:t xml:space="preserve">Grupo de Reflexión de AMETIC </w:t>
      </w:r>
      <w:r w:rsidR="006B18C9" w:rsidRPr="0050370F">
        <w:rPr>
          <w:color w:val="3C3C3C"/>
          <w:szCs w:val="22"/>
        </w:rPr>
        <w:t>participó en</w:t>
      </w:r>
      <w:r w:rsidRPr="0050370F">
        <w:rPr>
          <w:color w:val="3C3C3C"/>
          <w:szCs w:val="22"/>
        </w:rPr>
        <w:t xml:space="preserve"> una conversación </w:t>
      </w:r>
      <w:r w:rsidR="0050370F">
        <w:rPr>
          <w:color w:val="3C3C3C"/>
          <w:szCs w:val="22"/>
        </w:rPr>
        <w:t>moderada por</w:t>
      </w:r>
      <w:r w:rsidRPr="0050370F">
        <w:rPr>
          <w:color w:val="3C3C3C"/>
          <w:szCs w:val="22"/>
        </w:rPr>
        <w:t xml:space="preserve"> </w:t>
      </w:r>
      <w:r w:rsidR="006B18C9" w:rsidRPr="00F01AB3">
        <w:rPr>
          <w:b/>
          <w:bCs/>
          <w:color w:val="3C3C3C"/>
          <w:szCs w:val="22"/>
        </w:rPr>
        <w:t>Francisco Marín</w:t>
      </w:r>
      <w:r w:rsidRPr="00F01AB3">
        <w:rPr>
          <w:b/>
          <w:bCs/>
          <w:color w:val="3C3C3C"/>
          <w:szCs w:val="22"/>
        </w:rPr>
        <w:t xml:space="preserve">, </w:t>
      </w:r>
      <w:r w:rsidR="006B18C9" w:rsidRPr="00F01AB3">
        <w:rPr>
          <w:b/>
          <w:bCs/>
          <w:color w:val="3C3C3C"/>
          <w:szCs w:val="22"/>
        </w:rPr>
        <w:t xml:space="preserve">premio nacional de </w:t>
      </w:r>
      <w:r w:rsidR="001F6CCA" w:rsidRPr="00F01AB3">
        <w:rPr>
          <w:b/>
          <w:bCs/>
          <w:color w:val="3C3C3C"/>
          <w:szCs w:val="22"/>
        </w:rPr>
        <w:t>Trayectoria</w:t>
      </w:r>
      <w:r w:rsidR="006B18C9" w:rsidRPr="00F01AB3">
        <w:rPr>
          <w:b/>
          <w:bCs/>
          <w:color w:val="3C3C3C"/>
          <w:szCs w:val="22"/>
        </w:rPr>
        <w:t xml:space="preserve"> innovadora 2020</w:t>
      </w:r>
      <w:r w:rsidRPr="0050370F">
        <w:rPr>
          <w:color w:val="3C3C3C"/>
          <w:szCs w:val="22"/>
        </w:rPr>
        <w:t xml:space="preserve">, y </w:t>
      </w:r>
      <w:r w:rsidR="006B18C9" w:rsidRPr="0050370F">
        <w:rPr>
          <w:color w:val="3C3C3C"/>
          <w:szCs w:val="22"/>
        </w:rPr>
        <w:t xml:space="preserve">varios expertos </w:t>
      </w:r>
      <w:r w:rsidR="0050370F">
        <w:rPr>
          <w:color w:val="3C3C3C"/>
          <w:szCs w:val="22"/>
        </w:rPr>
        <w:t xml:space="preserve">como </w:t>
      </w:r>
      <w:r w:rsidR="0050370F" w:rsidRPr="00F01AB3">
        <w:rPr>
          <w:b/>
          <w:bCs/>
          <w:color w:val="3C3C3C"/>
          <w:szCs w:val="22"/>
        </w:rPr>
        <w:t>Sara de la Rica, Economista y directora de la Fundación ISEAK</w:t>
      </w:r>
      <w:r w:rsidR="00F01AB3">
        <w:rPr>
          <w:color w:val="3C3C3C"/>
          <w:szCs w:val="22"/>
        </w:rPr>
        <w:t>;</w:t>
      </w:r>
      <w:r w:rsidR="0050370F">
        <w:rPr>
          <w:color w:val="3C3C3C"/>
          <w:szCs w:val="22"/>
        </w:rPr>
        <w:t xml:space="preserve"> </w:t>
      </w:r>
      <w:r w:rsidR="0050370F" w:rsidRPr="00F01AB3">
        <w:rPr>
          <w:b/>
          <w:bCs/>
          <w:color w:val="3C3C3C"/>
          <w:szCs w:val="22"/>
        </w:rPr>
        <w:t xml:space="preserve">Emma Fernández </w:t>
      </w:r>
      <w:r w:rsidR="001F6CCA" w:rsidRPr="00F01AB3">
        <w:rPr>
          <w:b/>
          <w:bCs/>
          <w:color w:val="3C3C3C"/>
          <w:szCs w:val="22"/>
        </w:rPr>
        <w:t>vicepresidenta</w:t>
      </w:r>
      <w:r w:rsidR="0050370F" w:rsidRPr="00F01AB3">
        <w:rPr>
          <w:b/>
          <w:bCs/>
          <w:color w:val="3C3C3C"/>
          <w:szCs w:val="22"/>
        </w:rPr>
        <w:t xml:space="preserve"> de la Fundación ASTI TALENT&amp;TECH</w:t>
      </w:r>
      <w:r w:rsidR="00F01AB3">
        <w:rPr>
          <w:color w:val="3C3C3C"/>
          <w:szCs w:val="22"/>
        </w:rPr>
        <w:t>;</w:t>
      </w:r>
      <w:r w:rsidR="0050370F">
        <w:rPr>
          <w:color w:val="3C3C3C"/>
          <w:szCs w:val="22"/>
        </w:rPr>
        <w:t xml:space="preserve"> </w:t>
      </w:r>
      <w:r w:rsidR="0050370F" w:rsidRPr="00F01AB3">
        <w:rPr>
          <w:b/>
          <w:bCs/>
          <w:color w:val="3C3C3C"/>
          <w:szCs w:val="22"/>
        </w:rPr>
        <w:t>Xavier Casti</w:t>
      </w:r>
      <w:r w:rsidR="00F01AB3">
        <w:rPr>
          <w:b/>
          <w:bCs/>
          <w:color w:val="3C3C3C"/>
          <w:szCs w:val="22"/>
        </w:rPr>
        <w:t>l</w:t>
      </w:r>
      <w:r w:rsidR="0050370F" w:rsidRPr="00F01AB3">
        <w:rPr>
          <w:b/>
          <w:bCs/>
          <w:color w:val="3C3C3C"/>
          <w:szCs w:val="22"/>
        </w:rPr>
        <w:t>lo, ingeniero de Telecomunicación y profesor de innovación de la Universitat Ramón Llull – La Salle</w:t>
      </w:r>
      <w:r w:rsidR="00F4503A">
        <w:rPr>
          <w:b/>
          <w:bCs/>
          <w:color w:val="3C3C3C"/>
          <w:szCs w:val="22"/>
        </w:rPr>
        <w:t xml:space="preserve"> </w:t>
      </w:r>
      <w:r w:rsidR="00F4503A" w:rsidRPr="00F4503A">
        <w:rPr>
          <w:color w:val="3C3C3C"/>
          <w:szCs w:val="22"/>
        </w:rPr>
        <w:t>y</w:t>
      </w:r>
      <w:r w:rsidR="00F4503A">
        <w:rPr>
          <w:b/>
          <w:bCs/>
          <w:color w:val="3C3C3C"/>
          <w:szCs w:val="22"/>
        </w:rPr>
        <w:t xml:space="preserve"> Guillermo Dorronsoro, i</w:t>
      </w:r>
      <w:r w:rsidR="00F4503A" w:rsidRPr="00F4503A">
        <w:rPr>
          <w:b/>
          <w:bCs/>
          <w:color w:val="3C3C3C"/>
          <w:szCs w:val="22"/>
        </w:rPr>
        <w:t>ngeniero Industrial, ex-decano y profesor de gestión de la Innovación, Economía, Empresa y Estrategia</w:t>
      </w:r>
      <w:r w:rsidR="00F4503A">
        <w:rPr>
          <w:b/>
          <w:bCs/>
          <w:color w:val="3C3C3C"/>
          <w:szCs w:val="22"/>
        </w:rPr>
        <w:t xml:space="preserve"> en </w:t>
      </w:r>
      <w:r w:rsidR="00F4503A" w:rsidRPr="00F4503A">
        <w:rPr>
          <w:b/>
          <w:bCs/>
          <w:color w:val="3C3C3C"/>
          <w:szCs w:val="22"/>
        </w:rPr>
        <w:t>DEUSTO B</w:t>
      </w:r>
      <w:r w:rsidR="001F6CCA">
        <w:rPr>
          <w:b/>
          <w:bCs/>
          <w:color w:val="3C3C3C"/>
          <w:szCs w:val="22"/>
        </w:rPr>
        <w:t>usiness</w:t>
      </w:r>
      <w:r w:rsidR="00F4503A" w:rsidRPr="00F4503A">
        <w:rPr>
          <w:b/>
          <w:bCs/>
          <w:color w:val="3C3C3C"/>
          <w:szCs w:val="22"/>
        </w:rPr>
        <w:t xml:space="preserve"> S</w:t>
      </w:r>
      <w:r w:rsidR="001F6CCA">
        <w:rPr>
          <w:b/>
          <w:bCs/>
          <w:color w:val="3C3C3C"/>
          <w:szCs w:val="22"/>
        </w:rPr>
        <w:t>chool</w:t>
      </w:r>
      <w:r w:rsidR="0050370F">
        <w:rPr>
          <w:color w:val="3C3C3C"/>
          <w:szCs w:val="22"/>
        </w:rPr>
        <w:t xml:space="preserve"> </w:t>
      </w:r>
      <w:r w:rsidR="006B18C9" w:rsidRPr="0050370F">
        <w:rPr>
          <w:color w:val="3C3C3C"/>
          <w:szCs w:val="22"/>
        </w:rPr>
        <w:t xml:space="preserve">que </w:t>
      </w:r>
      <w:r w:rsidR="001F6CCA">
        <w:rPr>
          <w:color w:val="3C3C3C"/>
          <w:szCs w:val="22"/>
        </w:rPr>
        <w:t>discutieron</w:t>
      </w:r>
      <w:r w:rsidRPr="0050370F">
        <w:rPr>
          <w:color w:val="3C3C3C"/>
          <w:szCs w:val="22"/>
        </w:rPr>
        <w:t xml:space="preserve"> acerca de</w:t>
      </w:r>
      <w:r w:rsidRPr="0050370F">
        <w:rPr>
          <w:b/>
          <w:bCs/>
          <w:color w:val="3C3C3C"/>
          <w:szCs w:val="22"/>
        </w:rPr>
        <w:t xml:space="preserve"> </w:t>
      </w:r>
      <w:r w:rsidR="00801F9F" w:rsidRPr="0050370F">
        <w:rPr>
          <w:color w:val="3C3C3C"/>
          <w:szCs w:val="22"/>
        </w:rPr>
        <w:t>c</w:t>
      </w:r>
      <w:r w:rsidR="0050370F">
        <w:rPr>
          <w:color w:val="3C3C3C"/>
          <w:szCs w:val="22"/>
        </w:rPr>
        <w:t>ó</w:t>
      </w:r>
      <w:r w:rsidR="00801F9F" w:rsidRPr="0050370F">
        <w:rPr>
          <w:color w:val="3C3C3C"/>
          <w:szCs w:val="22"/>
        </w:rPr>
        <w:t>mo la tecnología puede ser la llave para cuidar el planeta.</w:t>
      </w:r>
    </w:p>
    <w:p w14:paraId="4FA89A9A" w14:textId="77777777" w:rsidR="0050370F" w:rsidRDefault="0050370F" w:rsidP="00136218">
      <w:pPr>
        <w:jc w:val="both"/>
        <w:rPr>
          <w:color w:val="3C3C3C"/>
          <w:szCs w:val="22"/>
        </w:rPr>
      </w:pPr>
    </w:p>
    <w:p w14:paraId="535FCB33" w14:textId="1B070786" w:rsidR="00136218" w:rsidRPr="00136218" w:rsidRDefault="00406AB1" w:rsidP="00136218">
      <w:pPr>
        <w:spacing w:after="160" w:line="259" w:lineRule="auto"/>
        <w:contextualSpacing/>
        <w:jc w:val="both"/>
        <w:rPr>
          <w:color w:val="3C3C3C"/>
          <w:szCs w:val="22"/>
        </w:rPr>
      </w:pPr>
      <w:r w:rsidRPr="00136218">
        <w:rPr>
          <w:color w:val="3C3C3C"/>
          <w:szCs w:val="22"/>
        </w:rPr>
        <w:t xml:space="preserve">En palabras de </w:t>
      </w:r>
      <w:r w:rsidR="00136218" w:rsidRPr="00136218">
        <w:rPr>
          <w:color w:val="3C3C3C"/>
          <w:szCs w:val="22"/>
        </w:rPr>
        <w:t>Marín</w:t>
      </w:r>
      <w:r w:rsidRPr="00136218">
        <w:rPr>
          <w:color w:val="3C3C3C"/>
          <w:szCs w:val="22"/>
        </w:rPr>
        <w:t xml:space="preserve"> “</w:t>
      </w:r>
      <w:r w:rsidR="00136218" w:rsidRPr="00136218">
        <w:rPr>
          <w:color w:val="3C3C3C"/>
          <w:szCs w:val="22"/>
        </w:rPr>
        <w:t xml:space="preserve">Nosotros estamos plenamente convencidos de que nos toca jugar un papel protagonista dentro de la sostenibilidad planetaria ya que la tecnología e innovación tienen una responsabilidad ineludible en ello”. Dentro de la sostenibilidad, debatieron </w:t>
      </w:r>
      <w:r w:rsidR="00136218" w:rsidRPr="001C4DCB">
        <w:rPr>
          <w:color w:val="3C3C3C"/>
          <w:szCs w:val="22"/>
        </w:rPr>
        <w:t xml:space="preserve">sobre sostenibilidad social, a lo que Marín ha afirmado que “sostenibilidad social es no confundir </w:t>
      </w:r>
      <w:r w:rsidR="001C4DCB" w:rsidRPr="001C4DCB">
        <w:rPr>
          <w:color w:val="3C3C3C"/>
          <w:szCs w:val="22"/>
        </w:rPr>
        <w:t>el emprendimiento</w:t>
      </w:r>
      <w:r w:rsidR="001C4DCB">
        <w:rPr>
          <w:color w:val="3C3C3C"/>
          <w:szCs w:val="22"/>
        </w:rPr>
        <w:t>,</w:t>
      </w:r>
      <w:r w:rsidR="001C4DCB" w:rsidRPr="001C4DCB">
        <w:rPr>
          <w:color w:val="3C3C3C"/>
          <w:szCs w:val="22"/>
        </w:rPr>
        <w:t xml:space="preserve"> con un empleo de no calidad</w:t>
      </w:r>
      <w:r w:rsidR="001C4DCB">
        <w:rPr>
          <w:color w:val="3C3C3C"/>
          <w:szCs w:val="22"/>
        </w:rPr>
        <w:t>”.</w:t>
      </w:r>
    </w:p>
    <w:p w14:paraId="28F5E1F9" w14:textId="77777777" w:rsidR="00136218" w:rsidRPr="00136218" w:rsidRDefault="00136218" w:rsidP="00136218">
      <w:pPr>
        <w:spacing w:after="160" w:line="259" w:lineRule="auto"/>
        <w:contextualSpacing/>
        <w:rPr>
          <w:highlight w:val="green"/>
        </w:rPr>
      </w:pPr>
    </w:p>
    <w:p w14:paraId="63C7F5C2" w14:textId="45465B81" w:rsidR="00136218" w:rsidRPr="00136218" w:rsidRDefault="00406AB1" w:rsidP="00136218">
      <w:pPr>
        <w:spacing w:after="160" w:line="259" w:lineRule="auto"/>
        <w:contextualSpacing/>
        <w:jc w:val="both"/>
        <w:rPr>
          <w:color w:val="3C3C3C"/>
          <w:szCs w:val="22"/>
        </w:rPr>
      </w:pPr>
      <w:r w:rsidRPr="00136218">
        <w:rPr>
          <w:color w:val="3C3C3C"/>
          <w:szCs w:val="22"/>
        </w:rPr>
        <w:t>Mientras que</w:t>
      </w:r>
      <w:r w:rsidR="00136218">
        <w:rPr>
          <w:color w:val="3C3C3C"/>
          <w:szCs w:val="22"/>
        </w:rPr>
        <w:t>, Fern</w:t>
      </w:r>
      <w:r w:rsidR="001F6CCA">
        <w:rPr>
          <w:color w:val="3C3C3C"/>
          <w:szCs w:val="22"/>
        </w:rPr>
        <w:t>á</w:t>
      </w:r>
      <w:r w:rsidR="00136218">
        <w:rPr>
          <w:color w:val="3C3C3C"/>
          <w:szCs w:val="22"/>
        </w:rPr>
        <w:t>ndez ha señalado que “l</w:t>
      </w:r>
      <w:r w:rsidR="00136218" w:rsidRPr="00136218">
        <w:rPr>
          <w:color w:val="3C3C3C"/>
          <w:szCs w:val="22"/>
        </w:rPr>
        <w:t>os riesgos medioambientales y sociales han aumentado y es algo que las empresas deben tener en cuenta, también como una oportunidad de negocio. Las compañías actualmente están en el escrutinio social y político</w:t>
      </w:r>
      <w:r w:rsidR="00136218">
        <w:rPr>
          <w:color w:val="3C3C3C"/>
          <w:szCs w:val="22"/>
        </w:rPr>
        <w:t>”</w:t>
      </w:r>
      <w:r w:rsidR="00CC6BB1">
        <w:rPr>
          <w:color w:val="3C3C3C"/>
          <w:szCs w:val="22"/>
        </w:rPr>
        <w:t>.</w:t>
      </w:r>
    </w:p>
    <w:p w14:paraId="0A6E581E" w14:textId="77777777" w:rsidR="00136218" w:rsidRDefault="00136218" w:rsidP="00136218">
      <w:pPr>
        <w:spacing w:after="160" w:line="259" w:lineRule="auto"/>
        <w:contextualSpacing/>
        <w:jc w:val="both"/>
        <w:rPr>
          <w:color w:val="3C3C3C"/>
          <w:szCs w:val="22"/>
        </w:rPr>
      </w:pPr>
    </w:p>
    <w:p w14:paraId="1108AA2D" w14:textId="17F3219F" w:rsidR="000A5C30" w:rsidRPr="00AE3345" w:rsidRDefault="00136218" w:rsidP="00F11976">
      <w:pPr>
        <w:spacing w:after="160" w:line="259" w:lineRule="auto"/>
        <w:contextualSpacing/>
        <w:jc w:val="both"/>
        <w:rPr>
          <w:color w:val="3C3C3C"/>
          <w:szCs w:val="22"/>
        </w:rPr>
      </w:pPr>
      <w:r w:rsidRPr="00136218">
        <w:rPr>
          <w:color w:val="3C3C3C"/>
          <w:szCs w:val="22"/>
        </w:rPr>
        <w:t xml:space="preserve">Para de la Rica, </w:t>
      </w:r>
      <w:r>
        <w:rPr>
          <w:color w:val="3C3C3C"/>
          <w:szCs w:val="22"/>
        </w:rPr>
        <w:t>“</w:t>
      </w:r>
      <w:r w:rsidRPr="00136218">
        <w:rPr>
          <w:color w:val="3C3C3C"/>
          <w:szCs w:val="22"/>
        </w:rPr>
        <w:t>las grandes compañías y los comportamientos en sostenibilidad traccionan a las pequeñas compañías. A nivel corporativo, la parte social es la menos desarrollada, si bien la COVID ha contribuido a un mayor impulso en salud y seguridad</w:t>
      </w:r>
      <w:r w:rsidR="00F11976">
        <w:rPr>
          <w:color w:val="3C3C3C"/>
          <w:szCs w:val="22"/>
        </w:rPr>
        <w:t>”</w:t>
      </w:r>
      <w:r w:rsidRPr="00136218">
        <w:rPr>
          <w:color w:val="3C3C3C"/>
          <w:szCs w:val="22"/>
        </w:rPr>
        <w:t xml:space="preserve">.  </w:t>
      </w:r>
    </w:p>
    <w:p w14:paraId="0649E420" w14:textId="35082445" w:rsidR="00AE3345" w:rsidRDefault="00AE3345" w:rsidP="00AE3345">
      <w:pPr>
        <w:jc w:val="both"/>
        <w:rPr>
          <w:color w:val="3C3C3C"/>
          <w:szCs w:val="22"/>
        </w:rPr>
      </w:pPr>
    </w:p>
    <w:p w14:paraId="624D69CC" w14:textId="77777777" w:rsidR="00BE1F87" w:rsidRDefault="0050370F" w:rsidP="005561BC">
      <w:pPr>
        <w:spacing w:after="160" w:line="259" w:lineRule="auto"/>
        <w:contextualSpacing/>
        <w:jc w:val="both"/>
        <w:rPr>
          <w:color w:val="3C3C3C"/>
          <w:szCs w:val="22"/>
        </w:rPr>
      </w:pPr>
      <w:bookmarkStart w:id="2" w:name="_Hlk81220315"/>
      <w:r w:rsidRPr="005561BC">
        <w:rPr>
          <w:color w:val="3C3C3C"/>
          <w:szCs w:val="22"/>
        </w:rPr>
        <w:t xml:space="preserve">La segunda jornada ha acabado con </w:t>
      </w:r>
      <w:r w:rsidR="00190241" w:rsidRPr="005561BC">
        <w:rPr>
          <w:color w:val="3C3C3C"/>
          <w:szCs w:val="22"/>
        </w:rPr>
        <w:t xml:space="preserve">la participación de </w:t>
      </w:r>
      <w:r w:rsidRPr="005561BC">
        <w:rPr>
          <w:b/>
          <w:bCs/>
          <w:color w:val="3C3C3C"/>
          <w:szCs w:val="22"/>
        </w:rPr>
        <w:t>Antón Costas, presidente del Conejo Económico y Social</w:t>
      </w:r>
      <w:r w:rsidR="00063667" w:rsidRPr="005561BC">
        <w:rPr>
          <w:b/>
          <w:bCs/>
          <w:color w:val="3C3C3C"/>
          <w:szCs w:val="22"/>
        </w:rPr>
        <w:t xml:space="preserve"> </w:t>
      </w:r>
      <w:r w:rsidR="00063667" w:rsidRPr="005561BC">
        <w:rPr>
          <w:color w:val="3C3C3C"/>
          <w:szCs w:val="22"/>
        </w:rPr>
        <w:t>que ha charlado con</w:t>
      </w:r>
      <w:r w:rsidR="00063667" w:rsidRPr="005561BC">
        <w:rPr>
          <w:b/>
          <w:bCs/>
          <w:color w:val="3C3C3C"/>
          <w:szCs w:val="22"/>
        </w:rPr>
        <w:t xml:space="preserve"> Pedro Mier, presidente de AMETIC sobre</w:t>
      </w:r>
      <w:r w:rsidR="005561BC" w:rsidRPr="005561BC">
        <w:rPr>
          <w:b/>
          <w:bCs/>
          <w:color w:val="3C3C3C"/>
          <w:szCs w:val="22"/>
        </w:rPr>
        <w:t xml:space="preserve"> la desigualdad, sostenibilidad y empleo. </w:t>
      </w:r>
      <w:r w:rsidR="005561BC" w:rsidRPr="005561BC">
        <w:rPr>
          <w:color w:val="3C3C3C"/>
          <w:szCs w:val="22"/>
        </w:rPr>
        <w:t>Costas ha aplaudido el concepto de sostenibilidad como un importante elemento “que mod</w:t>
      </w:r>
      <w:r w:rsidR="005561BC">
        <w:rPr>
          <w:color w:val="3C3C3C"/>
          <w:szCs w:val="22"/>
        </w:rPr>
        <w:t>u</w:t>
      </w:r>
      <w:r w:rsidR="005561BC" w:rsidRPr="005561BC">
        <w:rPr>
          <w:color w:val="3C3C3C"/>
          <w:szCs w:val="22"/>
        </w:rPr>
        <w:t>lará las próximas décadas”. Del mismo modo, ha</w:t>
      </w:r>
      <w:r w:rsidR="005561BC">
        <w:rPr>
          <w:color w:val="3C3C3C"/>
          <w:szCs w:val="22"/>
        </w:rPr>
        <w:t xml:space="preserve"> </w:t>
      </w:r>
      <w:r w:rsidR="005561BC" w:rsidRPr="005561BC">
        <w:rPr>
          <w:color w:val="3C3C3C"/>
          <w:szCs w:val="22"/>
        </w:rPr>
        <w:t xml:space="preserve">abordado el tema de la desigualdad social “Si las personas no son capaces de acceder a una buena educación y formación profesional, esto supone una fuente de </w:t>
      </w:r>
      <w:r w:rsidR="001F6CCA" w:rsidRPr="005561BC">
        <w:rPr>
          <w:color w:val="3C3C3C"/>
          <w:szCs w:val="22"/>
        </w:rPr>
        <w:t>desigualdad</w:t>
      </w:r>
      <w:r w:rsidR="005561BC" w:rsidRPr="005561BC">
        <w:rPr>
          <w:color w:val="3C3C3C"/>
          <w:szCs w:val="22"/>
        </w:rPr>
        <w:t xml:space="preserve"> </w:t>
      </w:r>
      <w:r w:rsidR="001F6CCA" w:rsidRPr="005561BC">
        <w:rPr>
          <w:color w:val="3C3C3C"/>
          <w:szCs w:val="22"/>
        </w:rPr>
        <w:t>tremenda</w:t>
      </w:r>
      <w:r w:rsidR="005561BC" w:rsidRPr="005561BC">
        <w:rPr>
          <w:color w:val="3C3C3C"/>
          <w:szCs w:val="22"/>
        </w:rPr>
        <w:t xml:space="preserve"> y creo que el contrato social debe ir a fortalecer la </w:t>
      </w:r>
    </w:p>
    <w:p w14:paraId="1AE00C87" w14:textId="77777777" w:rsidR="00BE1F87" w:rsidRDefault="00BE1F87" w:rsidP="005561BC">
      <w:pPr>
        <w:spacing w:after="160" w:line="259" w:lineRule="auto"/>
        <w:contextualSpacing/>
        <w:jc w:val="both"/>
        <w:rPr>
          <w:color w:val="3C3C3C"/>
          <w:szCs w:val="22"/>
        </w:rPr>
      </w:pPr>
    </w:p>
    <w:p w14:paraId="4F87099E" w14:textId="77777777" w:rsidR="00BE1F87" w:rsidRDefault="00BE1F87" w:rsidP="005561BC">
      <w:pPr>
        <w:spacing w:after="160" w:line="259" w:lineRule="auto"/>
        <w:contextualSpacing/>
        <w:jc w:val="both"/>
        <w:rPr>
          <w:color w:val="3C3C3C"/>
          <w:szCs w:val="22"/>
        </w:rPr>
      </w:pPr>
    </w:p>
    <w:p w14:paraId="1F26ECB9" w14:textId="204D461A" w:rsidR="001F6CCA" w:rsidRDefault="005561BC" w:rsidP="005561BC">
      <w:pPr>
        <w:spacing w:after="160" w:line="259" w:lineRule="auto"/>
        <w:contextualSpacing/>
        <w:jc w:val="both"/>
        <w:rPr>
          <w:color w:val="3C3C3C"/>
          <w:szCs w:val="22"/>
        </w:rPr>
      </w:pPr>
      <w:r w:rsidRPr="005561BC">
        <w:rPr>
          <w:color w:val="3C3C3C"/>
          <w:szCs w:val="22"/>
        </w:rPr>
        <w:t>capacidad que tienen las personas para aprovechar las oportunidades que la economía les brinda”.</w:t>
      </w:r>
      <w:r>
        <w:rPr>
          <w:color w:val="3C3C3C"/>
          <w:szCs w:val="22"/>
        </w:rPr>
        <w:t xml:space="preserve"> Como apoyo a esta idea, ha añadido: </w:t>
      </w:r>
      <w:bookmarkStart w:id="3" w:name="_Hlk81504187"/>
      <w:bookmarkEnd w:id="2"/>
      <w:r w:rsidRPr="005561BC">
        <w:rPr>
          <w:color w:val="3C3C3C"/>
          <w:szCs w:val="22"/>
        </w:rPr>
        <w:t>“</w:t>
      </w:r>
      <w:r w:rsidR="00585D5E" w:rsidRPr="005561BC">
        <w:rPr>
          <w:color w:val="3C3C3C"/>
          <w:szCs w:val="22"/>
        </w:rPr>
        <w:t xml:space="preserve">El esfuerzo desde las patronales </w:t>
      </w:r>
      <w:r w:rsidRPr="005561BC">
        <w:rPr>
          <w:color w:val="3C3C3C"/>
          <w:szCs w:val="22"/>
        </w:rPr>
        <w:t xml:space="preserve">y empresas </w:t>
      </w:r>
    </w:p>
    <w:p w14:paraId="40F74826" w14:textId="33543A38" w:rsidR="00585D5E" w:rsidRPr="005561BC" w:rsidRDefault="00585D5E" w:rsidP="005561BC">
      <w:pPr>
        <w:spacing w:after="160" w:line="259" w:lineRule="auto"/>
        <w:contextualSpacing/>
        <w:jc w:val="both"/>
        <w:rPr>
          <w:color w:val="3C3C3C"/>
          <w:szCs w:val="22"/>
        </w:rPr>
      </w:pPr>
      <w:r w:rsidRPr="005561BC">
        <w:rPr>
          <w:color w:val="3C3C3C"/>
          <w:szCs w:val="22"/>
        </w:rPr>
        <w:t xml:space="preserve">debe </w:t>
      </w:r>
      <w:r w:rsidR="005561BC" w:rsidRPr="005561BC">
        <w:rPr>
          <w:color w:val="3C3C3C"/>
          <w:szCs w:val="22"/>
        </w:rPr>
        <w:t xml:space="preserve">enfocarse en </w:t>
      </w:r>
      <w:r w:rsidRPr="005561BC">
        <w:rPr>
          <w:color w:val="3C3C3C"/>
          <w:szCs w:val="22"/>
        </w:rPr>
        <w:t xml:space="preserve">el debate social y vincular la política laboral a </w:t>
      </w:r>
      <w:r w:rsidR="0023280B">
        <w:rPr>
          <w:color w:val="3C3C3C"/>
          <w:szCs w:val="22"/>
        </w:rPr>
        <w:t xml:space="preserve">la </w:t>
      </w:r>
      <w:r w:rsidRPr="005561BC">
        <w:rPr>
          <w:color w:val="3C3C3C"/>
          <w:szCs w:val="22"/>
        </w:rPr>
        <w:t>política industrial y de innovación</w:t>
      </w:r>
      <w:bookmarkEnd w:id="3"/>
      <w:r w:rsidRPr="005561BC">
        <w:rPr>
          <w:color w:val="3C3C3C"/>
          <w:szCs w:val="22"/>
        </w:rPr>
        <w:t xml:space="preserve">, ya que si no lo hacemos no podremos </w:t>
      </w:r>
      <w:r w:rsidR="005561BC" w:rsidRPr="005561BC">
        <w:rPr>
          <w:color w:val="3C3C3C"/>
          <w:szCs w:val="22"/>
        </w:rPr>
        <w:t>solventar</w:t>
      </w:r>
      <w:r w:rsidRPr="005561BC">
        <w:rPr>
          <w:color w:val="3C3C3C"/>
          <w:szCs w:val="22"/>
        </w:rPr>
        <w:t xml:space="preserve"> el problema que tenemos en el ámbito laboral</w:t>
      </w:r>
      <w:r w:rsidR="005561BC" w:rsidRPr="005561BC">
        <w:rPr>
          <w:color w:val="3C3C3C"/>
          <w:szCs w:val="22"/>
        </w:rPr>
        <w:t>”</w:t>
      </w:r>
      <w:r w:rsidRPr="005561BC">
        <w:rPr>
          <w:color w:val="3C3C3C"/>
          <w:szCs w:val="22"/>
        </w:rPr>
        <w:t>.</w:t>
      </w:r>
    </w:p>
    <w:p w14:paraId="746E2E56" w14:textId="77777777" w:rsidR="00136218" w:rsidRDefault="00136218" w:rsidP="00AE3345">
      <w:pPr>
        <w:jc w:val="both"/>
        <w:rPr>
          <w:color w:val="3C3C3C"/>
          <w:szCs w:val="22"/>
        </w:rPr>
      </w:pPr>
    </w:p>
    <w:p w14:paraId="593BFE14" w14:textId="42CADF68" w:rsidR="00FD73E6" w:rsidRPr="00AE3345" w:rsidRDefault="00F06948" w:rsidP="001C4DCB">
      <w:pPr>
        <w:jc w:val="both"/>
        <w:rPr>
          <w:b/>
          <w:color w:val="3C3C3C"/>
          <w:sz w:val="20"/>
        </w:rPr>
      </w:pPr>
      <w:r>
        <w:rPr>
          <w:noProof/>
        </w:rPr>
        <mc:AlternateContent>
          <mc:Choice Requires="wps">
            <w:drawing>
              <wp:anchor distT="45720" distB="45720" distL="114300" distR="114300" simplePos="0" relativeHeight="251659264" behindDoc="0" locked="0" layoutInCell="1" hidden="0" allowOverlap="1" wp14:anchorId="5A66AF12" wp14:editId="3057346F">
                <wp:simplePos x="0" y="0"/>
                <wp:positionH relativeFrom="margin">
                  <wp:posOffset>0</wp:posOffset>
                </wp:positionH>
                <wp:positionV relativeFrom="paragraph">
                  <wp:posOffset>190500</wp:posOffset>
                </wp:positionV>
                <wp:extent cx="5924550" cy="2164080"/>
                <wp:effectExtent l="0" t="0" r="19050" b="26670"/>
                <wp:wrapSquare wrapText="bothSides" distT="45720" distB="45720" distL="114300" distR="114300"/>
                <wp:docPr id="1" name="Rectángulo 1"/>
                <wp:cNvGraphicFramePr/>
                <a:graphic xmlns:a="http://schemas.openxmlformats.org/drawingml/2006/main">
                  <a:graphicData uri="http://schemas.microsoft.com/office/word/2010/wordprocessingShape">
                    <wps:wsp>
                      <wps:cNvSpPr/>
                      <wps:spPr>
                        <a:xfrm>
                          <a:off x="0" y="0"/>
                          <a:ext cx="5924550" cy="2164080"/>
                        </a:xfrm>
                        <a:prstGeom prst="rect">
                          <a:avLst/>
                        </a:prstGeom>
                        <a:solidFill>
                          <a:schemeClr val="lt2"/>
                        </a:solidFill>
                        <a:ln w="9525" cap="flat" cmpd="sng">
                          <a:solidFill>
                            <a:srgbClr val="3C3C3C"/>
                          </a:solidFill>
                          <a:prstDash val="solid"/>
                          <a:miter lim="800000"/>
                          <a:headEnd type="none" w="sm" len="sm"/>
                          <a:tailEnd type="none" w="sm" len="sm"/>
                        </a:ln>
                      </wps:spPr>
                      <wps:txbx>
                        <w:txbxContent>
                          <w:p w14:paraId="3F3EC013" w14:textId="77777777" w:rsidR="00D4787A" w:rsidRPr="00A53E20" w:rsidRDefault="00D4787A" w:rsidP="00F06948">
                            <w:pPr>
                              <w:jc w:val="both"/>
                              <w:textDirection w:val="btLr"/>
                              <w:rPr>
                                <w:b/>
                                <w:color w:val="3C3C3C"/>
                                <w:sz w:val="18"/>
                              </w:rPr>
                            </w:pPr>
                            <w:r w:rsidRPr="00A53E20">
                              <w:rPr>
                                <w:b/>
                                <w:color w:val="3C3C3C"/>
                                <w:sz w:val="18"/>
                              </w:rPr>
                              <w:t>Sobre AMETI</w:t>
                            </w:r>
                            <w:r>
                              <w:rPr>
                                <w:b/>
                                <w:color w:val="3C3C3C"/>
                                <w:sz w:val="18"/>
                              </w:rPr>
                              <w:t>C</w:t>
                            </w:r>
                          </w:p>
                          <w:p w14:paraId="655B7177" w14:textId="77777777" w:rsidR="00D4787A" w:rsidRPr="007853F3" w:rsidRDefault="00D4787A" w:rsidP="00F06948">
                            <w:pPr>
                              <w:jc w:val="both"/>
                              <w:textDirection w:val="btLr"/>
                            </w:pPr>
                          </w:p>
                          <w:p w14:paraId="001CD6E6" w14:textId="77777777" w:rsidR="00D4787A" w:rsidRPr="00A53E20" w:rsidRDefault="00D4787A" w:rsidP="00F06948">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D6CE1E9" w14:textId="77777777" w:rsidR="00D4787A" w:rsidRDefault="00D4787A" w:rsidP="00F06948">
                            <w:pPr>
                              <w:jc w:val="both"/>
                              <w:textDirection w:val="btLr"/>
                              <w:rPr>
                                <w:color w:val="3C3C3C"/>
                                <w:sz w:val="18"/>
                              </w:rPr>
                            </w:pPr>
                            <w:r w:rsidRPr="007853F3">
                              <w:rPr>
                                <w:sz w:val="18"/>
                              </w:rPr>
                              <w:br/>
                            </w:r>
                            <w:r w:rsidRPr="00A53E20">
                              <w:rPr>
                                <w:color w:val="3C3C3C"/>
                                <w:sz w:val="18"/>
                              </w:rPr>
                              <w:t xml:space="preserve">Más información: </w:t>
                            </w:r>
                            <w:hyperlink r:id="rId8" w:history="1">
                              <w:r w:rsidRPr="005533BA">
                                <w:rPr>
                                  <w:rStyle w:val="Hipervnculo"/>
                                  <w:sz w:val="18"/>
                                </w:rPr>
                                <w:t>www.ametic.es</w:t>
                              </w:r>
                            </w:hyperlink>
                          </w:p>
                          <w:p w14:paraId="052395DF" w14:textId="77777777" w:rsidR="00D4787A" w:rsidRPr="00A53E20" w:rsidRDefault="00D4787A" w:rsidP="00F06948">
                            <w:pPr>
                              <w:jc w:val="both"/>
                              <w:textDirection w:val="btLr"/>
                              <w:rPr>
                                <w:color w:val="3C3C3C"/>
                                <w:sz w:val="18"/>
                              </w:rPr>
                            </w:pPr>
                            <w:r w:rsidRPr="00A53E20">
                              <w:rPr>
                                <w:color w:val="3C3C3C"/>
                                <w:sz w:val="18"/>
                              </w:rPr>
                              <w:t xml:space="preserve"> </w:t>
                            </w:r>
                          </w:p>
                          <w:p w14:paraId="41392F01" w14:textId="77777777" w:rsidR="00D4787A" w:rsidRPr="00A53E20" w:rsidRDefault="00D4787A" w:rsidP="00F06948">
                            <w:pPr>
                              <w:textDirection w:val="btLr"/>
                              <w:rPr>
                                <w:color w:val="3C3C3C"/>
                                <w:sz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A66AF12" id="Rectángulo 1" o:spid="_x0000_s1026" style="position:absolute;left:0;text-align:left;margin-left:0;margin-top:15pt;width:466.5pt;height:170.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NQIAAGcEAAAOAAAAZHJzL2Uyb0RvYy54bWysVP+OEjEQ/t/Ed2j6v+yysicQlosBMSYX&#10;j3j6AEO3u9ukv2wLuzyOz+KLOS0InJqYGCEpM53pzDffzLC4H5QkB+68MLqi41FOCdfM1EK3Ff3y&#10;efNqSokPoGuQRvOKHrmn98uXLxa9nfPCdEbW3BEMov28txXtQrDzLPOs4wr8yFiu0dgYpyCg6tqs&#10;dtBjdCWzIs/vst642jrDuPd4uz4Z6TLFbxrOwmPTeB6IrChiC+l06dzFM1suYN46sJ1gZxjwDygU&#10;CI1JL6HWEIDsnfgtlBLMGW+aMGJGZaZpBOOpBqxmnP9SzVMHlqdakBxvLzT5/xeWfTxsHRE19o4S&#10;DQpb9AlJ+/5Nt3tpyDgS1Fs/R78nu3VnzaMYqx0ap+Iv1kGGROrxQiofAmF4Wc6KSVki9wxtxfhu&#10;kk8T7dn1uXU+vOdGkShU1CGARCYcHnzAlOj60yVm80aKeiOkTEqcFL6SjhwAeyxDESHji2deUpO+&#10;orOyKBEH4Jw1EgKKymLlXrcp3bMX3rW7S9TXq/j9U+CIaw2+O2VPEaIbzJUIONhSqIpO8/g5XXcc&#10;6ne6JuFokWqNO0EjMq8okRw3CIX0PICQf/fDMqXGamOHTj2JUhh2AwaJ4s7UR+yvt2wjEOkD+LAF&#10;hxOO3e5x6jHh1z04BCE/aByr2XgSKQpJmZRvEDZxt5bdrQU06wwuEzJ5ElchrVasX5u3+2Aakfp3&#10;hXIGi9OcmnTevLgut3ryuv4/LH8AAAD//wMAUEsDBBQABgAIAAAAIQCE2+uW2wAAAAcBAAAPAAAA&#10;ZHJzL2Rvd25yZXYueG1sTI/NTsMwEITvSLyDtUjcqA0RtIQ4FSBVghMiIM6uvSRR7HUUu2l4e5YT&#10;Pe3PrGa+rbZL8GLGKfWRNFyvFAgkG11PrYbPj93VBkTKhpzxkVDDDybY1udnlSldPNI7zk1uBZtQ&#10;Ko2GLuexlDLZDoNJqzgisfYdp2Ayj1Mr3WSObB68vFHqTgbTEyd0ZsTnDu3QHIKGl/5t2DXhaXhd&#10;+8V++THJ29lqfXmxPD6AyLjk/2P4w2d0qJlpHw/kkvAa+JGsoVBcWb0vCm72vFirDci6kqf89S8A&#10;AAD//wMAUEsBAi0AFAAGAAgAAAAhALaDOJL+AAAA4QEAABMAAAAAAAAAAAAAAAAAAAAAAFtDb250&#10;ZW50X1R5cGVzXS54bWxQSwECLQAUAAYACAAAACEAOP0h/9YAAACUAQAACwAAAAAAAAAAAAAAAAAv&#10;AQAAX3JlbHMvLnJlbHNQSwECLQAUAAYACAAAACEA57/mjTUCAABnBAAADgAAAAAAAAAAAAAAAAAu&#10;AgAAZHJzL2Uyb0RvYy54bWxQSwECLQAUAAYACAAAACEAhNvrltsAAAAHAQAADwAAAAAAAAAAAAAA&#10;AACPBAAAZHJzL2Rvd25yZXYueG1sUEsFBgAAAAAEAAQA8wAAAJcFAAAAAA==&#10;" fillcolor="#e7e6e6 [3203]" strokecolor="#3c3c3c">
                <v:stroke startarrowwidth="narrow" startarrowlength="short" endarrowwidth="narrow" endarrowlength="short"/>
                <v:textbox inset="2.53958mm,1.2694mm,2.53958mm,1.2694mm">
                  <w:txbxContent>
                    <w:p w14:paraId="3F3EC013" w14:textId="77777777" w:rsidR="00D4787A" w:rsidRPr="00A53E20" w:rsidRDefault="00D4787A" w:rsidP="00F06948">
                      <w:pPr>
                        <w:jc w:val="both"/>
                        <w:textDirection w:val="btLr"/>
                        <w:rPr>
                          <w:b/>
                          <w:color w:val="3C3C3C"/>
                          <w:sz w:val="18"/>
                        </w:rPr>
                      </w:pPr>
                      <w:r w:rsidRPr="00A53E20">
                        <w:rPr>
                          <w:b/>
                          <w:color w:val="3C3C3C"/>
                          <w:sz w:val="18"/>
                        </w:rPr>
                        <w:t>Sobre AMETI</w:t>
                      </w:r>
                      <w:r>
                        <w:rPr>
                          <w:b/>
                          <w:color w:val="3C3C3C"/>
                          <w:sz w:val="18"/>
                        </w:rPr>
                        <w:t>C</w:t>
                      </w:r>
                    </w:p>
                    <w:p w14:paraId="655B7177" w14:textId="77777777" w:rsidR="00D4787A" w:rsidRPr="007853F3" w:rsidRDefault="00D4787A" w:rsidP="00F06948">
                      <w:pPr>
                        <w:jc w:val="both"/>
                        <w:textDirection w:val="btLr"/>
                      </w:pPr>
                    </w:p>
                    <w:p w14:paraId="001CD6E6" w14:textId="77777777" w:rsidR="00D4787A" w:rsidRPr="00A53E20" w:rsidRDefault="00D4787A" w:rsidP="00F06948">
                      <w:pPr>
                        <w:jc w:val="both"/>
                        <w:textDirection w:val="btLr"/>
                        <w:rPr>
                          <w:color w:val="3C3C3C"/>
                          <w:sz w:val="18"/>
                        </w:rPr>
                      </w:pPr>
                      <w:r w:rsidRPr="00A53E20">
                        <w:rPr>
                          <w:color w:val="3C3C3C"/>
                          <w:sz w:val="18"/>
                        </w:rPr>
                        <w:t xml:space="preserve">AMETIC, Asociación Multisectorial de Empresas de la Electrónica, las Tecnologías de la Información y Comunicación, de las Telecomunicaciones y de los Contenidos Digitales, lidera, en el ámbito nacional, los intereses empresariales de un </w:t>
                      </w:r>
                      <w:proofErr w:type="spellStart"/>
                      <w:r w:rsidRPr="00A53E20">
                        <w:rPr>
                          <w:color w:val="3C3C3C"/>
                          <w:sz w:val="18"/>
                        </w:rPr>
                        <w:t>hipersector</w:t>
                      </w:r>
                      <w:proofErr w:type="spellEnd"/>
                      <w:r w:rsidRPr="00A53E20">
                        <w:rPr>
                          <w:color w:val="3C3C3C"/>
                          <w:sz w:val="18"/>
                        </w:rPr>
                        <w:t xml:space="preserve"> tan diverso como dinámico, el más innovador -concentra más de un 30% de la inversión privada en I+D-i y el que cuenta con mayor capacidad de crecimiento de la economía española. En constante evolución, nuestras empresas asociadas,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de la digitalización de todos los procesos empresariales.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 </w:t>
                      </w:r>
                    </w:p>
                    <w:p w14:paraId="6D6CE1E9" w14:textId="77777777" w:rsidR="00D4787A" w:rsidRDefault="00D4787A" w:rsidP="00F06948">
                      <w:pPr>
                        <w:jc w:val="both"/>
                        <w:textDirection w:val="btLr"/>
                        <w:rPr>
                          <w:color w:val="3C3C3C"/>
                          <w:sz w:val="18"/>
                        </w:rPr>
                      </w:pPr>
                      <w:r w:rsidRPr="007853F3">
                        <w:rPr>
                          <w:sz w:val="18"/>
                        </w:rPr>
                        <w:br/>
                      </w:r>
                      <w:r w:rsidRPr="00A53E20">
                        <w:rPr>
                          <w:color w:val="3C3C3C"/>
                          <w:sz w:val="18"/>
                        </w:rPr>
                        <w:t xml:space="preserve">Más información: </w:t>
                      </w:r>
                      <w:hyperlink r:id="rId9" w:history="1">
                        <w:r w:rsidRPr="005533BA">
                          <w:rPr>
                            <w:rStyle w:val="Hipervnculo"/>
                            <w:sz w:val="18"/>
                          </w:rPr>
                          <w:t>www.ametic.es</w:t>
                        </w:r>
                      </w:hyperlink>
                    </w:p>
                    <w:p w14:paraId="052395DF" w14:textId="77777777" w:rsidR="00D4787A" w:rsidRPr="00A53E20" w:rsidRDefault="00D4787A" w:rsidP="00F06948">
                      <w:pPr>
                        <w:jc w:val="both"/>
                        <w:textDirection w:val="btLr"/>
                        <w:rPr>
                          <w:color w:val="3C3C3C"/>
                          <w:sz w:val="18"/>
                        </w:rPr>
                      </w:pPr>
                      <w:r w:rsidRPr="00A53E20">
                        <w:rPr>
                          <w:color w:val="3C3C3C"/>
                          <w:sz w:val="18"/>
                        </w:rPr>
                        <w:t xml:space="preserve"> </w:t>
                      </w:r>
                    </w:p>
                    <w:p w14:paraId="41392F01" w14:textId="77777777" w:rsidR="00D4787A" w:rsidRPr="00A53E20" w:rsidRDefault="00D4787A" w:rsidP="00F06948">
                      <w:pPr>
                        <w:textDirection w:val="btLr"/>
                        <w:rPr>
                          <w:color w:val="3C3C3C"/>
                          <w:sz w:val="18"/>
                        </w:rPr>
                      </w:pPr>
                    </w:p>
                  </w:txbxContent>
                </v:textbox>
                <w10:wrap type="square" anchorx="margin"/>
              </v:rect>
            </w:pict>
          </mc:Fallback>
        </mc:AlternateContent>
      </w:r>
    </w:p>
    <w:p w14:paraId="5C2F2D8F" w14:textId="2B8139B9" w:rsidR="00F06948" w:rsidRDefault="00F06948" w:rsidP="00F06948">
      <w:pPr>
        <w:jc w:val="center"/>
        <w:rPr>
          <w:color w:val="3C3C3C"/>
          <w:sz w:val="20"/>
          <w:szCs w:val="20"/>
        </w:rPr>
      </w:pPr>
      <w:r>
        <w:rPr>
          <w:b/>
          <w:color w:val="3C3C3C"/>
          <w:sz w:val="20"/>
          <w:szCs w:val="20"/>
        </w:rPr>
        <w:t>Más información: Roman.</w:t>
      </w:r>
      <w:r>
        <w:rPr>
          <w:color w:val="3C3C3C"/>
          <w:sz w:val="20"/>
          <w:szCs w:val="20"/>
        </w:rPr>
        <w:t xml:space="preserve"> Tel. 91 591 55 00</w:t>
      </w:r>
    </w:p>
    <w:p w14:paraId="18F3B506" w14:textId="77777777" w:rsidR="00F06948" w:rsidRPr="005003A8" w:rsidRDefault="00F06948" w:rsidP="00F06948">
      <w:pPr>
        <w:jc w:val="center"/>
        <w:rPr>
          <w:color w:val="3C3C3C"/>
          <w:sz w:val="20"/>
          <w:szCs w:val="20"/>
          <w:u w:val="single"/>
        </w:rPr>
      </w:pPr>
      <w:r w:rsidRPr="005003A8">
        <w:rPr>
          <w:b/>
          <w:color w:val="3C3C3C"/>
          <w:sz w:val="20"/>
          <w:szCs w:val="20"/>
        </w:rPr>
        <w:t>Laura Lá</w:t>
      </w:r>
      <w:r>
        <w:rPr>
          <w:b/>
          <w:color w:val="3C3C3C"/>
          <w:sz w:val="20"/>
          <w:szCs w:val="20"/>
        </w:rPr>
        <w:t>zaro</w:t>
      </w:r>
      <w:r w:rsidRPr="005003A8">
        <w:rPr>
          <w:b/>
          <w:color w:val="3C3C3C"/>
          <w:sz w:val="20"/>
          <w:szCs w:val="20"/>
        </w:rPr>
        <w:t xml:space="preserve">: </w:t>
      </w:r>
      <w:hyperlink r:id="rId10" w:history="1">
        <w:r w:rsidRPr="005003A8">
          <w:rPr>
            <w:color w:val="3C3C3C"/>
            <w:sz w:val="20"/>
            <w:szCs w:val="20"/>
            <w:u w:val="single"/>
          </w:rPr>
          <w:t>l.lazaro@romanrm.com</w:t>
        </w:r>
      </w:hyperlink>
      <w:r w:rsidRPr="005003A8">
        <w:rPr>
          <w:color w:val="3C3C3C"/>
          <w:sz w:val="20"/>
          <w:szCs w:val="20"/>
          <w:u w:val="single"/>
        </w:rPr>
        <w:t xml:space="preserve"> </w:t>
      </w:r>
    </w:p>
    <w:p w14:paraId="58745423" w14:textId="77777777" w:rsidR="00F06948" w:rsidRDefault="00F06948" w:rsidP="00F06948">
      <w:pPr>
        <w:jc w:val="center"/>
        <w:rPr>
          <w:color w:val="3C3C3C"/>
          <w:sz w:val="20"/>
          <w:szCs w:val="20"/>
          <w:u w:val="single"/>
        </w:rPr>
      </w:pPr>
      <w:r>
        <w:rPr>
          <w:b/>
          <w:color w:val="3C3C3C"/>
          <w:sz w:val="20"/>
          <w:szCs w:val="20"/>
        </w:rPr>
        <w:t xml:space="preserve">Manu Portocarrero: </w:t>
      </w:r>
      <w:r>
        <w:rPr>
          <w:color w:val="3C3C3C"/>
          <w:sz w:val="20"/>
          <w:szCs w:val="20"/>
          <w:u w:val="single"/>
        </w:rPr>
        <w:t>m.portocarrero@romanrm.com</w:t>
      </w:r>
    </w:p>
    <w:p w14:paraId="525778E6" w14:textId="77777777" w:rsidR="00852A3A" w:rsidRPr="007B51EC" w:rsidRDefault="00852A3A" w:rsidP="00F06948">
      <w:pPr>
        <w:jc w:val="center"/>
        <w:rPr>
          <w:color w:val="3C3C3C"/>
        </w:rPr>
      </w:pPr>
    </w:p>
    <w:sectPr w:rsidR="00852A3A" w:rsidRPr="007B51EC" w:rsidSect="00D143F5">
      <w:headerReference w:type="default" r:id="rId11"/>
      <w:pgSz w:w="11906" w:h="16838" w:code="9"/>
      <w:pgMar w:top="1702" w:right="1558" w:bottom="284" w:left="1540"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F0F5" w14:textId="77777777" w:rsidR="00F62E49" w:rsidRDefault="00F62E49" w:rsidP="00382D07">
      <w:r>
        <w:separator/>
      </w:r>
    </w:p>
  </w:endnote>
  <w:endnote w:type="continuationSeparator" w:id="0">
    <w:p w14:paraId="51902811" w14:textId="77777777" w:rsidR="00F62E49" w:rsidRDefault="00F62E49" w:rsidP="0038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CFBF" w14:textId="77777777" w:rsidR="00F62E49" w:rsidRDefault="00F62E49" w:rsidP="00382D07">
      <w:r>
        <w:separator/>
      </w:r>
    </w:p>
  </w:footnote>
  <w:footnote w:type="continuationSeparator" w:id="0">
    <w:p w14:paraId="74652522" w14:textId="77777777" w:rsidR="00F62E49" w:rsidRDefault="00F62E49" w:rsidP="0038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4B98" w14:textId="4E72FA1E" w:rsidR="00D4787A" w:rsidRDefault="007E76F7">
    <w:pPr>
      <w:pStyle w:val="Encabezado"/>
    </w:pPr>
    <w:r>
      <w:rPr>
        <w:noProof/>
        <w:color w:val="000000"/>
      </w:rPr>
      <w:drawing>
        <wp:anchor distT="0" distB="0" distL="114300" distR="114300" simplePos="0" relativeHeight="251665408" behindDoc="0" locked="0" layoutInCell="1" allowOverlap="1" wp14:anchorId="799DAA04" wp14:editId="5E4C6564">
          <wp:simplePos x="0" y="0"/>
          <wp:positionH relativeFrom="margin">
            <wp:posOffset>6350</wp:posOffset>
          </wp:positionH>
          <wp:positionV relativeFrom="paragraph">
            <wp:posOffset>-41333</wp:posOffset>
          </wp:positionV>
          <wp:extent cx="1183640" cy="58102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F5C">
      <w:rPr>
        <w:noProof/>
      </w:rPr>
      <w:drawing>
        <wp:anchor distT="0" distB="0" distL="114300" distR="114300" simplePos="0" relativeHeight="251663360" behindDoc="1" locked="0" layoutInCell="1" allowOverlap="1" wp14:anchorId="00B1FE12" wp14:editId="2AB0E863">
          <wp:simplePos x="0" y="0"/>
          <wp:positionH relativeFrom="margin">
            <wp:align>right</wp:align>
          </wp:positionH>
          <wp:positionV relativeFrom="paragraph">
            <wp:posOffset>-332105</wp:posOffset>
          </wp:positionV>
          <wp:extent cx="1243330" cy="1133475"/>
          <wp:effectExtent l="0" t="0" r="0" b="9525"/>
          <wp:wrapTight wrapText="bothSides">
            <wp:wrapPolygon edited="0">
              <wp:start x="0" y="0"/>
              <wp:lineTo x="0" y="21418"/>
              <wp:lineTo x="21181" y="21418"/>
              <wp:lineTo x="2118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33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787A" w:rsidRPr="003E713A">
      <w:rPr>
        <w:noProof/>
      </w:rPr>
      <w:drawing>
        <wp:anchor distT="0" distB="0" distL="114300" distR="114300" simplePos="0" relativeHeight="251661312" behindDoc="0" locked="0" layoutInCell="1" allowOverlap="1" wp14:anchorId="7CF00BCE" wp14:editId="1B6674AB">
          <wp:simplePos x="0" y="0"/>
          <wp:positionH relativeFrom="column">
            <wp:posOffset>4225290</wp:posOffset>
          </wp:positionH>
          <wp:positionV relativeFrom="paragraph">
            <wp:posOffset>-267335</wp:posOffset>
          </wp:positionV>
          <wp:extent cx="1419225" cy="974090"/>
          <wp:effectExtent l="0" t="0" r="9525" b="0"/>
          <wp:wrapThrough wrapText="bothSides">
            <wp:wrapPolygon edited="0">
              <wp:start x="0" y="0"/>
              <wp:lineTo x="0" y="21121"/>
              <wp:lineTo x="21455" y="21121"/>
              <wp:lineTo x="2145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419225" cy="974090"/>
                  </a:xfrm>
                  <a:prstGeom prst="rect">
                    <a:avLst/>
                  </a:prstGeom>
                </pic:spPr>
              </pic:pic>
            </a:graphicData>
          </a:graphic>
          <wp14:sizeRelH relativeFrom="margin">
            <wp14:pctWidth>0</wp14:pctWidth>
          </wp14:sizeRelH>
          <wp14:sizeRelV relativeFrom="margin">
            <wp14:pctHeight>0</wp14:pctHeight>
          </wp14:sizeRelV>
        </wp:anchor>
      </w:drawing>
    </w:r>
    <w:r w:rsidR="00D4787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BFD"/>
    <w:multiLevelType w:val="hybridMultilevel"/>
    <w:tmpl w:val="C8586DA6"/>
    <w:lvl w:ilvl="0" w:tplc="0528338E">
      <w:numFmt w:val="bullet"/>
      <w:lvlText w:val="-"/>
      <w:lvlJc w:val="left"/>
      <w:pPr>
        <w:ind w:left="720" w:hanging="360"/>
      </w:pPr>
      <w:rPr>
        <w:rFonts w:ascii="Arial" w:eastAsia="Times New Roman" w:hAnsi="Arial" w:cs="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B77773E"/>
    <w:multiLevelType w:val="hybridMultilevel"/>
    <w:tmpl w:val="91AE5FC6"/>
    <w:lvl w:ilvl="0" w:tplc="C1C2D420">
      <w:start w:val="1"/>
      <w:numFmt w:val="decimal"/>
      <w:lvlText w:val="%1."/>
      <w:lvlJc w:val="left"/>
      <w:pPr>
        <w:ind w:left="720" w:hanging="360"/>
      </w:pPr>
      <w:rPr>
        <w:rFonts w:asciiTheme="minorHAnsi" w:hAnsiTheme="minorHAnsi" w:hint="default"/>
      </w:rPr>
    </w:lvl>
    <w:lvl w:ilvl="1" w:tplc="0C0A0019">
      <w:start w:val="1"/>
      <w:numFmt w:val="lowerLetter"/>
      <w:lvlText w:val="%2."/>
      <w:lvlJc w:val="left"/>
      <w:pPr>
        <w:ind w:left="1440" w:hanging="360"/>
      </w:pPr>
    </w:lvl>
    <w:lvl w:ilvl="2" w:tplc="776CE9DA">
      <w:start w:val="3"/>
      <w:numFmt w:val="bullet"/>
      <w:lvlText w:val="-"/>
      <w:lvlJc w:val="left"/>
      <w:pPr>
        <w:ind w:left="2340" w:hanging="360"/>
      </w:pPr>
      <w:rPr>
        <w:rFonts w:ascii="Calibri" w:eastAsia="Times New Roman" w:hAnsi="Calibri"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517402"/>
    <w:multiLevelType w:val="hybridMultilevel"/>
    <w:tmpl w:val="9DA2BF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E427BC8"/>
    <w:multiLevelType w:val="hybridMultilevel"/>
    <w:tmpl w:val="9BB02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2E303F9"/>
    <w:multiLevelType w:val="hybridMultilevel"/>
    <w:tmpl w:val="23BEA4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3EB17CB"/>
    <w:multiLevelType w:val="hybridMultilevel"/>
    <w:tmpl w:val="F05485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2AC6168F"/>
    <w:multiLevelType w:val="hybridMultilevel"/>
    <w:tmpl w:val="31469E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167D2E"/>
    <w:multiLevelType w:val="hybridMultilevel"/>
    <w:tmpl w:val="4F447616"/>
    <w:lvl w:ilvl="0" w:tplc="0C0A000F">
      <w:start w:val="1"/>
      <w:numFmt w:val="decimal"/>
      <w:lvlText w:val="%1."/>
      <w:lvlJc w:val="left"/>
      <w:pPr>
        <w:ind w:left="1068" w:hanging="360"/>
      </w:pPr>
      <w:rPr>
        <w:rFonts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374B72CD"/>
    <w:multiLevelType w:val="hybridMultilevel"/>
    <w:tmpl w:val="F12252A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381378AC"/>
    <w:multiLevelType w:val="hybridMultilevel"/>
    <w:tmpl w:val="342CEB4E"/>
    <w:lvl w:ilvl="0" w:tplc="8670DFB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1EF3994"/>
    <w:multiLevelType w:val="hybridMultilevel"/>
    <w:tmpl w:val="3D2631DA"/>
    <w:lvl w:ilvl="0" w:tplc="0C0A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FF223A"/>
    <w:multiLevelType w:val="hybridMultilevel"/>
    <w:tmpl w:val="18B06FFC"/>
    <w:lvl w:ilvl="0" w:tplc="7C52D5FA">
      <w:start w:val="1"/>
      <w:numFmt w:val="bullet"/>
      <w:lvlText w:val=""/>
      <w:lvlJc w:val="left"/>
      <w:pPr>
        <w:ind w:left="786" w:hanging="360"/>
      </w:pPr>
      <w:rPr>
        <w:rFonts w:ascii="Symbol" w:hAnsi="Symbol" w:hint="default"/>
        <w:color w:val="0070C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15:restartNumberingAfterBreak="0">
    <w:nsid w:val="48A346E9"/>
    <w:multiLevelType w:val="hybridMultilevel"/>
    <w:tmpl w:val="27F66042"/>
    <w:lvl w:ilvl="0" w:tplc="36629C2E">
      <w:start w:val="1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0C51EEB"/>
    <w:multiLevelType w:val="hybridMultilevel"/>
    <w:tmpl w:val="543E5E68"/>
    <w:lvl w:ilvl="0" w:tplc="B58AEE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91183B"/>
    <w:multiLevelType w:val="hybridMultilevel"/>
    <w:tmpl w:val="D3CE2F30"/>
    <w:lvl w:ilvl="0" w:tplc="5D5A9AE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6FA57F7"/>
    <w:multiLevelType w:val="multilevel"/>
    <w:tmpl w:val="D8EA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27825"/>
    <w:multiLevelType w:val="multilevel"/>
    <w:tmpl w:val="0C90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24BE1"/>
    <w:multiLevelType w:val="hybridMultilevel"/>
    <w:tmpl w:val="91BC5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EA960B9"/>
    <w:multiLevelType w:val="hybridMultilevel"/>
    <w:tmpl w:val="C75C9CC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8"/>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5"/>
  </w:num>
  <w:num w:numId="9">
    <w:abstractNumId w:val="2"/>
  </w:num>
  <w:num w:numId="10">
    <w:abstractNumId w:val="15"/>
  </w:num>
  <w:num w:numId="11">
    <w:abstractNumId w:val="16"/>
  </w:num>
  <w:num w:numId="12">
    <w:abstractNumId w:val="13"/>
  </w:num>
  <w:num w:numId="13">
    <w:abstractNumId w:val="0"/>
  </w:num>
  <w:num w:numId="14">
    <w:abstractNumId w:val="1"/>
  </w:num>
  <w:num w:numId="15">
    <w:abstractNumId w:val="18"/>
  </w:num>
  <w:num w:numId="16">
    <w:abstractNumId w:val="6"/>
  </w:num>
  <w:num w:numId="17">
    <w:abstractNumId w:val="11"/>
  </w:num>
  <w:num w:numId="18">
    <w:abstractNumId w:val="12"/>
  </w:num>
  <w:num w:numId="19">
    <w:abstractNumId w:val="3"/>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D07"/>
    <w:rsid w:val="000019DD"/>
    <w:rsid w:val="000021E4"/>
    <w:rsid w:val="000028D9"/>
    <w:rsid w:val="00003194"/>
    <w:rsid w:val="000042DB"/>
    <w:rsid w:val="00005464"/>
    <w:rsid w:val="000056C1"/>
    <w:rsid w:val="00012B85"/>
    <w:rsid w:val="00014862"/>
    <w:rsid w:val="00014D5C"/>
    <w:rsid w:val="00027921"/>
    <w:rsid w:val="00033B0F"/>
    <w:rsid w:val="00033C09"/>
    <w:rsid w:val="00037239"/>
    <w:rsid w:val="0003766D"/>
    <w:rsid w:val="0004719E"/>
    <w:rsid w:val="00053C78"/>
    <w:rsid w:val="00055135"/>
    <w:rsid w:val="000566C8"/>
    <w:rsid w:val="000610C7"/>
    <w:rsid w:val="00063667"/>
    <w:rsid w:val="00063886"/>
    <w:rsid w:val="00066956"/>
    <w:rsid w:val="00074518"/>
    <w:rsid w:val="00077AA7"/>
    <w:rsid w:val="000800DF"/>
    <w:rsid w:val="00080AAE"/>
    <w:rsid w:val="00080DE6"/>
    <w:rsid w:val="0008519F"/>
    <w:rsid w:val="00091E9A"/>
    <w:rsid w:val="00096D69"/>
    <w:rsid w:val="000A567D"/>
    <w:rsid w:val="000A5C30"/>
    <w:rsid w:val="000A5F96"/>
    <w:rsid w:val="000A6030"/>
    <w:rsid w:val="000A6127"/>
    <w:rsid w:val="000B1B29"/>
    <w:rsid w:val="000B4463"/>
    <w:rsid w:val="000B5B49"/>
    <w:rsid w:val="000B7B58"/>
    <w:rsid w:val="000C49E3"/>
    <w:rsid w:val="000C7ED1"/>
    <w:rsid w:val="000D05C9"/>
    <w:rsid w:val="000D463C"/>
    <w:rsid w:val="000D6419"/>
    <w:rsid w:val="000E3DFB"/>
    <w:rsid w:val="000E7A10"/>
    <w:rsid w:val="000F1875"/>
    <w:rsid w:val="000F27F2"/>
    <w:rsid w:val="000F5055"/>
    <w:rsid w:val="00101F7E"/>
    <w:rsid w:val="00102360"/>
    <w:rsid w:val="00110C8D"/>
    <w:rsid w:val="00112498"/>
    <w:rsid w:val="00112A36"/>
    <w:rsid w:val="00112FEC"/>
    <w:rsid w:val="00115A4E"/>
    <w:rsid w:val="00116CF5"/>
    <w:rsid w:val="00116EF0"/>
    <w:rsid w:val="00127EC8"/>
    <w:rsid w:val="00136218"/>
    <w:rsid w:val="00140928"/>
    <w:rsid w:val="001428F5"/>
    <w:rsid w:val="00146330"/>
    <w:rsid w:val="001467EA"/>
    <w:rsid w:val="00151C86"/>
    <w:rsid w:val="001552E9"/>
    <w:rsid w:val="00156D19"/>
    <w:rsid w:val="00161AE4"/>
    <w:rsid w:val="00167D79"/>
    <w:rsid w:val="00172FFD"/>
    <w:rsid w:val="00173D6D"/>
    <w:rsid w:val="001740FB"/>
    <w:rsid w:val="00174911"/>
    <w:rsid w:val="00176ED9"/>
    <w:rsid w:val="00181AA3"/>
    <w:rsid w:val="00181B07"/>
    <w:rsid w:val="001877C9"/>
    <w:rsid w:val="00187E6A"/>
    <w:rsid w:val="00190241"/>
    <w:rsid w:val="001940DA"/>
    <w:rsid w:val="001A0470"/>
    <w:rsid w:val="001A0F01"/>
    <w:rsid w:val="001A6CA6"/>
    <w:rsid w:val="001B675D"/>
    <w:rsid w:val="001B794C"/>
    <w:rsid w:val="001C0325"/>
    <w:rsid w:val="001C0FD6"/>
    <w:rsid w:val="001C11BA"/>
    <w:rsid w:val="001C22B5"/>
    <w:rsid w:val="001C4DCB"/>
    <w:rsid w:val="001C56A8"/>
    <w:rsid w:val="001C6B6B"/>
    <w:rsid w:val="001C7340"/>
    <w:rsid w:val="001C7953"/>
    <w:rsid w:val="001D4E10"/>
    <w:rsid w:val="001E1CF2"/>
    <w:rsid w:val="001E3B3C"/>
    <w:rsid w:val="001E7C54"/>
    <w:rsid w:val="001F064F"/>
    <w:rsid w:val="001F47AC"/>
    <w:rsid w:val="001F5F49"/>
    <w:rsid w:val="001F6559"/>
    <w:rsid w:val="001F6CCA"/>
    <w:rsid w:val="00202833"/>
    <w:rsid w:val="002037C1"/>
    <w:rsid w:val="00207741"/>
    <w:rsid w:val="00225C5C"/>
    <w:rsid w:val="00232374"/>
    <w:rsid w:val="002324D5"/>
    <w:rsid w:val="0023280B"/>
    <w:rsid w:val="00233B95"/>
    <w:rsid w:val="002340DB"/>
    <w:rsid w:val="00235BF9"/>
    <w:rsid w:val="002363E2"/>
    <w:rsid w:val="00237452"/>
    <w:rsid w:val="00243EB0"/>
    <w:rsid w:val="00244849"/>
    <w:rsid w:val="00251995"/>
    <w:rsid w:val="0025604F"/>
    <w:rsid w:val="002561C3"/>
    <w:rsid w:val="002622CF"/>
    <w:rsid w:val="00265FED"/>
    <w:rsid w:val="00266061"/>
    <w:rsid w:val="0026790F"/>
    <w:rsid w:val="00273769"/>
    <w:rsid w:val="002749D0"/>
    <w:rsid w:val="00276020"/>
    <w:rsid w:val="00277539"/>
    <w:rsid w:val="002813E7"/>
    <w:rsid w:val="00281B38"/>
    <w:rsid w:val="00283769"/>
    <w:rsid w:val="002858C2"/>
    <w:rsid w:val="0029075F"/>
    <w:rsid w:val="00292362"/>
    <w:rsid w:val="00293170"/>
    <w:rsid w:val="002A0CDE"/>
    <w:rsid w:val="002A4933"/>
    <w:rsid w:val="002B22A7"/>
    <w:rsid w:val="002B4AE2"/>
    <w:rsid w:val="002B540C"/>
    <w:rsid w:val="002C1344"/>
    <w:rsid w:val="002C2B59"/>
    <w:rsid w:val="002C2F4D"/>
    <w:rsid w:val="002C3769"/>
    <w:rsid w:val="002C6A3B"/>
    <w:rsid w:val="002D3232"/>
    <w:rsid w:val="002E1EC5"/>
    <w:rsid w:val="002E230E"/>
    <w:rsid w:val="002F1D3E"/>
    <w:rsid w:val="002F38E0"/>
    <w:rsid w:val="002F4A05"/>
    <w:rsid w:val="002F4B64"/>
    <w:rsid w:val="002F50F2"/>
    <w:rsid w:val="002F53ED"/>
    <w:rsid w:val="002F5789"/>
    <w:rsid w:val="00302916"/>
    <w:rsid w:val="0030519D"/>
    <w:rsid w:val="00313E46"/>
    <w:rsid w:val="00316F8B"/>
    <w:rsid w:val="00317F7E"/>
    <w:rsid w:val="00320453"/>
    <w:rsid w:val="00320AAD"/>
    <w:rsid w:val="00322FF0"/>
    <w:rsid w:val="0032708F"/>
    <w:rsid w:val="0033061B"/>
    <w:rsid w:val="00336A4C"/>
    <w:rsid w:val="00343554"/>
    <w:rsid w:val="00351007"/>
    <w:rsid w:val="00353EFF"/>
    <w:rsid w:val="00382D07"/>
    <w:rsid w:val="00382EF9"/>
    <w:rsid w:val="00384A47"/>
    <w:rsid w:val="0038648F"/>
    <w:rsid w:val="00391DC9"/>
    <w:rsid w:val="00394F3D"/>
    <w:rsid w:val="003963B9"/>
    <w:rsid w:val="00397FEF"/>
    <w:rsid w:val="003A3D1B"/>
    <w:rsid w:val="003A6425"/>
    <w:rsid w:val="003A6DFB"/>
    <w:rsid w:val="003B2416"/>
    <w:rsid w:val="003B534F"/>
    <w:rsid w:val="003C1CDC"/>
    <w:rsid w:val="003C39E6"/>
    <w:rsid w:val="003C5A7D"/>
    <w:rsid w:val="003D12CD"/>
    <w:rsid w:val="003D1D33"/>
    <w:rsid w:val="003D22D8"/>
    <w:rsid w:val="003D2E6B"/>
    <w:rsid w:val="003F0BE6"/>
    <w:rsid w:val="003F1803"/>
    <w:rsid w:val="003F2347"/>
    <w:rsid w:val="003F29F6"/>
    <w:rsid w:val="00401FB5"/>
    <w:rsid w:val="00404B64"/>
    <w:rsid w:val="00406AB1"/>
    <w:rsid w:val="00406D95"/>
    <w:rsid w:val="00413569"/>
    <w:rsid w:val="00414399"/>
    <w:rsid w:val="00417F5C"/>
    <w:rsid w:val="0042057C"/>
    <w:rsid w:val="00425371"/>
    <w:rsid w:val="0042573B"/>
    <w:rsid w:val="00431485"/>
    <w:rsid w:val="0043596A"/>
    <w:rsid w:val="00436CBF"/>
    <w:rsid w:val="004456C3"/>
    <w:rsid w:val="004459E5"/>
    <w:rsid w:val="00454FC7"/>
    <w:rsid w:val="004567C6"/>
    <w:rsid w:val="00460C18"/>
    <w:rsid w:val="00461379"/>
    <w:rsid w:val="00465693"/>
    <w:rsid w:val="004726EE"/>
    <w:rsid w:val="004802BB"/>
    <w:rsid w:val="0048374F"/>
    <w:rsid w:val="00491242"/>
    <w:rsid w:val="00491462"/>
    <w:rsid w:val="00494559"/>
    <w:rsid w:val="004B00CD"/>
    <w:rsid w:val="004B58C6"/>
    <w:rsid w:val="004B5F35"/>
    <w:rsid w:val="004B7B6E"/>
    <w:rsid w:val="004C063B"/>
    <w:rsid w:val="004C3E1E"/>
    <w:rsid w:val="004D1D41"/>
    <w:rsid w:val="004D5580"/>
    <w:rsid w:val="004E4172"/>
    <w:rsid w:val="004E5EAC"/>
    <w:rsid w:val="004F0C4B"/>
    <w:rsid w:val="004F536B"/>
    <w:rsid w:val="0050224C"/>
    <w:rsid w:val="0050243B"/>
    <w:rsid w:val="00502F1A"/>
    <w:rsid w:val="0050370F"/>
    <w:rsid w:val="00512090"/>
    <w:rsid w:val="00512179"/>
    <w:rsid w:val="00512C0C"/>
    <w:rsid w:val="0052111B"/>
    <w:rsid w:val="005257E9"/>
    <w:rsid w:val="00534926"/>
    <w:rsid w:val="00541CA7"/>
    <w:rsid w:val="00545988"/>
    <w:rsid w:val="0054658D"/>
    <w:rsid w:val="00553A3D"/>
    <w:rsid w:val="005561BC"/>
    <w:rsid w:val="005613F9"/>
    <w:rsid w:val="005646B1"/>
    <w:rsid w:val="0056659D"/>
    <w:rsid w:val="00585D5E"/>
    <w:rsid w:val="00586AA1"/>
    <w:rsid w:val="00591C42"/>
    <w:rsid w:val="0059355B"/>
    <w:rsid w:val="00593BB6"/>
    <w:rsid w:val="00594033"/>
    <w:rsid w:val="005951DB"/>
    <w:rsid w:val="0059534C"/>
    <w:rsid w:val="005A6520"/>
    <w:rsid w:val="005B14A9"/>
    <w:rsid w:val="005C5279"/>
    <w:rsid w:val="005C5B12"/>
    <w:rsid w:val="005C6D8A"/>
    <w:rsid w:val="005C6FE7"/>
    <w:rsid w:val="005C74A3"/>
    <w:rsid w:val="005C7DE4"/>
    <w:rsid w:val="005D37C1"/>
    <w:rsid w:val="005D398B"/>
    <w:rsid w:val="005D6009"/>
    <w:rsid w:val="005E2607"/>
    <w:rsid w:val="005E3C62"/>
    <w:rsid w:val="005E4158"/>
    <w:rsid w:val="005E57BC"/>
    <w:rsid w:val="005E684A"/>
    <w:rsid w:val="005F0C23"/>
    <w:rsid w:val="005F26C1"/>
    <w:rsid w:val="005F3D50"/>
    <w:rsid w:val="005F6BD4"/>
    <w:rsid w:val="005F7233"/>
    <w:rsid w:val="005F7EC6"/>
    <w:rsid w:val="00601759"/>
    <w:rsid w:val="0062335A"/>
    <w:rsid w:val="00627F79"/>
    <w:rsid w:val="00635B2F"/>
    <w:rsid w:val="00637CEC"/>
    <w:rsid w:val="00640980"/>
    <w:rsid w:val="00641413"/>
    <w:rsid w:val="00641493"/>
    <w:rsid w:val="00645B78"/>
    <w:rsid w:val="0064722E"/>
    <w:rsid w:val="0065178A"/>
    <w:rsid w:val="00652A6B"/>
    <w:rsid w:val="00663761"/>
    <w:rsid w:val="0066457C"/>
    <w:rsid w:val="00664A66"/>
    <w:rsid w:val="0067072C"/>
    <w:rsid w:val="00671558"/>
    <w:rsid w:val="00674453"/>
    <w:rsid w:val="006826DD"/>
    <w:rsid w:val="006858B5"/>
    <w:rsid w:val="00687058"/>
    <w:rsid w:val="00687611"/>
    <w:rsid w:val="00691AC8"/>
    <w:rsid w:val="00694964"/>
    <w:rsid w:val="006958CD"/>
    <w:rsid w:val="00697589"/>
    <w:rsid w:val="00697C81"/>
    <w:rsid w:val="006A0302"/>
    <w:rsid w:val="006B0891"/>
    <w:rsid w:val="006B18C9"/>
    <w:rsid w:val="006B33C8"/>
    <w:rsid w:val="006B5422"/>
    <w:rsid w:val="006B62D9"/>
    <w:rsid w:val="006C1AD5"/>
    <w:rsid w:val="006C1FA7"/>
    <w:rsid w:val="006C2599"/>
    <w:rsid w:val="006C3470"/>
    <w:rsid w:val="006C59E3"/>
    <w:rsid w:val="006C5EB8"/>
    <w:rsid w:val="006D13F7"/>
    <w:rsid w:val="006D5FD6"/>
    <w:rsid w:val="006D7445"/>
    <w:rsid w:val="006F32FC"/>
    <w:rsid w:val="006F73FA"/>
    <w:rsid w:val="007005E0"/>
    <w:rsid w:val="00701661"/>
    <w:rsid w:val="0070202A"/>
    <w:rsid w:val="007049DB"/>
    <w:rsid w:val="00705C30"/>
    <w:rsid w:val="0071400F"/>
    <w:rsid w:val="007155AD"/>
    <w:rsid w:val="00717150"/>
    <w:rsid w:val="00717B80"/>
    <w:rsid w:val="00721C6F"/>
    <w:rsid w:val="00733E35"/>
    <w:rsid w:val="00735146"/>
    <w:rsid w:val="00735757"/>
    <w:rsid w:val="00743DAE"/>
    <w:rsid w:val="00744D6A"/>
    <w:rsid w:val="00745C7C"/>
    <w:rsid w:val="0074647A"/>
    <w:rsid w:val="007472DF"/>
    <w:rsid w:val="0074785E"/>
    <w:rsid w:val="00752229"/>
    <w:rsid w:val="00760993"/>
    <w:rsid w:val="007669B3"/>
    <w:rsid w:val="0077212B"/>
    <w:rsid w:val="00773169"/>
    <w:rsid w:val="00780112"/>
    <w:rsid w:val="00780E5A"/>
    <w:rsid w:val="00780F32"/>
    <w:rsid w:val="00781D6E"/>
    <w:rsid w:val="00783FEA"/>
    <w:rsid w:val="00784659"/>
    <w:rsid w:val="007908E0"/>
    <w:rsid w:val="00792787"/>
    <w:rsid w:val="00794790"/>
    <w:rsid w:val="00797FDD"/>
    <w:rsid w:val="007A2B28"/>
    <w:rsid w:val="007A61D3"/>
    <w:rsid w:val="007B266D"/>
    <w:rsid w:val="007B29EF"/>
    <w:rsid w:val="007B51EC"/>
    <w:rsid w:val="007C11C5"/>
    <w:rsid w:val="007C176C"/>
    <w:rsid w:val="007C5883"/>
    <w:rsid w:val="007C7F48"/>
    <w:rsid w:val="007D17DE"/>
    <w:rsid w:val="007D642E"/>
    <w:rsid w:val="007E0052"/>
    <w:rsid w:val="007E286C"/>
    <w:rsid w:val="007E32C6"/>
    <w:rsid w:val="007E3FD9"/>
    <w:rsid w:val="007E4DA9"/>
    <w:rsid w:val="007E76F7"/>
    <w:rsid w:val="007F3C65"/>
    <w:rsid w:val="007F414A"/>
    <w:rsid w:val="007F5E49"/>
    <w:rsid w:val="00801E4D"/>
    <w:rsid w:val="00801F9F"/>
    <w:rsid w:val="008035DA"/>
    <w:rsid w:val="0080483E"/>
    <w:rsid w:val="00806678"/>
    <w:rsid w:val="00820D1B"/>
    <w:rsid w:val="00821B87"/>
    <w:rsid w:val="00821C16"/>
    <w:rsid w:val="00824297"/>
    <w:rsid w:val="00840811"/>
    <w:rsid w:val="00841752"/>
    <w:rsid w:val="00851533"/>
    <w:rsid w:val="00852A3A"/>
    <w:rsid w:val="0085324E"/>
    <w:rsid w:val="00856987"/>
    <w:rsid w:val="0086496D"/>
    <w:rsid w:val="00866A87"/>
    <w:rsid w:val="00874237"/>
    <w:rsid w:val="0088053B"/>
    <w:rsid w:val="00882DED"/>
    <w:rsid w:val="00885E6E"/>
    <w:rsid w:val="00890442"/>
    <w:rsid w:val="00891C3D"/>
    <w:rsid w:val="0089744D"/>
    <w:rsid w:val="008A1091"/>
    <w:rsid w:val="008A1CBC"/>
    <w:rsid w:val="008A2E84"/>
    <w:rsid w:val="008A4575"/>
    <w:rsid w:val="008A5D17"/>
    <w:rsid w:val="008A67F6"/>
    <w:rsid w:val="008B15B0"/>
    <w:rsid w:val="008B4333"/>
    <w:rsid w:val="008C232F"/>
    <w:rsid w:val="008C28C1"/>
    <w:rsid w:val="008C2CD1"/>
    <w:rsid w:val="008C6C31"/>
    <w:rsid w:val="008D13B2"/>
    <w:rsid w:val="008D3EAD"/>
    <w:rsid w:val="008D575E"/>
    <w:rsid w:val="008E0154"/>
    <w:rsid w:val="008E0DB7"/>
    <w:rsid w:val="008E119A"/>
    <w:rsid w:val="008E3AB3"/>
    <w:rsid w:val="008E5522"/>
    <w:rsid w:val="008E6352"/>
    <w:rsid w:val="008F676C"/>
    <w:rsid w:val="00902AF8"/>
    <w:rsid w:val="00904B91"/>
    <w:rsid w:val="00904F73"/>
    <w:rsid w:val="00910785"/>
    <w:rsid w:val="00911CB8"/>
    <w:rsid w:val="00911F47"/>
    <w:rsid w:val="0091202D"/>
    <w:rsid w:val="00912290"/>
    <w:rsid w:val="00912499"/>
    <w:rsid w:val="00912A67"/>
    <w:rsid w:val="009152CD"/>
    <w:rsid w:val="0091553A"/>
    <w:rsid w:val="00922064"/>
    <w:rsid w:val="00925A25"/>
    <w:rsid w:val="0092651D"/>
    <w:rsid w:val="00926E2B"/>
    <w:rsid w:val="009305D9"/>
    <w:rsid w:val="00931D57"/>
    <w:rsid w:val="00937336"/>
    <w:rsid w:val="0094274B"/>
    <w:rsid w:val="009444A2"/>
    <w:rsid w:val="00944698"/>
    <w:rsid w:val="009511A1"/>
    <w:rsid w:val="009538E8"/>
    <w:rsid w:val="00962AB5"/>
    <w:rsid w:val="00965D81"/>
    <w:rsid w:val="00966E23"/>
    <w:rsid w:val="009719C0"/>
    <w:rsid w:val="0097270F"/>
    <w:rsid w:val="009747BE"/>
    <w:rsid w:val="0097556E"/>
    <w:rsid w:val="009759EF"/>
    <w:rsid w:val="00977B8C"/>
    <w:rsid w:val="00984060"/>
    <w:rsid w:val="009879F5"/>
    <w:rsid w:val="00993865"/>
    <w:rsid w:val="009946A8"/>
    <w:rsid w:val="009A198E"/>
    <w:rsid w:val="009A20D1"/>
    <w:rsid w:val="009A2CB3"/>
    <w:rsid w:val="009B3F1D"/>
    <w:rsid w:val="009C4358"/>
    <w:rsid w:val="009C517F"/>
    <w:rsid w:val="009C6C1C"/>
    <w:rsid w:val="009D18E5"/>
    <w:rsid w:val="009D2CA8"/>
    <w:rsid w:val="009D433A"/>
    <w:rsid w:val="009E0917"/>
    <w:rsid w:val="009E0980"/>
    <w:rsid w:val="009F03E3"/>
    <w:rsid w:val="009F6A0D"/>
    <w:rsid w:val="009F72E8"/>
    <w:rsid w:val="00A0472A"/>
    <w:rsid w:val="00A069EA"/>
    <w:rsid w:val="00A07738"/>
    <w:rsid w:val="00A110E0"/>
    <w:rsid w:val="00A1425C"/>
    <w:rsid w:val="00A1451F"/>
    <w:rsid w:val="00A1730C"/>
    <w:rsid w:val="00A30111"/>
    <w:rsid w:val="00A330FF"/>
    <w:rsid w:val="00A41351"/>
    <w:rsid w:val="00A442BF"/>
    <w:rsid w:val="00A452AE"/>
    <w:rsid w:val="00A4562B"/>
    <w:rsid w:val="00A46E35"/>
    <w:rsid w:val="00A5051E"/>
    <w:rsid w:val="00A50EE0"/>
    <w:rsid w:val="00A5350D"/>
    <w:rsid w:val="00A55505"/>
    <w:rsid w:val="00A56547"/>
    <w:rsid w:val="00A5755A"/>
    <w:rsid w:val="00A610AC"/>
    <w:rsid w:val="00A62563"/>
    <w:rsid w:val="00A71EE9"/>
    <w:rsid w:val="00A75724"/>
    <w:rsid w:val="00A841C3"/>
    <w:rsid w:val="00A91A39"/>
    <w:rsid w:val="00AA0F81"/>
    <w:rsid w:val="00AA348B"/>
    <w:rsid w:val="00AA44BD"/>
    <w:rsid w:val="00AA49A6"/>
    <w:rsid w:val="00AB3D0A"/>
    <w:rsid w:val="00AB55C7"/>
    <w:rsid w:val="00AB7381"/>
    <w:rsid w:val="00AC182B"/>
    <w:rsid w:val="00AC1B6B"/>
    <w:rsid w:val="00AD1D12"/>
    <w:rsid w:val="00AD405B"/>
    <w:rsid w:val="00AD6889"/>
    <w:rsid w:val="00AE11A2"/>
    <w:rsid w:val="00AE3345"/>
    <w:rsid w:val="00AF1100"/>
    <w:rsid w:val="00AF14DD"/>
    <w:rsid w:val="00B061E9"/>
    <w:rsid w:val="00B128A0"/>
    <w:rsid w:val="00B179D6"/>
    <w:rsid w:val="00B26AE7"/>
    <w:rsid w:val="00B43F2B"/>
    <w:rsid w:val="00B4429C"/>
    <w:rsid w:val="00B44630"/>
    <w:rsid w:val="00B502F2"/>
    <w:rsid w:val="00B5382E"/>
    <w:rsid w:val="00B5685A"/>
    <w:rsid w:val="00B57760"/>
    <w:rsid w:val="00B60763"/>
    <w:rsid w:val="00B7091A"/>
    <w:rsid w:val="00B72511"/>
    <w:rsid w:val="00B742FA"/>
    <w:rsid w:val="00B74D8C"/>
    <w:rsid w:val="00B77C38"/>
    <w:rsid w:val="00B91050"/>
    <w:rsid w:val="00B91EE6"/>
    <w:rsid w:val="00B9410D"/>
    <w:rsid w:val="00B943D3"/>
    <w:rsid w:val="00B9473B"/>
    <w:rsid w:val="00BA33DC"/>
    <w:rsid w:val="00BB5B69"/>
    <w:rsid w:val="00BC2740"/>
    <w:rsid w:val="00BD07F4"/>
    <w:rsid w:val="00BD28A2"/>
    <w:rsid w:val="00BD7491"/>
    <w:rsid w:val="00BE1F87"/>
    <w:rsid w:val="00BE289A"/>
    <w:rsid w:val="00BE7814"/>
    <w:rsid w:val="00BF3D64"/>
    <w:rsid w:val="00BF507E"/>
    <w:rsid w:val="00C0180D"/>
    <w:rsid w:val="00C10081"/>
    <w:rsid w:val="00C1188C"/>
    <w:rsid w:val="00C127A6"/>
    <w:rsid w:val="00C12EC9"/>
    <w:rsid w:val="00C16159"/>
    <w:rsid w:val="00C16C10"/>
    <w:rsid w:val="00C2131B"/>
    <w:rsid w:val="00C2197F"/>
    <w:rsid w:val="00C23218"/>
    <w:rsid w:val="00C239EF"/>
    <w:rsid w:val="00C24C36"/>
    <w:rsid w:val="00C25BBC"/>
    <w:rsid w:val="00C332D2"/>
    <w:rsid w:val="00C35488"/>
    <w:rsid w:val="00C44F33"/>
    <w:rsid w:val="00C45A34"/>
    <w:rsid w:val="00C50DE6"/>
    <w:rsid w:val="00C52594"/>
    <w:rsid w:val="00C60719"/>
    <w:rsid w:val="00C634F4"/>
    <w:rsid w:val="00C63F94"/>
    <w:rsid w:val="00C64511"/>
    <w:rsid w:val="00C6546A"/>
    <w:rsid w:val="00C71537"/>
    <w:rsid w:val="00C74330"/>
    <w:rsid w:val="00C77638"/>
    <w:rsid w:val="00C80217"/>
    <w:rsid w:val="00C8519C"/>
    <w:rsid w:val="00C940F3"/>
    <w:rsid w:val="00C94D67"/>
    <w:rsid w:val="00C96A7C"/>
    <w:rsid w:val="00CA2BC1"/>
    <w:rsid w:val="00CA703A"/>
    <w:rsid w:val="00CA7891"/>
    <w:rsid w:val="00CB1CF7"/>
    <w:rsid w:val="00CB21F6"/>
    <w:rsid w:val="00CB5763"/>
    <w:rsid w:val="00CB735F"/>
    <w:rsid w:val="00CC0D48"/>
    <w:rsid w:val="00CC33AF"/>
    <w:rsid w:val="00CC4011"/>
    <w:rsid w:val="00CC6BB1"/>
    <w:rsid w:val="00CD1D9A"/>
    <w:rsid w:val="00CE2441"/>
    <w:rsid w:val="00CE3BE4"/>
    <w:rsid w:val="00CE4739"/>
    <w:rsid w:val="00CF376B"/>
    <w:rsid w:val="00CF5484"/>
    <w:rsid w:val="00D00241"/>
    <w:rsid w:val="00D016B9"/>
    <w:rsid w:val="00D04510"/>
    <w:rsid w:val="00D04585"/>
    <w:rsid w:val="00D04CF3"/>
    <w:rsid w:val="00D143F5"/>
    <w:rsid w:val="00D253BA"/>
    <w:rsid w:val="00D25A59"/>
    <w:rsid w:val="00D27181"/>
    <w:rsid w:val="00D32CCF"/>
    <w:rsid w:val="00D34B05"/>
    <w:rsid w:val="00D40FF2"/>
    <w:rsid w:val="00D458E2"/>
    <w:rsid w:val="00D46966"/>
    <w:rsid w:val="00D4787A"/>
    <w:rsid w:val="00D51686"/>
    <w:rsid w:val="00D51BB9"/>
    <w:rsid w:val="00D5204C"/>
    <w:rsid w:val="00D5703A"/>
    <w:rsid w:val="00D62088"/>
    <w:rsid w:val="00D677B0"/>
    <w:rsid w:val="00D72D51"/>
    <w:rsid w:val="00D770AB"/>
    <w:rsid w:val="00D81508"/>
    <w:rsid w:val="00D822F3"/>
    <w:rsid w:val="00D86EBB"/>
    <w:rsid w:val="00D8755D"/>
    <w:rsid w:val="00D902DC"/>
    <w:rsid w:val="00D95144"/>
    <w:rsid w:val="00D95533"/>
    <w:rsid w:val="00D962DD"/>
    <w:rsid w:val="00D9768C"/>
    <w:rsid w:val="00DA0FA4"/>
    <w:rsid w:val="00DB0D0B"/>
    <w:rsid w:val="00DB1E67"/>
    <w:rsid w:val="00DB2156"/>
    <w:rsid w:val="00DB3CD2"/>
    <w:rsid w:val="00DB40E2"/>
    <w:rsid w:val="00DB6398"/>
    <w:rsid w:val="00DB6920"/>
    <w:rsid w:val="00DC26E2"/>
    <w:rsid w:val="00DE2C32"/>
    <w:rsid w:val="00DE6A92"/>
    <w:rsid w:val="00DE7781"/>
    <w:rsid w:val="00DF0C27"/>
    <w:rsid w:val="00DF0DAD"/>
    <w:rsid w:val="00E0069D"/>
    <w:rsid w:val="00E02999"/>
    <w:rsid w:val="00E056D6"/>
    <w:rsid w:val="00E059D4"/>
    <w:rsid w:val="00E10044"/>
    <w:rsid w:val="00E127B4"/>
    <w:rsid w:val="00E21824"/>
    <w:rsid w:val="00E30C64"/>
    <w:rsid w:val="00E3508E"/>
    <w:rsid w:val="00E522C8"/>
    <w:rsid w:val="00E56798"/>
    <w:rsid w:val="00E618C1"/>
    <w:rsid w:val="00E62217"/>
    <w:rsid w:val="00E65BEF"/>
    <w:rsid w:val="00E67B4B"/>
    <w:rsid w:val="00E755BD"/>
    <w:rsid w:val="00E80671"/>
    <w:rsid w:val="00E85D6A"/>
    <w:rsid w:val="00E8614C"/>
    <w:rsid w:val="00E9114B"/>
    <w:rsid w:val="00E92EAD"/>
    <w:rsid w:val="00E9419D"/>
    <w:rsid w:val="00EA089F"/>
    <w:rsid w:val="00EA725A"/>
    <w:rsid w:val="00EB12B3"/>
    <w:rsid w:val="00EB45D6"/>
    <w:rsid w:val="00EC190B"/>
    <w:rsid w:val="00EC28A5"/>
    <w:rsid w:val="00EC7B50"/>
    <w:rsid w:val="00ED38E0"/>
    <w:rsid w:val="00ED4F4F"/>
    <w:rsid w:val="00ED6581"/>
    <w:rsid w:val="00ED7E5B"/>
    <w:rsid w:val="00EE1211"/>
    <w:rsid w:val="00EE2194"/>
    <w:rsid w:val="00EE6C49"/>
    <w:rsid w:val="00EF0BD5"/>
    <w:rsid w:val="00F01AB3"/>
    <w:rsid w:val="00F03149"/>
    <w:rsid w:val="00F06612"/>
    <w:rsid w:val="00F06948"/>
    <w:rsid w:val="00F10C63"/>
    <w:rsid w:val="00F10F5E"/>
    <w:rsid w:val="00F11976"/>
    <w:rsid w:val="00F13C5A"/>
    <w:rsid w:val="00F13DB2"/>
    <w:rsid w:val="00F145B6"/>
    <w:rsid w:val="00F14BEA"/>
    <w:rsid w:val="00F21B05"/>
    <w:rsid w:val="00F2379E"/>
    <w:rsid w:val="00F239B4"/>
    <w:rsid w:val="00F277B2"/>
    <w:rsid w:val="00F30CD0"/>
    <w:rsid w:val="00F333DF"/>
    <w:rsid w:val="00F359F1"/>
    <w:rsid w:val="00F4503A"/>
    <w:rsid w:val="00F60907"/>
    <w:rsid w:val="00F6109D"/>
    <w:rsid w:val="00F62E49"/>
    <w:rsid w:val="00F64EBF"/>
    <w:rsid w:val="00F82DC0"/>
    <w:rsid w:val="00F837E6"/>
    <w:rsid w:val="00F85844"/>
    <w:rsid w:val="00F877D4"/>
    <w:rsid w:val="00F92296"/>
    <w:rsid w:val="00F930BC"/>
    <w:rsid w:val="00F963E7"/>
    <w:rsid w:val="00FA09BE"/>
    <w:rsid w:val="00FA0D24"/>
    <w:rsid w:val="00FA5B20"/>
    <w:rsid w:val="00FB4310"/>
    <w:rsid w:val="00FB6565"/>
    <w:rsid w:val="00FC21AE"/>
    <w:rsid w:val="00FC38F7"/>
    <w:rsid w:val="00FD0D4E"/>
    <w:rsid w:val="00FD3FA4"/>
    <w:rsid w:val="00FD73E6"/>
    <w:rsid w:val="00FE0045"/>
    <w:rsid w:val="00FE1677"/>
    <w:rsid w:val="00FE26B8"/>
    <w:rsid w:val="00FE38E7"/>
    <w:rsid w:val="00FE43FE"/>
    <w:rsid w:val="00FF0835"/>
    <w:rsid w:val="00FF2682"/>
    <w:rsid w:val="00FF566A"/>
    <w:rsid w:val="00FF5C4D"/>
    <w:rsid w:val="00FF6E02"/>
    <w:rsid w:val="00FF70B8"/>
    <w:rsid w:val="00FF72CE"/>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9ECBC"/>
  <w15:docId w15:val="{FA5A08E6-4680-44D6-9B34-752C4E7F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64"/>
    <w:pPr>
      <w:spacing w:after="0" w:line="240" w:lineRule="auto"/>
    </w:pPr>
    <w:rPr>
      <w:rFonts w:ascii="Arial" w:eastAsia="Times New Roman" w:hAnsi="Arial" w:cs="Arial"/>
      <w:szCs w:val="24"/>
      <w:lang w:val="es-ES" w:eastAsia="es-ES"/>
    </w:rPr>
  </w:style>
  <w:style w:type="paragraph" w:styleId="Ttulo1">
    <w:name w:val="heading 1"/>
    <w:basedOn w:val="Normal"/>
    <w:next w:val="Normal"/>
    <w:link w:val="Ttulo1Car"/>
    <w:qFormat/>
    <w:rsid w:val="00382D07"/>
    <w:pPr>
      <w:keepNext/>
      <w:outlineLvl w:val="0"/>
    </w:pPr>
    <w:rPr>
      <w:rFonts w:ascii="Gill Sans MT" w:hAnsi="Gill Sans MT"/>
      <w:b/>
      <w:bCs/>
      <w:i/>
      <w:iCs/>
    </w:rPr>
  </w:style>
  <w:style w:type="paragraph" w:styleId="Ttulo5">
    <w:name w:val="heading 5"/>
    <w:basedOn w:val="Normal"/>
    <w:next w:val="Normal"/>
    <w:link w:val="Ttulo5Car"/>
    <w:qFormat/>
    <w:rsid w:val="00382D07"/>
    <w:pPr>
      <w:keepNext/>
      <w:ind w:left="2124" w:firstLine="708"/>
      <w:outlineLvl w:val="4"/>
    </w:pPr>
    <w:rPr>
      <w:rFonts w:ascii="Verdana" w:hAnsi="Verdana"/>
      <w:b/>
      <w:bCs/>
      <w:sz w:val="20"/>
      <w:lang w:val="es-ES_tradnl"/>
    </w:rPr>
  </w:style>
  <w:style w:type="paragraph" w:styleId="Ttulo6">
    <w:name w:val="heading 6"/>
    <w:basedOn w:val="Normal"/>
    <w:next w:val="Normal"/>
    <w:link w:val="Ttulo6Car"/>
    <w:qFormat/>
    <w:rsid w:val="00382D07"/>
    <w:pPr>
      <w:keepNext/>
      <w:ind w:right="-407"/>
      <w:outlineLvl w:val="5"/>
    </w:pPr>
    <w:rPr>
      <w:rFonts w:ascii="Verdana" w:hAnsi="Verdana"/>
      <w:b/>
      <w:bCs/>
      <w:sz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82D07"/>
    <w:pPr>
      <w:tabs>
        <w:tab w:val="center" w:pos="4252"/>
        <w:tab w:val="right" w:pos="8504"/>
      </w:tabs>
    </w:pPr>
  </w:style>
  <w:style w:type="character" w:customStyle="1" w:styleId="EncabezadoCar">
    <w:name w:val="Encabezado Car"/>
    <w:basedOn w:val="Fuentedeprrafopredeter"/>
    <w:link w:val="Encabezado"/>
    <w:uiPriority w:val="99"/>
    <w:rsid w:val="00382D07"/>
  </w:style>
  <w:style w:type="paragraph" w:styleId="Piedepgina">
    <w:name w:val="footer"/>
    <w:basedOn w:val="Normal"/>
    <w:link w:val="PiedepginaCar"/>
    <w:uiPriority w:val="99"/>
    <w:unhideWhenUsed/>
    <w:rsid w:val="00382D07"/>
    <w:pPr>
      <w:tabs>
        <w:tab w:val="center" w:pos="4252"/>
        <w:tab w:val="right" w:pos="8504"/>
      </w:tabs>
    </w:pPr>
  </w:style>
  <w:style w:type="character" w:customStyle="1" w:styleId="PiedepginaCar">
    <w:name w:val="Pie de página Car"/>
    <w:basedOn w:val="Fuentedeprrafopredeter"/>
    <w:link w:val="Piedepgina"/>
    <w:uiPriority w:val="99"/>
    <w:rsid w:val="00382D07"/>
  </w:style>
  <w:style w:type="character" w:customStyle="1" w:styleId="Ttulo1Car">
    <w:name w:val="Título 1 Car"/>
    <w:basedOn w:val="Fuentedeprrafopredeter"/>
    <w:link w:val="Ttulo1"/>
    <w:rsid w:val="00382D07"/>
    <w:rPr>
      <w:rFonts w:ascii="Gill Sans MT" w:eastAsia="Times New Roman" w:hAnsi="Gill Sans MT" w:cs="Arial"/>
      <w:b/>
      <w:bCs/>
      <w:i/>
      <w:iCs/>
      <w:szCs w:val="24"/>
      <w:lang w:val="es-ES" w:eastAsia="es-ES"/>
    </w:rPr>
  </w:style>
  <w:style w:type="character" w:customStyle="1" w:styleId="Ttulo5Car">
    <w:name w:val="Título 5 Car"/>
    <w:basedOn w:val="Fuentedeprrafopredeter"/>
    <w:link w:val="Ttulo5"/>
    <w:rsid w:val="00382D07"/>
    <w:rPr>
      <w:rFonts w:ascii="Verdana" w:eastAsia="Times New Roman" w:hAnsi="Verdana" w:cs="Arial"/>
      <w:b/>
      <w:bCs/>
      <w:sz w:val="20"/>
      <w:szCs w:val="24"/>
      <w:lang w:val="es-ES_tradnl" w:eastAsia="es-ES"/>
    </w:rPr>
  </w:style>
  <w:style w:type="character" w:customStyle="1" w:styleId="Ttulo6Car">
    <w:name w:val="Título 6 Car"/>
    <w:basedOn w:val="Fuentedeprrafopredeter"/>
    <w:link w:val="Ttulo6"/>
    <w:rsid w:val="00382D07"/>
    <w:rPr>
      <w:rFonts w:ascii="Verdana" w:eastAsia="Times New Roman" w:hAnsi="Verdana" w:cs="Arial"/>
      <w:b/>
      <w:bCs/>
      <w:sz w:val="20"/>
      <w:szCs w:val="24"/>
      <w:lang w:val="es-ES_tradnl" w:eastAsia="es-ES"/>
    </w:rPr>
  </w:style>
  <w:style w:type="character" w:styleId="Hipervnculo">
    <w:name w:val="Hyperlink"/>
    <w:uiPriority w:val="99"/>
    <w:rsid w:val="00382D07"/>
    <w:rPr>
      <w:color w:val="0000FF"/>
      <w:u w:val="single"/>
    </w:rPr>
  </w:style>
  <w:style w:type="paragraph" w:styleId="Prrafodelista">
    <w:name w:val="List Paragraph"/>
    <w:aliases w:val="Párrafo de titulo 3,UEDAŞ Bullet,abc siralı,Use Case List Paragraph,Heading2,Body Bullet,BULLET,Bullet 1,lp1,Arial 8"/>
    <w:basedOn w:val="Normal"/>
    <w:link w:val="PrrafodelistaCar"/>
    <w:uiPriority w:val="34"/>
    <w:qFormat/>
    <w:rsid w:val="00382D07"/>
    <w:pPr>
      <w:ind w:left="708"/>
    </w:pPr>
  </w:style>
  <w:style w:type="paragraph" w:styleId="Textodeglobo">
    <w:name w:val="Balloon Text"/>
    <w:basedOn w:val="Normal"/>
    <w:link w:val="TextodegloboCar"/>
    <w:uiPriority w:val="99"/>
    <w:semiHidden/>
    <w:unhideWhenUsed/>
    <w:rsid w:val="003F0B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BE6"/>
    <w:rPr>
      <w:rFonts w:ascii="Segoe UI" w:eastAsia="Times New Roman" w:hAnsi="Segoe UI" w:cs="Segoe UI"/>
      <w:sz w:val="18"/>
      <w:szCs w:val="18"/>
      <w:lang w:val="es-ES" w:eastAsia="es-ES"/>
    </w:rPr>
  </w:style>
  <w:style w:type="character" w:customStyle="1" w:styleId="Mencinsinresolver1">
    <w:name w:val="Mención sin resolver1"/>
    <w:basedOn w:val="Fuentedeprrafopredeter"/>
    <w:uiPriority w:val="99"/>
    <w:semiHidden/>
    <w:unhideWhenUsed/>
    <w:rsid w:val="00B74D8C"/>
    <w:rPr>
      <w:color w:val="808080"/>
      <w:shd w:val="clear" w:color="auto" w:fill="E6E6E6"/>
    </w:rPr>
  </w:style>
  <w:style w:type="character" w:customStyle="1" w:styleId="PrrafodelistaCar">
    <w:name w:val="Párrafo de lista Car"/>
    <w:aliases w:val="Párrafo de titulo 3 Car,UEDAŞ Bullet Car,abc siralı Car,Use Case List Paragraph Car,Heading2 Car,Body Bullet Car,BULLET Car,Bullet 1 Car,lp1 Car,Arial 8 Car"/>
    <w:link w:val="Prrafodelista"/>
    <w:uiPriority w:val="34"/>
    <w:rsid w:val="00A07738"/>
    <w:rPr>
      <w:rFonts w:ascii="Arial" w:eastAsia="Times New Roman" w:hAnsi="Arial" w:cs="Arial"/>
      <w:szCs w:val="24"/>
      <w:lang w:val="es-ES" w:eastAsia="es-ES"/>
    </w:rPr>
  </w:style>
  <w:style w:type="paragraph" w:customStyle="1" w:styleId="Default">
    <w:name w:val="Default"/>
    <w:rsid w:val="00733E35"/>
    <w:pPr>
      <w:autoSpaceDE w:val="0"/>
      <w:autoSpaceDN w:val="0"/>
      <w:adjustRightInd w:val="0"/>
      <w:spacing w:after="0" w:line="240" w:lineRule="auto"/>
    </w:pPr>
    <w:rPr>
      <w:rFonts w:ascii="Verdana" w:hAnsi="Verdana" w:cs="Verdana"/>
      <w:color w:val="000000"/>
      <w:sz w:val="24"/>
      <w:szCs w:val="24"/>
      <w:lang w:val="es-ES"/>
    </w:rPr>
  </w:style>
  <w:style w:type="paragraph" w:styleId="NormalWeb">
    <w:name w:val="Normal (Web)"/>
    <w:basedOn w:val="Normal"/>
    <w:uiPriority w:val="99"/>
    <w:unhideWhenUsed/>
    <w:rsid w:val="002F53ED"/>
    <w:pPr>
      <w:spacing w:before="100" w:beforeAutospacing="1" w:after="100" w:afterAutospacing="1"/>
    </w:pPr>
    <w:rPr>
      <w:rFonts w:ascii="Times New Roman" w:hAnsi="Times New Roman" w:cs="Times New Roman"/>
      <w:sz w:val="24"/>
    </w:rPr>
  </w:style>
  <w:style w:type="character" w:styleId="Textoennegrita">
    <w:name w:val="Strong"/>
    <w:basedOn w:val="Fuentedeprrafopredeter"/>
    <w:uiPriority w:val="22"/>
    <w:qFormat/>
    <w:rsid w:val="002F53ED"/>
    <w:rPr>
      <w:b/>
      <w:bCs/>
    </w:rPr>
  </w:style>
  <w:style w:type="paragraph" w:customStyle="1" w:styleId="rtejustify">
    <w:name w:val="rtejustify"/>
    <w:basedOn w:val="Normal"/>
    <w:rsid w:val="002F53ED"/>
    <w:pPr>
      <w:spacing w:before="100" w:beforeAutospacing="1" w:after="100" w:afterAutospacing="1"/>
    </w:pPr>
    <w:rPr>
      <w:rFonts w:ascii="Times New Roman" w:hAnsi="Times New Roman" w:cs="Times New Roman"/>
      <w:sz w:val="24"/>
    </w:rPr>
  </w:style>
  <w:style w:type="character" w:styleId="Refdecomentario">
    <w:name w:val="annotation reference"/>
    <w:basedOn w:val="Fuentedeprrafopredeter"/>
    <w:uiPriority w:val="99"/>
    <w:semiHidden/>
    <w:unhideWhenUsed/>
    <w:rsid w:val="005E2607"/>
    <w:rPr>
      <w:sz w:val="16"/>
      <w:szCs w:val="16"/>
    </w:rPr>
  </w:style>
  <w:style w:type="paragraph" w:styleId="Textocomentario">
    <w:name w:val="annotation text"/>
    <w:basedOn w:val="Normal"/>
    <w:link w:val="TextocomentarioCar"/>
    <w:uiPriority w:val="99"/>
    <w:semiHidden/>
    <w:unhideWhenUsed/>
    <w:rsid w:val="005E2607"/>
    <w:rPr>
      <w:sz w:val="20"/>
      <w:szCs w:val="20"/>
    </w:rPr>
  </w:style>
  <w:style w:type="character" w:customStyle="1" w:styleId="TextocomentarioCar">
    <w:name w:val="Texto comentario Car"/>
    <w:basedOn w:val="Fuentedeprrafopredeter"/>
    <w:link w:val="Textocomentario"/>
    <w:uiPriority w:val="99"/>
    <w:semiHidden/>
    <w:rsid w:val="005E2607"/>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E2607"/>
    <w:rPr>
      <w:b/>
      <w:bCs/>
    </w:rPr>
  </w:style>
  <w:style w:type="character" w:customStyle="1" w:styleId="AsuntodelcomentarioCar">
    <w:name w:val="Asunto del comentario Car"/>
    <w:basedOn w:val="TextocomentarioCar"/>
    <w:link w:val="Asuntodelcomentario"/>
    <w:uiPriority w:val="99"/>
    <w:semiHidden/>
    <w:rsid w:val="005E2607"/>
    <w:rPr>
      <w:rFonts w:ascii="Arial" w:eastAsia="Times New Roman" w:hAnsi="Arial" w:cs="Arial"/>
      <w:b/>
      <w:bCs/>
      <w:sz w:val="20"/>
      <w:szCs w:val="20"/>
      <w:lang w:val="es-ES" w:eastAsia="es-ES"/>
    </w:rPr>
  </w:style>
  <w:style w:type="character" w:customStyle="1" w:styleId="Mencinsinresolver2">
    <w:name w:val="Mención sin resolver2"/>
    <w:basedOn w:val="Fuentedeprrafopredeter"/>
    <w:uiPriority w:val="99"/>
    <w:semiHidden/>
    <w:unhideWhenUsed/>
    <w:rsid w:val="00B60763"/>
    <w:rPr>
      <w:color w:val="808080"/>
      <w:shd w:val="clear" w:color="auto" w:fill="E6E6E6"/>
    </w:rPr>
  </w:style>
  <w:style w:type="character" w:customStyle="1" w:styleId="Mencinsinresolver3">
    <w:name w:val="Mención sin resolver3"/>
    <w:basedOn w:val="Fuentedeprrafopredeter"/>
    <w:uiPriority w:val="99"/>
    <w:semiHidden/>
    <w:unhideWhenUsed/>
    <w:rsid w:val="00404B64"/>
    <w:rPr>
      <w:color w:val="808080"/>
      <w:shd w:val="clear" w:color="auto" w:fill="E6E6E6"/>
    </w:rPr>
  </w:style>
  <w:style w:type="paragraph" w:customStyle="1" w:styleId="xxmsolistparagraph">
    <w:name w:val="x_xmsolistparagraph"/>
    <w:basedOn w:val="Normal"/>
    <w:rsid w:val="000056C1"/>
    <w:pPr>
      <w:ind w:left="720"/>
    </w:pPr>
    <w:rPr>
      <w:rFonts w:ascii="Calibri" w:eastAsiaTheme="minorHAnsi" w:hAnsi="Calibri" w:cs="Times New Roman"/>
      <w:szCs w:val="22"/>
    </w:rPr>
  </w:style>
  <w:style w:type="paragraph" w:customStyle="1" w:styleId="xxmsonormal">
    <w:name w:val="x_xmsonormal"/>
    <w:basedOn w:val="Normal"/>
    <w:rsid w:val="000056C1"/>
    <w:rPr>
      <w:rFonts w:ascii="Calibri" w:eastAsiaTheme="minorHAnsi" w:hAnsi="Calibri" w:cs="Times New Roman"/>
      <w:szCs w:val="22"/>
    </w:rPr>
  </w:style>
  <w:style w:type="paragraph" w:styleId="Revisin">
    <w:name w:val="Revision"/>
    <w:hidden/>
    <w:uiPriority w:val="99"/>
    <w:semiHidden/>
    <w:rsid w:val="0030519D"/>
    <w:pPr>
      <w:spacing w:after="0" w:line="240" w:lineRule="auto"/>
    </w:pPr>
    <w:rPr>
      <w:rFonts w:ascii="Arial" w:eastAsia="Times New Roman" w:hAnsi="Arial" w:cs="Arial"/>
      <w:szCs w:val="24"/>
      <w:lang w:val="es-ES" w:eastAsia="es-ES"/>
    </w:rPr>
  </w:style>
  <w:style w:type="paragraph" w:styleId="HTMLconformatoprevio">
    <w:name w:val="HTML Preformatted"/>
    <w:basedOn w:val="Normal"/>
    <w:link w:val="HTMLconformatoprevioCar"/>
    <w:uiPriority w:val="99"/>
    <w:semiHidden/>
    <w:unhideWhenUsed/>
    <w:rsid w:val="00ED7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ED7E5B"/>
    <w:rPr>
      <w:rFonts w:ascii="Courier New" w:eastAsia="Times New Roman" w:hAnsi="Courier New" w:cs="Courier New"/>
      <w:sz w:val="20"/>
      <w:szCs w:val="20"/>
      <w:lang w:val="es-ES" w:eastAsia="es-ES"/>
    </w:rPr>
  </w:style>
  <w:style w:type="character" w:styleId="nfasis">
    <w:name w:val="Emphasis"/>
    <w:basedOn w:val="Fuentedeprrafopredeter"/>
    <w:uiPriority w:val="20"/>
    <w:qFormat/>
    <w:rsid w:val="001D4E10"/>
    <w:rPr>
      <w:i/>
      <w:iCs/>
    </w:rPr>
  </w:style>
  <w:style w:type="paragraph" w:customStyle="1" w:styleId="big">
    <w:name w:val="big"/>
    <w:basedOn w:val="Normal"/>
    <w:rsid w:val="00B57760"/>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58">
      <w:bodyDiv w:val="1"/>
      <w:marLeft w:val="0"/>
      <w:marRight w:val="0"/>
      <w:marTop w:val="0"/>
      <w:marBottom w:val="0"/>
      <w:divBdr>
        <w:top w:val="none" w:sz="0" w:space="0" w:color="auto"/>
        <w:left w:val="none" w:sz="0" w:space="0" w:color="auto"/>
        <w:bottom w:val="none" w:sz="0" w:space="0" w:color="auto"/>
        <w:right w:val="none" w:sz="0" w:space="0" w:color="auto"/>
      </w:divBdr>
    </w:div>
    <w:div w:id="41371572">
      <w:bodyDiv w:val="1"/>
      <w:marLeft w:val="0"/>
      <w:marRight w:val="0"/>
      <w:marTop w:val="0"/>
      <w:marBottom w:val="0"/>
      <w:divBdr>
        <w:top w:val="none" w:sz="0" w:space="0" w:color="auto"/>
        <w:left w:val="none" w:sz="0" w:space="0" w:color="auto"/>
        <w:bottom w:val="none" w:sz="0" w:space="0" w:color="auto"/>
        <w:right w:val="none" w:sz="0" w:space="0" w:color="auto"/>
      </w:divBdr>
    </w:div>
    <w:div w:id="72705217">
      <w:bodyDiv w:val="1"/>
      <w:marLeft w:val="0"/>
      <w:marRight w:val="0"/>
      <w:marTop w:val="0"/>
      <w:marBottom w:val="0"/>
      <w:divBdr>
        <w:top w:val="none" w:sz="0" w:space="0" w:color="auto"/>
        <w:left w:val="none" w:sz="0" w:space="0" w:color="auto"/>
        <w:bottom w:val="none" w:sz="0" w:space="0" w:color="auto"/>
        <w:right w:val="none" w:sz="0" w:space="0" w:color="auto"/>
      </w:divBdr>
    </w:div>
    <w:div w:id="88084552">
      <w:bodyDiv w:val="1"/>
      <w:marLeft w:val="0"/>
      <w:marRight w:val="0"/>
      <w:marTop w:val="0"/>
      <w:marBottom w:val="0"/>
      <w:divBdr>
        <w:top w:val="none" w:sz="0" w:space="0" w:color="auto"/>
        <w:left w:val="none" w:sz="0" w:space="0" w:color="auto"/>
        <w:bottom w:val="none" w:sz="0" w:space="0" w:color="auto"/>
        <w:right w:val="none" w:sz="0" w:space="0" w:color="auto"/>
      </w:divBdr>
    </w:div>
    <w:div w:id="96098959">
      <w:bodyDiv w:val="1"/>
      <w:marLeft w:val="0"/>
      <w:marRight w:val="0"/>
      <w:marTop w:val="0"/>
      <w:marBottom w:val="0"/>
      <w:divBdr>
        <w:top w:val="none" w:sz="0" w:space="0" w:color="auto"/>
        <w:left w:val="none" w:sz="0" w:space="0" w:color="auto"/>
        <w:bottom w:val="none" w:sz="0" w:space="0" w:color="auto"/>
        <w:right w:val="none" w:sz="0" w:space="0" w:color="auto"/>
      </w:divBdr>
    </w:div>
    <w:div w:id="175190109">
      <w:bodyDiv w:val="1"/>
      <w:marLeft w:val="0"/>
      <w:marRight w:val="0"/>
      <w:marTop w:val="0"/>
      <w:marBottom w:val="0"/>
      <w:divBdr>
        <w:top w:val="none" w:sz="0" w:space="0" w:color="auto"/>
        <w:left w:val="none" w:sz="0" w:space="0" w:color="auto"/>
        <w:bottom w:val="none" w:sz="0" w:space="0" w:color="auto"/>
        <w:right w:val="none" w:sz="0" w:space="0" w:color="auto"/>
      </w:divBdr>
    </w:div>
    <w:div w:id="192426236">
      <w:bodyDiv w:val="1"/>
      <w:marLeft w:val="0"/>
      <w:marRight w:val="0"/>
      <w:marTop w:val="0"/>
      <w:marBottom w:val="0"/>
      <w:divBdr>
        <w:top w:val="none" w:sz="0" w:space="0" w:color="auto"/>
        <w:left w:val="none" w:sz="0" w:space="0" w:color="auto"/>
        <w:bottom w:val="none" w:sz="0" w:space="0" w:color="auto"/>
        <w:right w:val="none" w:sz="0" w:space="0" w:color="auto"/>
      </w:divBdr>
    </w:div>
    <w:div w:id="224536070">
      <w:bodyDiv w:val="1"/>
      <w:marLeft w:val="0"/>
      <w:marRight w:val="0"/>
      <w:marTop w:val="0"/>
      <w:marBottom w:val="0"/>
      <w:divBdr>
        <w:top w:val="none" w:sz="0" w:space="0" w:color="auto"/>
        <w:left w:val="none" w:sz="0" w:space="0" w:color="auto"/>
        <w:bottom w:val="none" w:sz="0" w:space="0" w:color="auto"/>
        <w:right w:val="none" w:sz="0" w:space="0" w:color="auto"/>
      </w:divBdr>
    </w:div>
    <w:div w:id="231351037">
      <w:bodyDiv w:val="1"/>
      <w:marLeft w:val="0"/>
      <w:marRight w:val="0"/>
      <w:marTop w:val="0"/>
      <w:marBottom w:val="0"/>
      <w:divBdr>
        <w:top w:val="none" w:sz="0" w:space="0" w:color="auto"/>
        <w:left w:val="none" w:sz="0" w:space="0" w:color="auto"/>
        <w:bottom w:val="none" w:sz="0" w:space="0" w:color="auto"/>
        <w:right w:val="none" w:sz="0" w:space="0" w:color="auto"/>
      </w:divBdr>
    </w:div>
    <w:div w:id="315454378">
      <w:bodyDiv w:val="1"/>
      <w:marLeft w:val="0"/>
      <w:marRight w:val="0"/>
      <w:marTop w:val="0"/>
      <w:marBottom w:val="0"/>
      <w:divBdr>
        <w:top w:val="none" w:sz="0" w:space="0" w:color="auto"/>
        <w:left w:val="none" w:sz="0" w:space="0" w:color="auto"/>
        <w:bottom w:val="none" w:sz="0" w:space="0" w:color="auto"/>
        <w:right w:val="none" w:sz="0" w:space="0" w:color="auto"/>
      </w:divBdr>
    </w:div>
    <w:div w:id="325397880">
      <w:bodyDiv w:val="1"/>
      <w:marLeft w:val="0"/>
      <w:marRight w:val="0"/>
      <w:marTop w:val="0"/>
      <w:marBottom w:val="0"/>
      <w:divBdr>
        <w:top w:val="none" w:sz="0" w:space="0" w:color="auto"/>
        <w:left w:val="none" w:sz="0" w:space="0" w:color="auto"/>
        <w:bottom w:val="none" w:sz="0" w:space="0" w:color="auto"/>
        <w:right w:val="none" w:sz="0" w:space="0" w:color="auto"/>
      </w:divBdr>
    </w:div>
    <w:div w:id="340015259">
      <w:bodyDiv w:val="1"/>
      <w:marLeft w:val="0"/>
      <w:marRight w:val="0"/>
      <w:marTop w:val="0"/>
      <w:marBottom w:val="0"/>
      <w:divBdr>
        <w:top w:val="none" w:sz="0" w:space="0" w:color="auto"/>
        <w:left w:val="none" w:sz="0" w:space="0" w:color="auto"/>
        <w:bottom w:val="none" w:sz="0" w:space="0" w:color="auto"/>
        <w:right w:val="none" w:sz="0" w:space="0" w:color="auto"/>
      </w:divBdr>
    </w:div>
    <w:div w:id="477918770">
      <w:bodyDiv w:val="1"/>
      <w:marLeft w:val="0"/>
      <w:marRight w:val="0"/>
      <w:marTop w:val="0"/>
      <w:marBottom w:val="0"/>
      <w:divBdr>
        <w:top w:val="none" w:sz="0" w:space="0" w:color="auto"/>
        <w:left w:val="none" w:sz="0" w:space="0" w:color="auto"/>
        <w:bottom w:val="none" w:sz="0" w:space="0" w:color="auto"/>
        <w:right w:val="none" w:sz="0" w:space="0" w:color="auto"/>
      </w:divBdr>
    </w:div>
    <w:div w:id="514420146">
      <w:bodyDiv w:val="1"/>
      <w:marLeft w:val="0"/>
      <w:marRight w:val="0"/>
      <w:marTop w:val="0"/>
      <w:marBottom w:val="0"/>
      <w:divBdr>
        <w:top w:val="none" w:sz="0" w:space="0" w:color="auto"/>
        <w:left w:val="none" w:sz="0" w:space="0" w:color="auto"/>
        <w:bottom w:val="none" w:sz="0" w:space="0" w:color="auto"/>
        <w:right w:val="none" w:sz="0" w:space="0" w:color="auto"/>
      </w:divBdr>
    </w:div>
    <w:div w:id="559831511">
      <w:bodyDiv w:val="1"/>
      <w:marLeft w:val="0"/>
      <w:marRight w:val="0"/>
      <w:marTop w:val="0"/>
      <w:marBottom w:val="0"/>
      <w:divBdr>
        <w:top w:val="none" w:sz="0" w:space="0" w:color="auto"/>
        <w:left w:val="none" w:sz="0" w:space="0" w:color="auto"/>
        <w:bottom w:val="none" w:sz="0" w:space="0" w:color="auto"/>
        <w:right w:val="none" w:sz="0" w:space="0" w:color="auto"/>
      </w:divBdr>
    </w:div>
    <w:div w:id="705907043">
      <w:bodyDiv w:val="1"/>
      <w:marLeft w:val="0"/>
      <w:marRight w:val="0"/>
      <w:marTop w:val="0"/>
      <w:marBottom w:val="0"/>
      <w:divBdr>
        <w:top w:val="none" w:sz="0" w:space="0" w:color="auto"/>
        <w:left w:val="none" w:sz="0" w:space="0" w:color="auto"/>
        <w:bottom w:val="none" w:sz="0" w:space="0" w:color="auto"/>
        <w:right w:val="none" w:sz="0" w:space="0" w:color="auto"/>
      </w:divBdr>
    </w:div>
    <w:div w:id="727806242">
      <w:bodyDiv w:val="1"/>
      <w:marLeft w:val="0"/>
      <w:marRight w:val="0"/>
      <w:marTop w:val="0"/>
      <w:marBottom w:val="0"/>
      <w:divBdr>
        <w:top w:val="none" w:sz="0" w:space="0" w:color="auto"/>
        <w:left w:val="none" w:sz="0" w:space="0" w:color="auto"/>
        <w:bottom w:val="none" w:sz="0" w:space="0" w:color="auto"/>
        <w:right w:val="none" w:sz="0" w:space="0" w:color="auto"/>
      </w:divBdr>
    </w:div>
    <w:div w:id="778060334">
      <w:bodyDiv w:val="1"/>
      <w:marLeft w:val="0"/>
      <w:marRight w:val="0"/>
      <w:marTop w:val="0"/>
      <w:marBottom w:val="0"/>
      <w:divBdr>
        <w:top w:val="none" w:sz="0" w:space="0" w:color="auto"/>
        <w:left w:val="none" w:sz="0" w:space="0" w:color="auto"/>
        <w:bottom w:val="none" w:sz="0" w:space="0" w:color="auto"/>
        <w:right w:val="none" w:sz="0" w:space="0" w:color="auto"/>
      </w:divBdr>
    </w:div>
    <w:div w:id="803691584">
      <w:bodyDiv w:val="1"/>
      <w:marLeft w:val="0"/>
      <w:marRight w:val="0"/>
      <w:marTop w:val="0"/>
      <w:marBottom w:val="0"/>
      <w:divBdr>
        <w:top w:val="none" w:sz="0" w:space="0" w:color="auto"/>
        <w:left w:val="none" w:sz="0" w:space="0" w:color="auto"/>
        <w:bottom w:val="none" w:sz="0" w:space="0" w:color="auto"/>
        <w:right w:val="none" w:sz="0" w:space="0" w:color="auto"/>
      </w:divBdr>
    </w:div>
    <w:div w:id="858200753">
      <w:bodyDiv w:val="1"/>
      <w:marLeft w:val="0"/>
      <w:marRight w:val="0"/>
      <w:marTop w:val="0"/>
      <w:marBottom w:val="0"/>
      <w:divBdr>
        <w:top w:val="none" w:sz="0" w:space="0" w:color="auto"/>
        <w:left w:val="none" w:sz="0" w:space="0" w:color="auto"/>
        <w:bottom w:val="none" w:sz="0" w:space="0" w:color="auto"/>
        <w:right w:val="none" w:sz="0" w:space="0" w:color="auto"/>
      </w:divBdr>
    </w:div>
    <w:div w:id="875509147">
      <w:bodyDiv w:val="1"/>
      <w:marLeft w:val="0"/>
      <w:marRight w:val="0"/>
      <w:marTop w:val="0"/>
      <w:marBottom w:val="0"/>
      <w:divBdr>
        <w:top w:val="none" w:sz="0" w:space="0" w:color="auto"/>
        <w:left w:val="none" w:sz="0" w:space="0" w:color="auto"/>
        <w:bottom w:val="none" w:sz="0" w:space="0" w:color="auto"/>
        <w:right w:val="none" w:sz="0" w:space="0" w:color="auto"/>
      </w:divBdr>
    </w:div>
    <w:div w:id="879056213">
      <w:bodyDiv w:val="1"/>
      <w:marLeft w:val="0"/>
      <w:marRight w:val="0"/>
      <w:marTop w:val="0"/>
      <w:marBottom w:val="0"/>
      <w:divBdr>
        <w:top w:val="none" w:sz="0" w:space="0" w:color="auto"/>
        <w:left w:val="none" w:sz="0" w:space="0" w:color="auto"/>
        <w:bottom w:val="none" w:sz="0" w:space="0" w:color="auto"/>
        <w:right w:val="none" w:sz="0" w:space="0" w:color="auto"/>
      </w:divBdr>
    </w:div>
    <w:div w:id="916748537">
      <w:bodyDiv w:val="1"/>
      <w:marLeft w:val="0"/>
      <w:marRight w:val="0"/>
      <w:marTop w:val="0"/>
      <w:marBottom w:val="0"/>
      <w:divBdr>
        <w:top w:val="none" w:sz="0" w:space="0" w:color="auto"/>
        <w:left w:val="none" w:sz="0" w:space="0" w:color="auto"/>
        <w:bottom w:val="none" w:sz="0" w:space="0" w:color="auto"/>
        <w:right w:val="none" w:sz="0" w:space="0" w:color="auto"/>
      </w:divBdr>
    </w:div>
    <w:div w:id="979765529">
      <w:bodyDiv w:val="1"/>
      <w:marLeft w:val="0"/>
      <w:marRight w:val="0"/>
      <w:marTop w:val="0"/>
      <w:marBottom w:val="0"/>
      <w:divBdr>
        <w:top w:val="none" w:sz="0" w:space="0" w:color="auto"/>
        <w:left w:val="none" w:sz="0" w:space="0" w:color="auto"/>
        <w:bottom w:val="none" w:sz="0" w:space="0" w:color="auto"/>
        <w:right w:val="none" w:sz="0" w:space="0" w:color="auto"/>
      </w:divBdr>
    </w:div>
    <w:div w:id="1012413110">
      <w:bodyDiv w:val="1"/>
      <w:marLeft w:val="0"/>
      <w:marRight w:val="0"/>
      <w:marTop w:val="0"/>
      <w:marBottom w:val="0"/>
      <w:divBdr>
        <w:top w:val="none" w:sz="0" w:space="0" w:color="auto"/>
        <w:left w:val="none" w:sz="0" w:space="0" w:color="auto"/>
        <w:bottom w:val="none" w:sz="0" w:space="0" w:color="auto"/>
        <w:right w:val="none" w:sz="0" w:space="0" w:color="auto"/>
      </w:divBdr>
    </w:div>
    <w:div w:id="1047073530">
      <w:bodyDiv w:val="1"/>
      <w:marLeft w:val="0"/>
      <w:marRight w:val="0"/>
      <w:marTop w:val="0"/>
      <w:marBottom w:val="0"/>
      <w:divBdr>
        <w:top w:val="none" w:sz="0" w:space="0" w:color="auto"/>
        <w:left w:val="none" w:sz="0" w:space="0" w:color="auto"/>
        <w:bottom w:val="none" w:sz="0" w:space="0" w:color="auto"/>
        <w:right w:val="none" w:sz="0" w:space="0" w:color="auto"/>
      </w:divBdr>
    </w:div>
    <w:div w:id="1073045852">
      <w:bodyDiv w:val="1"/>
      <w:marLeft w:val="0"/>
      <w:marRight w:val="0"/>
      <w:marTop w:val="0"/>
      <w:marBottom w:val="0"/>
      <w:divBdr>
        <w:top w:val="none" w:sz="0" w:space="0" w:color="auto"/>
        <w:left w:val="none" w:sz="0" w:space="0" w:color="auto"/>
        <w:bottom w:val="none" w:sz="0" w:space="0" w:color="auto"/>
        <w:right w:val="none" w:sz="0" w:space="0" w:color="auto"/>
      </w:divBdr>
    </w:div>
    <w:div w:id="1135759461">
      <w:bodyDiv w:val="1"/>
      <w:marLeft w:val="0"/>
      <w:marRight w:val="0"/>
      <w:marTop w:val="0"/>
      <w:marBottom w:val="0"/>
      <w:divBdr>
        <w:top w:val="none" w:sz="0" w:space="0" w:color="auto"/>
        <w:left w:val="none" w:sz="0" w:space="0" w:color="auto"/>
        <w:bottom w:val="none" w:sz="0" w:space="0" w:color="auto"/>
        <w:right w:val="none" w:sz="0" w:space="0" w:color="auto"/>
      </w:divBdr>
    </w:div>
    <w:div w:id="1142232928">
      <w:bodyDiv w:val="1"/>
      <w:marLeft w:val="0"/>
      <w:marRight w:val="0"/>
      <w:marTop w:val="0"/>
      <w:marBottom w:val="0"/>
      <w:divBdr>
        <w:top w:val="none" w:sz="0" w:space="0" w:color="auto"/>
        <w:left w:val="none" w:sz="0" w:space="0" w:color="auto"/>
        <w:bottom w:val="none" w:sz="0" w:space="0" w:color="auto"/>
        <w:right w:val="none" w:sz="0" w:space="0" w:color="auto"/>
      </w:divBdr>
    </w:div>
    <w:div w:id="1181318099">
      <w:bodyDiv w:val="1"/>
      <w:marLeft w:val="0"/>
      <w:marRight w:val="0"/>
      <w:marTop w:val="0"/>
      <w:marBottom w:val="0"/>
      <w:divBdr>
        <w:top w:val="none" w:sz="0" w:space="0" w:color="auto"/>
        <w:left w:val="none" w:sz="0" w:space="0" w:color="auto"/>
        <w:bottom w:val="none" w:sz="0" w:space="0" w:color="auto"/>
        <w:right w:val="none" w:sz="0" w:space="0" w:color="auto"/>
      </w:divBdr>
    </w:div>
    <w:div w:id="1192231238">
      <w:bodyDiv w:val="1"/>
      <w:marLeft w:val="0"/>
      <w:marRight w:val="0"/>
      <w:marTop w:val="0"/>
      <w:marBottom w:val="0"/>
      <w:divBdr>
        <w:top w:val="none" w:sz="0" w:space="0" w:color="auto"/>
        <w:left w:val="none" w:sz="0" w:space="0" w:color="auto"/>
        <w:bottom w:val="none" w:sz="0" w:space="0" w:color="auto"/>
        <w:right w:val="none" w:sz="0" w:space="0" w:color="auto"/>
      </w:divBdr>
    </w:div>
    <w:div w:id="1241988490">
      <w:bodyDiv w:val="1"/>
      <w:marLeft w:val="0"/>
      <w:marRight w:val="0"/>
      <w:marTop w:val="0"/>
      <w:marBottom w:val="0"/>
      <w:divBdr>
        <w:top w:val="none" w:sz="0" w:space="0" w:color="auto"/>
        <w:left w:val="none" w:sz="0" w:space="0" w:color="auto"/>
        <w:bottom w:val="none" w:sz="0" w:space="0" w:color="auto"/>
        <w:right w:val="none" w:sz="0" w:space="0" w:color="auto"/>
      </w:divBdr>
    </w:div>
    <w:div w:id="1268779241">
      <w:bodyDiv w:val="1"/>
      <w:marLeft w:val="0"/>
      <w:marRight w:val="0"/>
      <w:marTop w:val="0"/>
      <w:marBottom w:val="0"/>
      <w:divBdr>
        <w:top w:val="none" w:sz="0" w:space="0" w:color="auto"/>
        <w:left w:val="none" w:sz="0" w:space="0" w:color="auto"/>
        <w:bottom w:val="none" w:sz="0" w:space="0" w:color="auto"/>
        <w:right w:val="none" w:sz="0" w:space="0" w:color="auto"/>
      </w:divBdr>
    </w:div>
    <w:div w:id="1316300566">
      <w:bodyDiv w:val="1"/>
      <w:marLeft w:val="0"/>
      <w:marRight w:val="0"/>
      <w:marTop w:val="0"/>
      <w:marBottom w:val="0"/>
      <w:divBdr>
        <w:top w:val="none" w:sz="0" w:space="0" w:color="auto"/>
        <w:left w:val="none" w:sz="0" w:space="0" w:color="auto"/>
        <w:bottom w:val="none" w:sz="0" w:space="0" w:color="auto"/>
        <w:right w:val="none" w:sz="0" w:space="0" w:color="auto"/>
      </w:divBdr>
    </w:div>
    <w:div w:id="1327050317">
      <w:bodyDiv w:val="1"/>
      <w:marLeft w:val="0"/>
      <w:marRight w:val="0"/>
      <w:marTop w:val="0"/>
      <w:marBottom w:val="0"/>
      <w:divBdr>
        <w:top w:val="none" w:sz="0" w:space="0" w:color="auto"/>
        <w:left w:val="none" w:sz="0" w:space="0" w:color="auto"/>
        <w:bottom w:val="none" w:sz="0" w:space="0" w:color="auto"/>
        <w:right w:val="none" w:sz="0" w:space="0" w:color="auto"/>
      </w:divBdr>
    </w:div>
    <w:div w:id="1468477444">
      <w:bodyDiv w:val="1"/>
      <w:marLeft w:val="0"/>
      <w:marRight w:val="0"/>
      <w:marTop w:val="0"/>
      <w:marBottom w:val="0"/>
      <w:divBdr>
        <w:top w:val="none" w:sz="0" w:space="0" w:color="auto"/>
        <w:left w:val="none" w:sz="0" w:space="0" w:color="auto"/>
        <w:bottom w:val="none" w:sz="0" w:space="0" w:color="auto"/>
        <w:right w:val="none" w:sz="0" w:space="0" w:color="auto"/>
      </w:divBdr>
    </w:div>
    <w:div w:id="1569876255">
      <w:bodyDiv w:val="1"/>
      <w:marLeft w:val="0"/>
      <w:marRight w:val="0"/>
      <w:marTop w:val="0"/>
      <w:marBottom w:val="0"/>
      <w:divBdr>
        <w:top w:val="none" w:sz="0" w:space="0" w:color="auto"/>
        <w:left w:val="none" w:sz="0" w:space="0" w:color="auto"/>
        <w:bottom w:val="none" w:sz="0" w:space="0" w:color="auto"/>
        <w:right w:val="none" w:sz="0" w:space="0" w:color="auto"/>
      </w:divBdr>
    </w:div>
    <w:div w:id="1645282428">
      <w:bodyDiv w:val="1"/>
      <w:marLeft w:val="0"/>
      <w:marRight w:val="0"/>
      <w:marTop w:val="0"/>
      <w:marBottom w:val="0"/>
      <w:divBdr>
        <w:top w:val="none" w:sz="0" w:space="0" w:color="auto"/>
        <w:left w:val="none" w:sz="0" w:space="0" w:color="auto"/>
        <w:bottom w:val="none" w:sz="0" w:space="0" w:color="auto"/>
        <w:right w:val="none" w:sz="0" w:space="0" w:color="auto"/>
      </w:divBdr>
    </w:div>
    <w:div w:id="1702709007">
      <w:bodyDiv w:val="1"/>
      <w:marLeft w:val="0"/>
      <w:marRight w:val="0"/>
      <w:marTop w:val="0"/>
      <w:marBottom w:val="0"/>
      <w:divBdr>
        <w:top w:val="none" w:sz="0" w:space="0" w:color="auto"/>
        <w:left w:val="none" w:sz="0" w:space="0" w:color="auto"/>
        <w:bottom w:val="none" w:sz="0" w:space="0" w:color="auto"/>
        <w:right w:val="none" w:sz="0" w:space="0" w:color="auto"/>
      </w:divBdr>
    </w:div>
    <w:div w:id="1705859377">
      <w:bodyDiv w:val="1"/>
      <w:marLeft w:val="0"/>
      <w:marRight w:val="0"/>
      <w:marTop w:val="0"/>
      <w:marBottom w:val="0"/>
      <w:divBdr>
        <w:top w:val="none" w:sz="0" w:space="0" w:color="auto"/>
        <w:left w:val="none" w:sz="0" w:space="0" w:color="auto"/>
        <w:bottom w:val="none" w:sz="0" w:space="0" w:color="auto"/>
        <w:right w:val="none" w:sz="0" w:space="0" w:color="auto"/>
      </w:divBdr>
    </w:div>
    <w:div w:id="1730496770">
      <w:bodyDiv w:val="1"/>
      <w:marLeft w:val="0"/>
      <w:marRight w:val="0"/>
      <w:marTop w:val="0"/>
      <w:marBottom w:val="0"/>
      <w:divBdr>
        <w:top w:val="none" w:sz="0" w:space="0" w:color="auto"/>
        <w:left w:val="none" w:sz="0" w:space="0" w:color="auto"/>
        <w:bottom w:val="none" w:sz="0" w:space="0" w:color="auto"/>
        <w:right w:val="none" w:sz="0" w:space="0" w:color="auto"/>
      </w:divBdr>
    </w:div>
    <w:div w:id="1742216866">
      <w:bodyDiv w:val="1"/>
      <w:marLeft w:val="0"/>
      <w:marRight w:val="0"/>
      <w:marTop w:val="0"/>
      <w:marBottom w:val="0"/>
      <w:divBdr>
        <w:top w:val="none" w:sz="0" w:space="0" w:color="auto"/>
        <w:left w:val="none" w:sz="0" w:space="0" w:color="auto"/>
        <w:bottom w:val="none" w:sz="0" w:space="0" w:color="auto"/>
        <w:right w:val="none" w:sz="0" w:space="0" w:color="auto"/>
      </w:divBdr>
    </w:div>
    <w:div w:id="1775319510">
      <w:bodyDiv w:val="1"/>
      <w:marLeft w:val="0"/>
      <w:marRight w:val="0"/>
      <w:marTop w:val="0"/>
      <w:marBottom w:val="0"/>
      <w:divBdr>
        <w:top w:val="none" w:sz="0" w:space="0" w:color="auto"/>
        <w:left w:val="none" w:sz="0" w:space="0" w:color="auto"/>
        <w:bottom w:val="none" w:sz="0" w:space="0" w:color="auto"/>
        <w:right w:val="none" w:sz="0" w:space="0" w:color="auto"/>
      </w:divBdr>
    </w:div>
    <w:div w:id="1812402904">
      <w:bodyDiv w:val="1"/>
      <w:marLeft w:val="0"/>
      <w:marRight w:val="0"/>
      <w:marTop w:val="0"/>
      <w:marBottom w:val="0"/>
      <w:divBdr>
        <w:top w:val="none" w:sz="0" w:space="0" w:color="auto"/>
        <w:left w:val="none" w:sz="0" w:space="0" w:color="auto"/>
        <w:bottom w:val="none" w:sz="0" w:space="0" w:color="auto"/>
        <w:right w:val="none" w:sz="0" w:space="0" w:color="auto"/>
      </w:divBdr>
    </w:div>
    <w:div w:id="1822309996">
      <w:bodyDiv w:val="1"/>
      <w:marLeft w:val="0"/>
      <w:marRight w:val="0"/>
      <w:marTop w:val="0"/>
      <w:marBottom w:val="0"/>
      <w:divBdr>
        <w:top w:val="none" w:sz="0" w:space="0" w:color="auto"/>
        <w:left w:val="none" w:sz="0" w:space="0" w:color="auto"/>
        <w:bottom w:val="none" w:sz="0" w:space="0" w:color="auto"/>
        <w:right w:val="none" w:sz="0" w:space="0" w:color="auto"/>
      </w:divBdr>
    </w:div>
    <w:div w:id="1828007789">
      <w:bodyDiv w:val="1"/>
      <w:marLeft w:val="0"/>
      <w:marRight w:val="0"/>
      <w:marTop w:val="0"/>
      <w:marBottom w:val="0"/>
      <w:divBdr>
        <w:top w:val="none" w:sz="0" w:space="0" w:color="auto"/>
        <w:left w:val="none" w:sz="0" w:space="0" w:color="auto"/>
        <w:bottom w:val="none" w:sz="0" w:space="0" w:color="auto"/>
        <w:right w:val="none" w:sz="0" w:space="0" w:color="auto"/>
      </w:divBdr>
    </w:div>
    <w:div w:id="1864854608">
      <w:bodyDiv w:val="1"/>
      <w:marLeft w:val="0"/>
      <w:marRight w:val="0"/>
      <w:marTop w:val="0"/>
      <w:marBottom w:val="0"/>
      <w:divBdr>
        <w:top w:val="none" w:sz="0" w:space="0" w:color="auto"/>
        <w:left w:val="none" w:sz="0" w:space="0" w:color="auto"/>
        <w:bottom w:val="none" w:sz="0" w:space="0" w:color="auto"/>
        <w:right w:val="none" w:sz="0" w:space="0" w:color="auto"/>
      </w:divBdr>
    </w:div>
    <w:div w:id="1924144863">
      <w:bodyDiv w:val="1"/>
      <w:marLeft w:val="0"/>
      <w:marRight w:val="0"/>
      <w:marTop w:val="0"/>
      <w:marBottom w:val="0"/>
      <w:divBdr>
        <w:top w:val="none" w:sz="0" w:space="0" w:color="auto"/>
        <w:left w:val="none" w:sz="0" w:space="0" w:color="auto"/>
        <w:bottom w:val="none" w:sz="0" w:space="0" w:color="auto"/>
        <w:right w:val="none" w:sz="0" w:space="0" w:color="auto"/>
      </w:divBdr>
    </w:div>
    <w:div w:id="1924602906">
      <w:bodyDiv w:val="1"/>
      <w:marLeft w:val="0"/>
      <w:marRight w:val="0"/>
      <w:marTop w:val="0"/>
      <w:marBottom w:val="0"/>
      <w:divBdr>
        <w:top w:val="none" w:sz="0" w:space="0" w:color="auto"/>
        <w:left w:val="none" w:sz="0" w:space="0" w:color="auto"/>
        <w:bottom w:val="none" w:sz="0" w:space="0" w:color="auto"/>
        <w:right w:val="none" w:sz="0" w:space="0" w:color="auto"/>
      </w:divBdr>
    </w:div>
    <w:div w:id="1968851883">
      <w:bodyDiv w:val="1"/>
      <w:marLeft w:val="0"/>
      <w:marRight w:val="0"/>
      <w:marTop w:val="0"/>
      <w:marBottom w:val="0"/>
      <w:divBdr>
        <w:top w:val="none" w:sz="0" w:space="0" w:color="auto"/>
        <w:left w:val="none" w:sz="0" w:space="0" w:color="auto"/>
        <w:bottom w:val="none" w:sz="0" w:space="0" w:color="auto"/>
        <w:right w:val="none" w:sz="0" w:space="0" w:color="auto"/>
      </w:divBdr>
    </w:div>
    <w:div w:id="2003197160">
      <w:bodyDiv w:val="1"/>
      <w:marLeft w:val="0"/>
      <w:marRight w:val="0"/>
      <w:marTop w:val="0"/>
      <w:marBottom w:val="0"/>
      <w:divBdr>
        <w:top w:val="none" w:sz="0" w:space="0" w:color="auto"/>
        <w:left w:val="none" w:sz="0" w:space="0" w:color="auto"/>
        <w:bottom w:val="none" w:sz="0" w:space="0" w:color="auto"/>
        <w:right w:val="none" w:sz="0" w:space="0" w:color="auto"/>
      </w:divBdr>
    </w:div>
    <w:div w:id="2010866828">
      <w:bodyDiv w:val="1"/>
      <w:marLeft w:val="0"/>
      <w:marRight w:val="0"/>
      <w:marTop w:val="0"/>
      <w:marBottom w:val="0"/>
      <w:divBdr>
        <w:top w:val="none" w:sz="0" w:space="0" w:color="auto"/>
        <w:left w:val="none" w:sz="0" w:space="0" w:color="auto"/>
        <w:bottom w:val="none" w:sz="0" w:space="0" w:color="auto"/>
        <w:right w:val="none" w:sz="0" w:space="0" w:color="auto"/>
      </w:divBdr>
    </w:div>
    <w:div w:id="20710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t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lazaro@romanrm.com" TargetMode="External"/><Relationship Id="rId4" Type="http://schemas.openxmlformats.org/officeDocument/2006/relationships/settings" Target="settings.xml"/><Relationship Id="rId9" Type="http://schemas.openxmlformats.org/officeDocument/2006/relationships/hyperlink" Target="http://www.ametic.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5F5E-26A1-45A1-90F8-CD6CE11F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Cobo</dc:creator>
  <cp:keywords/>
  <dc:description/>
  <cp:lastModifiedBy>Laura Lázaro</cp:lastModifiedBy>
  <cp:revision>5</cp:revision>
  <cp:lastPrinted>2018-07-03T12:11:00Z</cp:lastPrinted>
  <dcterms:created xsi:type="dcterms:W3CDTF">2021-09-02T17:51:00Z</dcterms:created>
  <dcterms:modified xsi:type="dcterms:W3CDTF">2021-09-02T17:51:00Z</dcterms:modified>
</cp:coreProperties>
</file>