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65" w:rsidRDefault="004216E7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4444365</wp:posOffset>
            </wp:positionH>
            <wp:positionV relativeFrom="paragraph">
              <wp:posOffset>190500</wp:posOffset>
            </wp:positionV>
            <wp:extent cx="1333500" cy="527685"/>
            <wp:effectExtent l="0" t="0" r="0" b="5715"/>
            <wp:wrapSquare wrapText="bothSides"/>
            <wp:docPr id="2" name="Imagen 2" descr="Image result for AVP PE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VP PER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629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0</wp:posOffset>
            </wp:positionV>
            <wp:extent cx="1171575" cy="1171575"/>
            <wp:effectExtent l="0" t="0" r="9525" b="9525"/>
            <wp:wrapSquare wrapText="bothSides"/>
            <wp:docPr id="1" name="Imagen 1" descr="Image result for PER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ER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565" w:rsidRPr="00B65565" w:rsidRDefault="00B65565" w:rsidP="00B65565"/>
    <w:p w:rsidR="00B65565" w:rsidRDefault="00B65565" w:rsidP="00B65565"/>
    <w:p w:rsidR="00B65565" w:rsidRPr="003E253E" w:rsidRDefault="00B65565" w:rsidP="00B65565">
      <w:pPr>
        <w:rPr>
          <w:sz w:val="24"/>
          <w:lang w:val="es-ES"/>
        </w:rPr>
      </w:pPr>
      <w:r w:rsidRPr="003E253E">
        <w:rPr>
          <w:sz w:val="24"/>
          <w:lang w:val="es-ES"/>
        </w:rPr>
        <w:t>Nota de Prensa</w:t>
      </w:r>
    </w:p>
    <w:p w:rsidR="00B65565" w:rsidRPr="003E253E" w:rsidRDefault="00B65565" w:rsidP="00B65565">
      <w:pPr>
        <w:rPr>
          <w:i/>
          <w:lang w:val="es-ES"/>
        </w:rPr>
      </w:pPr>
      <w:r w:rsidRPr="003E253E">
        <w:rPr>
          <w:i/>
          <w:lang w:val="es-ES"/>
        </w:rPr>
        <w:t>Barcelona, 31 de agosto de 2018</w:t>
      </w:r>
    </w:p>
    <w:p w:rsidR="00B65565" w:rsidRPr="00AC566A" w:rsidRDefault="00B65565" w:rsidP="00B65565">
      <w:pPr>
        <w:rPr>
          <w:lang w:val="es-ES"/>
        </w:rPr>
      </w:pPr>
    </w:p>
    <w:p w:rsidR="00B65565" w:rsidRDefault="00B65565" w:rsidP="00B65565">
      <w:pPr>
        <w:rPr>
          <w:b/>
          <w:sz w:val="28"/>
          <w:u w:val="single"/>
          <w:lang w:val="es-ES"/>
        </w:rPr>
      </w:pPr>
      <w:r w:rsidRPr="00B65565">
        <w:rPr>
          <w:b/>
          <w:sz w:val="28"/>
          <w:lang w:val="es-ES"/>
        </w:rPr>
        <w:t xml:space="preserve">PERCON y AVP: </w:t>
      </w:r>
      <w:r w:rsidRPr="00B65565">
        <w:rPr>
          <w:b/>
          <w:sz w:val="28"/>
          <w:u w:val="single"/>
          <w:lang w:val="es-ES"/>
        </w:rPr>
        <w:t>Novedades del año 2018</w:t>
      </w:r>
    </w:p>
    <w:p w:rsidR="003E253E" w:rsidRDefault="0098762D" w:rsidP="00B65565">
      <w:pPr>
        <w:rPr>
          <w:lang w:val="es-ES"/>
        </w:rPr>
      </w:pPr>
      <w:r w:rsidRPr="003E253E">
        <w:rPr>
          <w:lang w:val="es-ES"/>
        </w:rPr>
        <w:t>Desde Percon, presentamos las novedades referentes a nuestros productos</w:t>
      </w:r>
      <w:r w:rsidR="00AC566A">
        <w:rPr>
          <w:lang w:val="es-ES"/>
        </w:rPr>
        <w:t xml:space="preserve"> en la IBC Show de </w:t>
      </w:r>
      <w:r w:rsidR="008A2D66">
        <w:rPr>
          <w:lang w:val="es-ES"/>
        </w:rPr>
        <w:t>Ámsterdam 2018</w:t>
      </w:r>
      <w:r w:rsidRPr="003E253E">
        <w:rPr>
          <w:lang w:val="es-ES"/>
        </w:rPr>
        <w:t>.</w:t>
      </w:r>
      <w:r w:rsidR="003E253E">
        <w:rPr>
          <w:lang w:val="es-ES"/>
        </w:rPr>
        <w:t xml:space="preserve"> </w:t>
      </w:r>
    </w:p>
    <w:p w:rsidR="001F26DD" w:rsidRDefault="003E253E" w:rsidP="00B65565">
      <w:pPr>
        <w:rPr>
          <w:lang w:val="es-ES"/>
        </w:rPr>
      </w:pPr>
      <w:r>
        <w:rPr>
          <w:lang w:val="es-ES"/>
        </w:rPr>
        <w:t>E</w:t>
      </w:r>
      <w:r w:rsidR="0098762D" w:rsidRPr="003E253E">
        <w:rPr>
          <w:lang w:val="es-ES"/>
        </w:rPr>
        <w:t>n primer lugar, los</w:t>
      </w:r>
      <w:r w:rsidR="001022FD">
        <w:rPr>
          <w:lang w:val="es-ES"/>
        </w:rPr>
        <w:t xml:space="preserve"> nuevos</w:t>
      </w:r>
      <w:r w:rsidR="0098762D" w:rsidRPr="003E253E">
        <w:rPr>
          <w:lang w:val="es-ES"/>
        </w:rPr>
        <w:t xml:space="preserve"> cables SILVER+ EMC</w:t>
      </w:r>
      <w:r w:rsidR="001022FD">
        <w:rPr>
          <w:lang w:val="es-ES"/>
        </w:rPr>
        <w:t xml:space="preserve">. El nuevo sistema EMC le otorga al cable una mayor inmunidad electromagnética (S=R+A+M)&gt;20db, excelente para instalaciones con mucha densidad de cableado. Gracias a esto, junto a la mayor densidad de Cu + Al en la pantalla general, conseguimos uno de los mejores cables del mercado </w:t>
      </w:r>
      <w:r w:rsidR="001F26DD">
        <w:rPr>
          <w:lang w:val="es-ES"/>
        </w:rPr>
        <w:t xml:space="preserve">contra las interferencias electromagnéticas, </w:t>
      </w:r>
      <w:r w:rsidR="008A2D66">
        <w:rPr>
          <w:lang w:val="es-ES"/>
        </w:rPr>
        <w:t>manteniendo,</w:t>
      </w:r>
      <w:r w:rsidR="001F26DD">
        <w:rPr>
          <w:lang w:val="es-ES"/>
        </w:rPr>
        <w:t xml:space="preserve"> además, toda la estructura del cable SILVER+: </w:t>
      </w:r>
    </w:p>
    <w:p w:rsidR="001F26DD" w:rsidRDefault="001F26DD" w:rsidP="001F26D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Conductor central de cobre bañado en plata con menor atenuación (6,5%)</w:t>
      </w:r>
    </w:p>
    <w:p w:rsidR="001F26DD" w:rsidRDefault="001F26DD" w:rsidP="001F26D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Mayor velocidad de propagación (85%)</w:t>
      </w:r>
    </w:p>
    <w:p w:rsidR="00B65565" w:rsidRDefault="001F26DD" w:rsidP="001F26DD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Transmisiones 4k</w:t>
      </w:r>
      <w:r w:rsidR="0098762D" w:rsidRPr="001F26DD">
        <w:rPr>
          <w:lang w:val="es-ES"/>
        </w:rPr>
        <w:t xml:space="preserve"> </w:t>
      </w:r>
    </w:p>
    <w:p w:rsidR="001F26DD" w:rsidRPr="001F26DD" w:rsidRDefault="001F26DD" w:rsidP="001F26DD">
      <w:pPr>
        <w:rPr>
          <w:lang w:val="es-ES"/>
        </w:rPr>
      </w:pPr>
      <w:r>
        <w:rPr>
          <w:lang w:val="es-ES"/>
        </w:rPr>
        <w:t>Cabe destacar que todos los cables PERCON están adecuados a la nueva normativa europea CPR (Construction Product Regula</w:t>
      </w:r>
      <w:r w:rsidR="00FA0A8D">
        <w:rPr>
          <w:lang w:val="es-ES"/>
        </w:rPr>
        <w:t>tion), incluyendo mejoras en cua</w:t>
      </w:r>
      <w:r>
        <w:rPr>
          <w:lang w:val="es-ES"/>
        </w:rPr>
        <w:t xml:space="preserve">nto a la resistencia al fuego y sustancias peligrosas usadas en la construcción. </w:t>
      </w:r>
    </w:p>
    <w:p w:rsidR="00B65565" w:rsidRPr="003E253E" w:rsidRDefault="003E253E" w:rsidP="00B65565">
      <w:pPr>
        <w:rPr>
          <w:lang w:val="es-ES"/>
        </w:rPr>
      </w:pPr>
      <w:r w:rsidRPr="003E253E">
        <w:rPr>
          <w:lang w:val="es-ES"/>
        </w:rPr>
        <w:t xml:space="preserve">Además, se presenta la </w:t>
      </w:r>
      <w:r w:rsidR="00B65565" w:rsidRPr="003E253E">
        <w:rPr>
          <w:lang w:val="es-ES"/>
        </w:rPr>
        <w:t>nueva línea de BNC UHD/8</w:t>
      </w:r>
      <w:r w:rsidR="001F26DD">
        <w:rPr>
          <w:lang w:val="es-ES"/>
        </w:rPr>
        <w:t>k</w:t>
      </w:r>
      <w:r w:rsidR="00B65565" w:rsidRPr="003E253E">
        <w:rPr>
          <w:lang w:val="es-ES"/>
        </w:rPr>
        <w:t xml:space="preserve"> de 75 ohm de alto rendimiento con cuerpo de color negro y contactos interno y externo con baño en oro, con medidas de crimpado estándar</w:t>
      </w:r>
      <w:r w:rsidRPr="003E253E">
        <w:rPr>
          <w:lang w:val="es-ES"/>
        </w:rPr>
        <w:t>.</w:t>
      </w:r>
    </w:p>
    <w:p w:rsidR="00B65565" w:rsidRPr="003E253E" w:rsidRDefault="003E253E" w:rsidP="00B65565">
      <w:pPr>
        <w:rPr>
          <w:lang w:val="es-ES"/>
        </w:rPr>
      </w:pPr>
      <w:r w:rsidRPr="003E253E">
        <w:rPr>
          <w:lang w:val="es-ES"/>
        </w:rPr>
        <w:t>Para finalizar, o</w:t>
      </w:r>
      <w:r w:rsidR="00B65565" w:rsidRPr="003E253E">
        <w:rPr>
          <w:lang w:val="es-ES"/>
        </w:rPr>
        <w:t>tra de las novedades será la línea AW8K de patch panels de video 4k y 8</w:t>
      </w:r>
      <w:r w:rsidR="001F26DD">
        <w:rPr>
          <w:lang w:val="es-ES"/>
        </w:rPr>
        <w:t>k</w:t>
      </w:r>
      <w:r w:rsidR="00B65565" w:rsidRPr="003E253E">
        <w:rPr>
          <w:lang w:val="es-ES"/>
        </w:rPr>
        <w:t xml:space="preserve"> de nuestros socios de AVP, con baja pérdida de retorno e impedancia de 75 ohmios</w:t>
      </w:r>
      <w:r w:rsidRPr="003E253E">
        <w:rPr>
          <w:lang w:val="es-ES"/>
        </w:rPr>
        <w:t>.</w:t>
      </w:r>
    </w:p>
    <w:p w:rsidR="003E253E" w:rsidRDefault="003E253E" w:rsidP="00B65565">
      <w:pPr>
        <w:rPr>
          <w:lang w:val="es-ES"/>
        </w:rPr>
      </w:pPr>
      <w:r>
        <w:rPr>
          <w:lang w:val="es-ES"/>
        </w:rPr>
        <w:t xml:space="preserve">Desde PERCON les deseamos una buena visita a la IBC 2018 y les esperamos en </w:t>
      </w:r>
      <w:r w:rsidRPr="003E253E">
        <w:rPr>
          <w:lang w:val="es-ES"/>
        </w:rPr>
        <w:t>los stands 10. E51 &amp; 10. E52</w:t>
      </w:r>
    </w:p>
    <w:p w:rsidR="003E253E" w:rsidRDefault="003E253E" w:rsidP="00B65565">
      <w:pPr>
        <w:rPr>
          <w:lang w:val="es-ES"/>
        </w:rPr>
      </w:pPr>
    </w:p>
    <w:p w:rsidR="003E253E" w:rsidRPr="00B65565" w:rsidRDefault="003E253E" w:rsidP="00B65565">
      <w:pPr>
        <w:rPr>
          <w:lang w:val="es-ES"/>
        </w:rPr>
      </w:pPr>
    </w:p>
    <w:p w:rsidR="00B65565" w:rsidRPr="003E253E" w:rsidRDefault="003E253E" w:rsidP="00B65565">
      <w:pPr>
        <w:rPr>
          <w:b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3E253E">
        <w:rPr>
          <w:b/>
          <w:sz w:val="28"/>
          <w:lang w:val="es-ES"/>
        </w:rPr>
        <w:t xml:space="preserve">PERCON </w:t>
      </w:r>
    </w:p>
    <w:p w:rsidR="003E253E" w:rsidRPr="003E253E" w:rsidRDefault="003E253E" w:rsidP="003E253E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3E253E">
        <w:rPr>
          <w:lang w:val="es-ES"/>
        </w:rPr>
        <w:t xml:space="preserve">C/Diputació, 203 </w:t>
      </w:r>
    </w:p>
    <w:p w:rsidR="003E253E" w:rsidRDefault="003E253E" w:rsidP="003E253E">
      <w:pPr>
        <w:ind w:left="4956" w:firstLine="708"/>
        <w:rPr>
          <w:lang w:val="es-ES"/>
        </w:rPr>
      </w:pPr>
      <w:r w:rsidRPr="003E253E">
        <w:rPr>
          <w:lang w:val="es-ES"/>
        </w:rPr>
        <w:t>08011 B</w:t>
      </w:r>
      <w:r>
        <w:rPr>
          <w:lang w:val="es-ES"/>
        </w:rPr>
        <w:t>ARCELONA</w:t>
      </w:r>
      <w:r w:rsidRPr="003E253E">
        <w:rPr>
          <w:lang w:val="es-ES"/>
        </w:rPr>
        <w:t xml:space="preserve"> </w:t>
      </w:r>
    </w:p>
    <w:p w:rsidR="003E253E" w:rsidRDefault="003E253E" w:rsidP="003E253E">
      <w:pPr>
        <w:ind w:left="4956" w:firstLine="708"/>
        <w:rPr>
          <w:lang w:val="es-ES"/>
        </w:rPr>
      </w:pPr>
      <w:r>
        <w:rPr>
          <w:lang w:val="es-ES"/>
        </w:rPr>
        <w:t>ESPAÑA</w:t>
      </w:r>
    </w:p>
    <w:p w:rsidR="003E253E" w:rsidRDefault="003E253E" w:rsidP="003E253E">
      <w:pPr>
        <w:ind w:left="4956" w:firstLine="708"/>
        <w:rPr>
          <w:lang w:val="es-ES"/>
        </w:rPr>
      </w:pPr>
      <w:r w:rsidRPr="003E253E">
        <w:rPr>
          <w:lang w:val="es-ES"/>
        </w:rPr>
        <w:t xml:space="preserve">Tel: </w:t>
      </w:r>
      <w:r>
        <w:rPr>
          <w:lang w:val="es-ES"/>
        </w:rPr>
        <w:t xml:space="preserve">+34 </w:t>
      </w:r>
      <w:r w:rsidRPr="003E253E">
        <w:rPr>
          <w:lang w:val="es-ES"/>
        </w:rPr>
        <w:t>93 451 78 30</w:t>
      </w:r>
    </w:p>
    <w:p w:rsidR="003E253E" w:rsidRPr="00B65565" w:rsidRDefault="003E253E" w:rsidP="003E253E">
      <w:pPr>
        <w:ind w:left="4956" w:firstLine="708"/>
        <w:rPr>
          <w:lang w:val="es-ES"/>
        </w:rPr>
      </w:pPr>
      <w:r w:rsidRPr="003E253E">
        <w:rPr>
          <w:lang w:val="es-ES"/>
        </w:rPr>
        <w:t xml:space="preserve">Fax: </w:t>
      </w:r>
      <w:r>
        <w:rPr>
          <w:lang w:val="es-ES"/>
        </w:rPr>
        <w:t xml:space="preserve">+34 </w:t>
      </w:r>
      <w:r w:rsidRPr="003E253E">
        <w:rPr>
          <w:lang w:val="es-ES"/>
        </w:rPr>
        <w:t>93 323 75 88</w:t>
      </w:r>
    </w:p>
    <w:p w:rsidR="00B65565" w:rsidRPr="00B65565" w:rsidRDefault="00B65565" w:rsidP="00B65565">
      <w:pPr>
        <w:rPr>
          <w:lang w:val="es-ES"/>
        </w:rPr>
      </w:pPr>
    </w:p>
    <w:p w:rsidR="00CF56D8" w:rsidRPr="00B65565" w:rsidRDefault="00B65565" w:rsidP="00B65565">
      <w:pPr>
        <w:tabs>
          <w:tab w:val="left" w:pos="1615"/>
        </w:tabs>
        <w:rPr>
          <w:lang w:val="es-ES"/>
        </w:rPr>
      </w:pPr>
      <w:r w:rsidRPr="00B65565">
        <w:rPr>
          <w:lang w:val="es-ES"/>
        </w:rPr>
        <w:tab/>
      </w:r>
    </w:p>
    <w:sectPr w:rsidR="00CF56D8" w:rsidRPr="00B65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5391F"/>
    <w:multiLevelType w:val="hybridMultilevel"/>
    <w:tmpl w:val="9C62F2B6"/>
    <w:lvl w:ilvl="0" w:tplc="A75AB51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65"/>
    <w:rsid w:val="001022FD"/>
    <w:rsid w:val="001F26DD"/>
    <w:rsid w:val="003E253E"/>
    <w:rsid w:val="00407D7F"/>
    <w:rsid w:val="004216E7"/>
    <w:rsid w:val="00843629"/>
    <w:rsid w:val="008A2D66"/>
    <w:rsid w:val="00951CA0"/>
    <w:rsid w:val="0098762D"/>
    <w:rsid w:val="00AC566A"/>
    <w:rsid w:val="00B65565"/>
    <w:rsid w:val="00D93367"/>
    <w:rsid w:val="00FA0A8D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15C4-FE97-4D3C-8FE8-22C5D389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Alvarez</dc:creator>
  <cp:keywords/>
  <dc:description/>
  <cp:lastModifiedBy>Virginia Jiménez</cp:lastModifiedBy>
  <cp:revision>2</cp:revision>
  <dcterms:created xsi:type="dcterms:W3CDTF">2018-09-11T12:47:00Z</dcterms:created>
  <dcterms:modified xsi:type="dcterms:W3CDTF">2018-09-11T12:47:00Z</dcterms:modified>
</cp:coreProperties>
</file>