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720C" w14:textId="2019258C" w:rsidR="0050633E" w:rsidRDefault="00731855" w:rsidP="00527FD5">
      <w:pPr>
        <w:ind w:right="-406"/>
        <w:jc w:val="center"/>
        <w:rPr>
          <w:b/>
          <w:color w:val="000000" w:themeColor="text1"/>
          <w:szCs w:val="22"/>
          <w:u w:val="single"/>
        </w:rPr>
      </w:pPr>
      <w:r w:rsidRPr="00362ABB">
        <w:rPr>
          <w:b/>
          <w:color w:val="000000" w:themeColor="text1"/>
          <w:szCs w:val="22"/>
          <w:u w:val="single"/>
        </w:rPr>
        <w:t>El</w:t>
      </w:r>
      <w:r w:rsidR="00362ABB" w:rsidRPr="00362ABB">
        <w:rPr>
          <w:b/>
          <w:color w:val="000000" w:themeColor="text1"/>
          <w:szCs w:val="22"/>
          <w:u w:val="single"/>
        </w:rPr>
        <w:t xml:space="preserve"> evento de referencia </w:t>
      </w:r>
      <w:r w:rsidR="00F767B3">
        <w:rPr>
          <w:b/>
          <w:color w:val="000000" w:themeColor="text1"/>
          <w:szCs w:val="22"/>
          <w:u w:val="single"/>
        </w:rPr>
        <w:t>sobre</w:t>
      </w:r>
      <w:r w:rsidR="00362ABB" w:rsidRPr="00362ABB">
        <w:rPr>
          <w:b/>
          <w:color w:val="000000" w:themeColor="text1"/>
          <w:szCs w:val="22"/>
          <w:u w:val="single"/>
        </w:rPr>
        <w:t xml:space="preserve"> Talento Digital </w:t>
      </w:r>
      <w:r w:rsidR="00F767B3">
        <w:rPr>
          <w:b/>
          <w:color w:val="000000" w:themeColor="text1"/>
          <w:szCs w:val="22"/>
          <w:u w:val="single"/>
        </w:rPr>
        <w:t xml:space="preserve">a nivel nacional </w:t>
      </w:r>
      <w:r w:rsidR="00362ABB" w:rsidRPr="00362ABB">
        <w:rPr>
          <w:b/>
          <w:color w:val="000000" w:themeColor="text1"/>
          <w:szCs w:val="22"/>
          <w:u w:val="single"/>
        </w:rPr>
        <w:t>se celebrará</w:t>
      </w:r>
      <w:r w:rsidR="00527FD5">
        <w:rPr>
          <w:b/>
          <w:color w:val="000000" w:themeColor="text1"/>
          <w:szCs w:val="22"/>
          <w:u w:val="single"/>
        </w:rPr>
        <w:br/>
      </w:r>
      <w:r w:rsidR="00362ABB" w:rsidRPr="00362ABB">
        <w:rPr>
          <w:b/>
          <w:color w:val="000000" w:themeColor="text1"/>
          <w:szCs w:val="22"/>
          <w:u w:val="single"/>
        </w:rPr>
        <w:t>el próximo</w:t>
      </w:r>
      <w:r w:rsidR="00DA1F1A" w:rsidRPr="00362ABB">
        <w:rPr>
          <w:b/>
          <w:color w:val="000000" w:themeColor="text1"/>
          <w:szCs w:val="22"/>
          <w:u w:val="single"/>
        </w:rPr>
        <w:t xml:space="preserve"> </w:t>
      </w:r>
      <w:r w:rsidR="0049021E">
        <w:rPr>
          <w:b/>
          <w:color w:val="000000" w:themeColor="text1"/>
          <w:szCs w:val="22"/>
          <w:u w:val="single"/>
        </w:rPr>
        <w:t>30</w:t>
      </w:r>
      <w:r w:rsidR="006C0326" w:rsidRPr="00362ABB">
        <w:rPr>
          <w:b/>
          <w:color w:val="000000" w:themeColor="text1"/>
          <w:szCs w:val="22"/>
          <w:u w:val="single"/>
        </w:rPr>
        <w:t xml:space="preserve"> de </w:t>
      </w:r>
      <w:r w:rsidR="00E6674B" w:rsidRPr="00362ABB">
        <w:rPr>
          <w:b/>
          <w:color w:val="000000" w:themeColor="text1"/>
          <w:szCs w:val="22"/>
          <w:u w:val="single"/>
        </w:rPr>
        <w:t>septiembre</w:t>
      </w:r>
      <w:r w:rsidR="00B73F37">
        <w:rPr>
          <w:b/>
          <w:color w:val="000000" w:themeColor="text1"/>
          <w:szCs w:val="22"/>
          <w:u w:val="single"/>
        </w:rPr>
        <w:t xml:space="preserve"> </w:t>
      </w:r>
      <w:r w:rsidR="00CA3F15">
        <w:rPr>
          <w:b/>
          <w:color w:val="000000" w:themeColor="text1"/>
          <w:szCs w:val="22"/>
          <w:u w:val="single"/>
        </w:rPr>
        <w:t xml:space="preserve">en </w:t>
      </w:r>
      <w:r w:rsidR="00B73F37">
        <w:rPr>
          <w:b/>
          <w:color w:val="000000" w:themeColor="text1"/>
          <w:szCs w:val="22"/>
          <w:u w:val="single"/>
        </w:rPr>
        <w:t>formato híbrido</w:t>
      </w:r>
    </w:p>
    <w:p w14:paraId="63A7659F" w14:textId="77777777" w:rsidR="0050633E" w:rsidRPr="0050633E" w:rsidRDefault="0050633E" w:rsidP="00527FD5">
      <w:pPr>
        <w:ind w:right="-406"/>
        <w:jc w:val="center"/>
        <w:rPr>
          <w:b/>
          <w:color w:val="000000" w:themeColor="text1"/>
          <w:szCs w:val="22"/>
          <w:u w:val="single"/>
        </w:rPr>
      </w:pPr>
    </w:p>
    <w:p w14:paraId="3F227A36" w14:textId="12E79E86" w:rsidR="00362ABB" w:rsidRPr="00A9711E" w:rsidRDefault="00480E7A" w:rsidP="00527FD5">
      <w:pPr>
        <w:ind w:right="-406"/>
        <w:jc w:val="center"/>
        <w:rPr>
          <w:rFonts w:eastAsiaTheme="minorHAnsi"/>
          <w:b/>
          <w:color w:val="1C71B8"/>
          <w:sz w:val="32"/>
          <w:szCs w:val="36"/>
          <w:lang w:eastAsia="en-US"/>
        </w:rPr>
      </w:pPr>
      <w:r>
        <w:rPr>
          <w:rFonts w:eastAsiaTheme="minorHAnsi"/>
          <w:b/>
          <w:color w:val="1C71B8"/>
          <w:sz w:val="32"/>
          <w:szCs w:val="36"/>
          <w:lang w:eastAsia="en-US"/>
        </w:rPr>
        <w:t>E</w:t>
      </w:r>
      <w:r w:rsidR="003D7E1D">
        <w:rPr>
          <w:rFonts w:eastAsiaTheme="minorHAnsi"/>
          <w:b/>
          <w:color w:val="1C71B8"/>
          <w:sz w:val="32"/>
          <w:szCs w:val="36"/>
          <w:lang w:eastAsia="en-US"/>
        </w:rPr>
        <w:t>l empleo</w:t>
      </w:r>
      <w:r w:rsidR="00666061" w:rsidRPr="00666061">
        <w:rPr>
          <w:rFonts w:eastAsiaTheme="minorHAnsi"/>
          <w:b/>
          <w:color w:val="1C71B8"/>
          <w:sz w:val="32"/>
          <w:szCs w:val="36"/>
          <w:lang w:eastAsia="en-US"/>
        </w:rPr>
        <w:t xml:space="preserve"> </w:t>
      </w:r>
      <w:r w:rsidR="003D7E1D">
        <w:rPr>
          <w:rFonts w:eastAsiaTheme="minorHAnsi"/>
          <w:b/>
          <w:color w:val="1C71B8"/>
          <w:sz w:val="32"/>
          <w:szCs w:val="36"/>
          <w:lang w:eastAsia="en-US"/>
        </w:rPr>
        <w:t xml:space="preserve">en la era </w:t>
      </w:r>
      <w:r w:rsidR="00666061" w:rsidRPr="00666061">
        <w:rPr>
          <w:rFonts w:eastAsiaTheme="minorHAnsi"/>
          <w:b/>
          <w:color w:val="1C71B8"/>
          <w:sz w:val="32"/>
          <w:szCs w:val="36"/>
          <w:lang w:eastAsia="en-US"/>
        </w:rPr>
        <w:t>digital a debate</w:t>
      </w:r>
      <w:r>
        <w:rPr>
          <w:rFonts w:eastAsiaTheme="minorHAnsi"/>
          <w:b/>
          <w:color w:val="1C71B8"/>
          <w:sz w:val="32"/>
          <w:szCs w:val="36"/>
          <w:lang w:eastAsia="en-US"/>
        </w:rPr>
        <w:t xml:space="preserve"> </w:t>
      </w:r>
      <w:r w:rsidR="00666061" w:rsidRPr="00666061">
        <w:rPr>
          <w:rFonts w:eastAsiaTheme="minorHAnsi"/>
          <w:b/>
          <w:color w:val="1C71B8"/>
          <w:sz w:val="32"/>
          <w:szCs w:val="36"/>
          <w:lang w:eastAsia="en-US"/>
        </w:rPr>
        <w:t>en el IV Foro Alianza por el Desarrollo de Talento Digital</w:t>
      </w:r>
      <w:r>
        <w:rPr>
          <w:rFonts w:eastAsiaTheme="minorHAnsi"/>
          <w:b/>
          <w:color w:val="1C71B8"/>
          <w:sz w:val="32"/>
          <w:szCs w:val="36"/>
          <w:lang w:eastAsia="en-US"/>
        </w:rPr>
        <w:t>, organizado por</w:t>
      </w:r>
      <w:r w:rsidR="00666061" w:rsidRPr="00666061">
        <w:rPr>
          <w:rFonts w:eastAsiaTheme="minorHAnsi"/>
          <w:b/>
          <w:color w:val="1C71B8"/>
          <w:sz w:val="32"/>
          <w:szCs w:val="36"/>
          <w:lang w:eastAsia="en-US"/>
        </w:rPr>
        <w:t xml:space="preserve"> AMETIC</w:t>
      </w:r>
    </w:p>
    <w:p w14:paraId="1D729D86" w14:textId="77777777" w:rsidR="00B258D2" w:rsidRPr="00B258D2" w:rsidRDefault="00B258D2" w:rsidP="00527FD5">
      <w:pPr>
        <w:ind w:right="-406"/>
        <w:jc w:val="both"/>
        <w:rPr>
          <w:rFonts w:eastAsiaTheme="minorHAnsi"/>
          <w:b/>
          <w:color w:val="1C71B8"/>
          <w:szCs w:val="22"/>
          <w:lang w:eastAsia="en-US"/>
        </w:rPr>
      </w:pPr>
    </w:p>
    <w:p w14:paraId="119988DF" w14:textId="2546C873" w:rsidR="00CD52FA" w:rsidRPr="00CD25CA" w:rsidRDefault="00F6391A" w:rsidP="00527FD5">
      <w:pPr>
        <w:pStyle w:val="Prrafodelista"/>
        <w:numPr>
          <w:ilvl w:val="0"/>
          <w:numId w:val="8"/>
        </w:numPr>
        <w:ind w:right="-406"/>
        <w:jc w:val="both"/>
        <w:rPr>
          <w:rFonts w:eastAsiaTheme="minorHAnsi"/>
          <w:b/>
          <w:color w:val="1C71B8"/>
          <w:szCs w:val="22"/>
          <w:lang w:eastAsia="en-US"/>
        </w:rPr>
      </w:pPr>
      <w:r>
        <w:rPr>
          <w:rFonts w:eastAsiaTheme="minorHAnsi"/>
          <w:b/>
          <w:color w:val="1C71B8"/>
          <w:szCs w:val="22"/>
          <w:lang w:eastAsia="en-US"/>
        </w:rPr>
        <w:t xml:space="preserve">La capacitación digital, </w:t>
      </w:r>
      <w:r w:rsidR="008F1727">
        <w:rPr>
          <w:rFonts w:eastAsiaTheme="minorHAnsi"/>
          <w:b/>
          <w:color w:val="1C71B8"/>
          <w:szCs w:val="22"/>
          <w:lang w:eastAsia="en-US"/>
        </w:rPr>
        <w:t>el papel de la mujer en la economía digital, y el talento como motor de la empleabilidad</w:t>
      </w:r>
      <w:r w:rsidR="00CA3F15">
        <w:rPr>
          <w:rFonts w:eastAsiaTheme="minorHAnsi"/>
          <w:b/>
          <w:color w:val="1C71B8"/>
          <w:szCs w:val="22"/>
          <w:lang w:eastAsia="en-US"/>
        </w:rPr>
        <w:t xml:space="preserve"> y la inclusión</w:t>
      </w:r>
      <w:r w:rsidR="00236468">
        <w:rPr>
          <w:rFonts w:eastAsiaTheme="minorHAnsi"/>
          <w:b/>
          <w:color w:val="1C71B8"/>
          <w:szCs w:val="22"/>
          <w:lang w:eastAsia="en-US"/>
        </w:rPr>
        <w:t xml:space="preserve">, </w:t>
      </w:r>
      <w:r w:rsidR="008F1727">
        <w:rPr>
          <w:rFonts w:eastAsiaTheme="minorHAnsi"/>
          <w:b/>
          <w:color w:val="1C71B8"/>
          <w:szCs w:val="22"/>
          <w:lang w:eastAsia="en-US"/>
        </w:rPr>
        <w:t xml:space="preserve">son algunas de las temáticas que se </w:t>
      </w:r>
      <w:r w:rsidR="003D7E1D">
        <w:rPr>
          <w:rFonts w:eastAsiaTheme="minorHAnsi"/>
          <w:b/>
          <w:color w:val="1C71B8"/>
          <w:szCs w:val="22"/>
          <w:lang w:eastAsia="en-US"/>
        </w:rPr>
        <w:t xml:space="preserve">tratarán en los </w:t>
      </w:r>
      <w:r w:rsidR="008F1727">
        <w:rPr>
          <w:rFonts w:eastAsiaTheme="minorHAnsi"/>
          <w:b/>
          <w:color w:val="1C71B8"/>
          <w:szCs w:val="22"/>
          <w:lang w:eastAsia="en-US"/>
        </w:rPr>
        <w:t xml:space="preserve">diferentes </w:t>
      </w:r>
      <w:r w:rsidR="003D7E1D">
        <w:rPr>
          <w:rFonts w:eastAsiaTheme="minorHAnsi"/>
          <w:b/>
          <w:color w:val="1C71B8"/>
          <w:szCs w:val="22"/>
          <w:lang w:eastAsia="en-US"/>
        </w:rPr>
        <w:t>debates</w:t>
      </w:r>
      <w:r w:rsidR="00530354">
        <w:rPr>
          <w:rFonts w:eastAsiaTheme="minorHAnsi"/>
          <w:b/>
          <w:color w:val="1C71B8"/>
          <w:szCs w:val="22"/>
          <w:lang w:eastAsia="en-US"/>
        </w:rPr>
        <w:t>.</w:t>
      </w:r>
    </w:p>
    <w:p w14:paraId="41D84C21" w14:textId="77777777" w:rsidR="00257716" w:rsidRDefault="00257716" w:rsidP="00527FD5">
      <w:pPr>
        <w:pStyle w:val="Prrafodelista"/>
        <w:ind w:left="720" w:right="-406"/>
        <w:jc w:val="both"/>
        <w:rPr>
          <w:rFonts w:eastAsiaTheme="minorHAnsi"/>
          <w:b/>
          <w:color w:val="1C71B8"/>
          <w:szCs w:val="22"/>
          <w:lang w:eastAsia="en-US"/>
        </w:rPr>
      </w:pPr>
    </w:p>
    <w:p w14:paraId="047D9497" w14:textId="599E343C" w:rsidR="003C7B8D" w:rsidRPr="003C7B8D" w:rsidRDefault="00B258D2" w:rsidP="00527FD5">
      <w:pPr>
        <w:pStyle w:val="Prrafodelista"/>
        <w:numPr>
          <w:ilvl w:val="0"/>
          <w:numId w:val="8"/>
        </w:numPr>
        <w:ind w:right="-406"/>
        <w:jc w:val="both"/>
        <w:rPr>
          <w:rFonts w:eastAsiaTheme="minorHAnsi"/>
          <w:b/>
          <w:color w:val="1C71B8"/>
          <w:szCs w:val="22"/>
          <w:lang w:eastAsia="en-US"/>
        </w:rPr>
      </w:pPr>
      <w:r w:rsidRPr="003C7B8D">
        <w:rPr>
          <w:rFonts w:eastAsiaTheme="minorHAnsi"/>
          <w:b/>
          <w:color w:val="1C71B8"/>
          <w:szCs w:val="22"/>
          <w:lang w:eastAsia="en-US"/>
        </w:rPr>
        <w:t>En el e</w:t>
      </w:r>
      <w:r w:rsidR="003D7E1D">
        <w:rPr>
          <w:rFonts w:eastAsiaTheme="minorHAnsi"/>
          <w:b/>
          <w:color w:val="1C71B8"/>
          <w:szCs w:val="22"/>
          <w:lang w:eastAsia="en-US"/>
        </w:rPr>
        <w:t>ncuentro</w:t>
      </w:r>
      <w:r w:rsidRPr="003C7B8D">
        <w:rPr>
          <w:rFonts w:eastAsiaTheme="minorHAnsi"/>
          <w:b/>
          <w:color w:val="1C71B8"/>
          <w:szCs w:val="22"/>
          <w:lang w:eastAsia="en-US"/>
        </w:rPr>
        <w:t>, se darán cita los máximos responsables del ámbito empresarial</w:t>
      </w:r>
      <w:r w:rsidR="003D7E1D">
        <w:rPr>
          <w:rFonts w:eastAsiaTheme="minorHAnsi"/>
          <w:b/>
          <w:color w:val="1C71B8"/>
          <w:szCs w:val="22"/>
          <w:lang w:eastAsia="en-US"/>
        </w:rPr>
        <w:t xml:space="preserve"> </w:t>
      </w:r>
      <w:r w:rsidRPr="003C7B8D">
        <w:rPr>
          <w:rFonts w:eastAsiaTheme="minorHAnsi"/>
          <w:b/>
          <w:color w:val="1C71B8"/>
          <w:szCs w:val="22"/>
          <w:lang w:eastAsia="en-US"/>
        </w:rPr>
        <w:t>político</w:t>
      </w:r>
      <w:r w:rsidR="003C7B8D" w:rsidRPr="003C7B8D">
        <w:rPr>
          <w:rFonts w:eastAsiaTheme="minorHAnsi"/>
          <w:b/>
          <w:color w:val="1C71B8"/>
          <w:szCs w:val="22"/>
          <w:lang w:eastAsia="en-US"/>
        </w:rPr>
        <w:t xml:space="preserve">, </w:t>
      </w:r>
      <w:r w:rsidRPr="003C7B8D">
        <w:rPr>
          <w:rFonts w:eastAsiaTheme="minorHAnsi"/>
          <w:b/>
          <w:color w:val="1C71B8"/>
          <w:szCs w:val="22"/>
          <w:lang w:eastAsia="en-US"/>
        </w:rPr>
        <w:t>administrativo</w:t>
      </w:r>
      <w:r w:rsidR="003C7B8D" w:rsidRPr="003C7B8D">
        <w:rPr>
          <w:rFonts w:eastAsiaTheme="minorHAnsi"/>
          <w:b/>
          <w:color w:val="1C71B8"/>
          <w:szCs w:val="22"/>
          <w:lang w:eastAsia="en-US"/>
        </w:rPr>
        <w:t xml:space="preserve"> y educativo</w:t>
      </w:r>
      <w:r w:rsidR="00924F94">
        <w:rPr>
          <w:rFonts w:eastAsiaTheme="minorHAnsi"/>
          <w:b/>
          <w:color w:val="1C71B8"/>
          <w:szCs w:val="22"/>
          <w:lang w:eastAsia="en-US"/>
        </w:rPr>
        <w:t xml:space="preserve">: </w:t>
      </w:r>
      <w:r w:rsidR="00924F94" w:rsidRPr="00F6391A">
        <w:rPr>
          <w:rFonts w:eastAsiaTheme="minorHAnsi"/>
          <w:b/>
          <w:color w:val="1C71B8"/>
          <w:szCs w:val="22"/>
          <w:lang w:eastAsia="en-US"/>
        </w:rPr>
        <w:t>Carme Artigas</w:t>
      </w:r>
      <w:r w:rsidR="00924F94">
        <w:rPr>
          <w:rFonts w:eastAsiaTheme="minorHAnsi"/>
          <w:b/>
          <w:color w:val="1C71B8"/>
          <w:szCs w:val="22"/>
          <w:lang w:eastAsia="en-US"/>
        </w:rPr>
        <w:t xml:space="preserve">, </w:t>
      </w:r>
      <w:proofErr w:type="gramStart"/>
      <w:r w:rsidR="00924F94" w:rsidRPr="00F6391A">
        <w:rPr>
          <w:rFonts w:eastAsiaTheme="minorHAnsi"/>
          <w:b/>
          <w:color w:val="1C71B8"/>
          <w:szCs w:val="22"/>
          <w:lang w:eastAsia="en-US"/>
        </w:rPr>
        <w:t>Secretaria</w:t>
      </w:r>
      <w:proofErr w:type="gramEnd"/>
      <w:r w:rsidR="00924F94" w:rsidRPr="00F6391A">
        <w:rPr>
          <w:rFonts w:eastAsiaTheme="minorHAnsi"/>
          <w:b/>
          <w:color w:val="1C71B8"/>
          <w:szCs w:val="22"/>
          <w:lang w:eastAsia="en-US"/>
        </w:rPr>
        <w:t xml:space="preserve"> de Estado de Digitalización e Inteligencia Artificial</w:t>
      </w:r>
      <w:r w:rsidR="00924F94">
        <w:rPr>
          <w:rFonts w:eastAsiaTheme="minorHAnsi"/>
          <w:b/>
          <w:color w:val="1C71B8"/>
          <w:szCs w:val="22"/>
          <w:lang w:eastAsia="en-US"/>
        </w:rPr>
        <w:t xml:space="preserve">; </w:t>
      </w:r>
      <w:proofErr w:type="spellStart"/>
      <w:r w:rsidR="000B33C7" w:rsidRPr="000B33C7">
        <w:rPr>
          <w:rFonts w:eastAsiaTheme="minorHAnsi"/>
          <w:b/>
          <w:color w:val="1C71B8"/>
          <w:szCs w:val="22"/>
          <w:lang w:eastAsia="en-US"/>
        </w:rPr>
        <w:t>Fabrizia</w:t>
      </w:r>
      <w:proofErr w:type="spellEnd"/>
      <w:r w:rsidR="000B33C7" w:rsidRPr="000B33C7">
        <w:rPr>
          <w:rFonts w:eastAsiaTheme="minorHAnsi"/>
          <w:b/>
          <w:color w:val="1C71B8"/>
          <w:szCs w:val="22"/>
          <w:lang w:eastAsia="en-US"/>
        </w:rPr>
        <w:t xml:space="preserve"> </w:t>
      </w:r>
      <w:proofErr w:type="spellStart"/>
      <w:r w:rsidR="000B33C7" w:rsidRPr="000B33C7">
        <w:rPr>
          <w:rFonts w:eastAsiaTheme="minorHAnsi"/>
          <w:b/>
          <w:color w:val="1C71B8"/>
          <w:szCs w:val="22"/>
          <w:lang w:eastAsia="en-US"/>
        </w:rPr>
        <w:t>Benini</w:t>
      </w:r>
      <w:proofErr w:type="spellEnd"/>
      <w:r w:rsidR="000B33C7">
        <w:rPr>
          <w:rFonts w:eastAsiaTheme="minorHAnsi"/>
          <w:b/>
          <w:color w:val="1C71B8"/>
          <w:szCs w:val="22"/>
          <w:lang w:eastAsia="en-US"/>
        </w:rPr>
        <w:t>,</w:t>
      </w:r>
      <w:r w:rsidR="000B33C7" w:rsidRPr="000B33C7">
        <w:rPr>
          <w:rFonts w:eastAsiaTheme="minorHAnsi"/>
          <w:b/>
          <w:color w:val="1C71B8"/>
          <w:szCs w:val="22"/>
          <w:lang w:eastAsia="en-US"/>
        </w:rPr>
        <w:t xml:space="preserve"> Head </w:t>
      </w:r>
      <w:proofErr w:type="spellStart"/>
      <w:r w:rsidR="000B33C7" w:rsidRPr="000B33C7">
        <w:rPr>
          <w:rFonts w:eastAsiaTheme="minorHAnsi"/>
          <w:b/>
          <w:color w:val="1C71B8"/>
          <w:szCs w:val="22"/>
          <w:lang w:eastAsia="en-US"/>
        </w:rPr>
        <w:t>of</w:t>
      </w:r>
      <w:proofErr w:type="spellEnd"/>
      <w:r w:rsidR="000B33C7" w:rsidRPr="000B33C7">
        <w:rPr>
          <w:rFonts w:eastAsiaTheme="minorHAnsi"/>
          <w:b/>
          <w:color w:val="1C71B8"/>
          <w:szCs w:val="22"/>
          <w:lang w:eastAsia="en-US"/>
        </w:rPr>
        <w:t xml:space="preserve"> Digital </w:t>
      </w:r>
      <w:proofErr w:type="spellStart"/>
      <w:r w:rsidR="000B33C7" w:rsidRPr="000B33C7">
        <w:rPr>
          <w:rFonts w:eastAsiaTheme="minorHAnsi"/>
          <w:b/>
          <w:color w:val="1C71B8"/>
          <w:szCs w:val="22"/>
          <w:lang w:eastAsia="en-US"/>
        </w:rPr>
        <w:t>Economy</w:t>
      </w:r>
      <w:proofErr w:type="spellEnd"/>
      <w:r w:rsidR="000B33C7" w:rsidRPr="000B33C7">
        <w:rPr>
          <w:rFonts w:eastAsiaTheme="minorHAnsi"/>
          <w:b/>
          <w:color w:val="1C71B8"/>
          <w:szCs w:val="22"/>
          <w:lang w:eastAsia="en-US"/>
        </w:rPr>
        <w:t xml:space="preserve">, </w:t>
      </w:r>
      <w:proofErr w:type="spellStart"/>
      <w:r w:rsidR="000B33C7" w:rsidRPr="000B33C7">
        <w:rPr>
          <w:rFonts w:eastAsiaTheme="minorHAnsi"/>
          <w:b/>
          <w:color w:val="1C71B8"/>
          <w:szCs w:val="22"/>
          <w:lang w:eastAsia="en-US"/>
        </w:rPr>
        <w:t>Recovery</w:t>
      </w:r>
      <w:proofErr w:type="spellEnd"/>
      <w:r w:rsidR="000B33C7" w:rsidRPr="000B33C7">
        <w:rPr>
          <w:rFonts w:eastAsiaTheme="minorHAnsi"/>
          <w:b/>
          <w:color w:val="1C71B8"/>
          <w:szCs w:val="22"/>
          <w:lang w:eastAsia="en-US"/>
        </w:rPr>
        <w:t xml:space="preserve"> Plan and </w:t>
      </w:r>
      <w:proofErr w:type="spellStart"/>
      <w:r w:rsidR="000B33C7" w:rsidRPr="000B33C7">
        <w:rPr>
          <w:rFonts w:eastAsiaTheme="minorHAnsi"/>
          <w:b/>
          <w:color w:val="1C71B8"/>
          <w:szCs w:val="22"/>
          <w:lang w:eastAsia="en-US"/>
        </w:rPr>
        <w:t>Skills</w:t>
      </w:r>
      <w:proofErr w:type="spellEnd"/>
      <w:r w:rsidR="000B33C7">
        <w:rPr>
          <w:rFonts w:eastAsiaTheme="minorHAnsi"/>
          <w:b/>
          <w:color w:val="1C71B8"/>
          <w:szCs w:val="22"/>
          <w:lang w:eastAsia="en-US"/>
        </w:rPr>
        <w:t>,</w:t>
      </w:r>
      <w:r w:rsidR="000B33C7" w:rsidRPr="000B33C7">
        <w:rPr>
          <w:rFonts w:eastAsiaTheme="minorHAnsi"/>
          <w:b/>
          <w:color w:val="1C71B8"/>
          <w:szCs w:val="22"/>
          <w:lang w:eastAsia="en-US"/>
        </w:rPr>
        <w:t xml:space="preserve"> Comisión Europea</w:t>
      </w:r>
      <w:r w:rsidR="00530354">
        <w:rPr>
          <w:rFonts w:eastAsiaTheme="minorHAnsi"/>
          <w:b/>
          <w:color w:val="1C71B8"/>
          <w:szCs w:val="22"/>
          <w:lang w:eastAsia="en-US"/>
        </w:rPr>
        <w:t>.</w:t>
      </w:r>
      <w:r w:rsidR="000B33C7">
        <w:rPr>
          <w:rFonts w:eastAsiaTheme="minorHAnsi"/>
          <w:b/>
          <w:color w:val="1C71B8"/>
          <w:szCs w:val="22"/>
          <w:lang w:eastAsia="en-US"/>
        </w:rPr>
        <w:t xml:space="preserve"> </w:t>
      </w:r>
    </w:p>
    <w:p w14:paraId="3238069F" w14:textId="77777777" w:rsidR="00C1715C" w:rsidRPr="00CD25CA" w:rsidRDefault="00C1715C" w:rsidP="00527FD5">
      <w:pPr>
        <w:ind w:right="-406"/>
        <w:rPr>
          <w:rFonts w:eastAsiaTheme="minorHAnsi"/>
          <w:b/>
          <w:color w:val="1C71B8"/>
          <w:szCs w:val="22"/>
          <w:lang w:eastAsia="en-US"/>
        </w:rPr>
      </w:pPr>
    </w:p>
    <w:p w14:paraId="2F8591D3" w14:textId="10057BBB" w:rsidR="00C1715C" w:rsidRDefault="00CD52FA" w:rsidP="00527FD5">
      <w:pPr>
        <w:pStyle w:val="Prrafodelista"/>
        <w:numPr>
          <w:ilvl w:val="0"/>
          <w:numId w:val="8"/>
        </w:numPr>
        <w:ind w:right="-406"/>
        <w:jc w:val="both"/>
        <w:rPr>
          <w:rFonts w:eastAsiaTheme="minorHAnsi"/>
          <w:b/>
          <w:color w:val="1C71B8"/>
          <w:szCs w:val="22"/>
          <w:lang w:eastAsia="en-US"/>
        </w:rPr>
      </w:pPr>
      <w:r>
        <w:rPr>
          <w:rFonts w:eastAsiaTheme="minorHAnsi"/>
          <w:b/>
          <w:color w:val="1C71B8"/>
          <w:szCs w:val="22"/>
          <w:lang w:eastAsia="en-US"/>
        </w:rPr>
        <w:t>Durante el evento</w:t>
      </w:r>
      <w:r w:rsidR="00924F94">
        <w:rPr>
          <w:rFonts w:eastAsiaTheme="minorHAnsi"/>
          <w:b/>
          <w:color w:val="1C71B8"/>
          <w:szCs w:val="22"/>
          <w:lang w:eastAsia="en-US"/>
        </w:rPr>
        <w:t>,</w:t>
      </w:r>
      <w:r>
        <w:rPr>
          <w:rFonts w:eastAsiaTheme="minorHAnsi"/>
          <w:b/>
          <w:color w:val="1C71B8"/>
          <w:szCs w:val="22"/>
          <w:lang w:eastAsia="en-US"/>
        </w:rPr>
        <w:t xml:space="preserve"> s</w:t>
      </w:r>
      <w:r w:rsidR="00C1715C" w:rsidRPr="00C1715C">
        <w:rPr>
          <w:rFonts w:eastAsiaTheme="minorHAnsi"/>
          <w:b/>
          <w:color w:val="1C71B8"/>
          <w:szCs w:val="22"/>
          <w:lang w:eastAsia="en-US"/>
        </w:rPr>
        <w:t xml:space="preserve">e </w:t>
      </w:r>
      <w:r w:rsidR="00C1715C" w:rsidRPr="00CD52FA">
        <w:rPr>
          <w:rFonts w:eastAsiaTheme="minorHAnsi"/>
          <w:b/>
          <w:color w:val="1C71B8"/>
          <w:szCs w:val="22"/>
          <w:lang w:eastAsia="en-US"/>
        </w:rPr>
        <w:t>entregará</w:t>
      </w:r>
      <w:r w:rsidRPr="00CD52FA">
        <w:rPr>
          <w:rFonts w:eastAsiaTheme="minorHAnsi"/>
          <w:b/>
          <w:color w:val="1C71B8"/>
          <w:szCs w:val="22"/>
          <w:lang w:eastAsia="en-US"/>
        </w:rPr>
        <w:t>n</w:t>
      </w:r>
      <w:r w:rsidR="00C1715C" w:rsidRPr="00CD52FA">
        <w:rPr>
          <w:rFonts w:eastAsiaTheme="minorHAnsi"/>
          <w:b/>
          <w:color w:val="1C71B8"/>
          <w:szCs w:val="22"/>
          <w:lang w:eastAsia="en-US"/>
        </w:rPr>
        <w:t xml:space="preserve"> lo</w:t>
      </w:r>
      <w:r w:rsidR="00C1715C" w:rsidRPr="00C1715C">
        <w:rPr>
          <w:rFonts w:eastAsiaTheme="minorHAnsi"/>
          <w:b/>
          <w:color w:val="1C71B8"/>
          <w:szCs w:val="22"/>
          <w:lang w:eastAsia="en-US"/>
        </w:rPr>
        <w:t xml:space="preserve">s ‘Digital </w:t>
      </w:r>
      <w:proofErr w:type="spellStart"/>
      <w:r w:rsidR="00C1715C" w:rsidRPr="00C1715C">
        <w:rPr>
          <w:rFonts w:eastAsiaTheme="minorHAnsi"/>
          <w:b/>
          <w:color w:val="1C71B8"/>
          <w:szCs w:val="22"/>
          <w:lang w:eastAsia="en-US"/>
        </w:rPr>
        <w:t>Skills</w:t>
      </w:r>
      <w:proofErr w:type="spellEnd"/>
      <w:r w:rsidR="00C1715C" w:rsidRPr="00C1715C">
        <w:rPr>
          <w:rFonts w:eastAsiaTheme="minorHAnsi"/>
          <w:b/>
          <w:color w:val="1C71B8"/>
          <w:szCs w:val="22"/>
          <w:lang w:eastAsia="en-US"/>
        </w:rPr>
        <w:t xml:space="preserve"> </w:t>
      </w:r>
      <w:proofErr w:type="spellStart"/>
      <w:r w:rsidR="00C1715C" w:rsidRPr="00C1715C">
        <w:rPr>
          <w:rFonts w:eastAsiaTheme="minorHAnsi"/>
          <w:b/>
          <w:color w:val="1C71B8"/>
          <w:szCs w:val="22"/>
          <w:lang w:eastAsia="en-US"/>
        </w:rPr>
        <w:t>Awards</w:t>
      </w:r>
      <w:proofErr w:type="spellEnd"/>
      <w:r w:rsidR="00C1715C" w:rsidRPr="00C1715C">
        <w:rPr>
          <w:rFonts w:eastAsiaTheme="minorHAnsi"/>
          <w:b/>
          <w:color w:val="1C71B8"/>
          <w:szCs w:val="22"/>
          <w:lang w:eastAsia="en-US"/>
        </w:rPr>
        <w:t xml:space="preserve"> </w:t>
      </w:r>
      <w:proofErr w:type="spellStart"/>
      <w:r w:rsidR="00C1715C" w:rsidRPr="00C1715C">
        <w:rPr>
          <w:rFonts w:eastAsiaTheme="minorHAnsi"/>
          <w:b/>
          <w:color w:val="1C71B8"/>
          <w:szCs w:val="22"/>
          <w:lang w:eastAsia="en-US"/>
        </w:rPr>
        <w:t>Spain</w:t>
      </w:r>
      <w:proofErr w:type="spellEnd"/>
      <w:r w:rsidR="00C1715C" w:rsidRPr="00C1715C">
        <w:rPr>
          <w:rFonts w:eastAsiaTheme="minorHAnsi"/>
          <w:b/>
          <w:color w:val="1C71B8"/>
          <w:szCs w:val="22"/>
          <w:lang w:eastAsia="en-US"/>
        </w:rPr>
        <w:t xml:space="preserve"> 20</w:t>
      </w:r>
      <w:r w:rsidR="00E6674B">
        <w:rPr>
          <w:rFonts w:eastAsiaTheme="minorHAnsi"/>
          <w:b/>
          <w:color w:val="1C71B8"/>
          <w:szCs w:val="22"/>
          <w:lang w:eastAsia="en-US"/>
        </w:rPr>
        <w:t>2</w:t>
      </w:r>
      <w:r w:rsidR="00F6391A">
        <w:rPr>
          <w:rFonts w:eastAsiaTheme="minorHAnsi"/>
          <w:b/>
          <w:color w:val="1C71B8"/>
          <w:szCs w:val="22"/>
          <w:lang w:eastAsia="en-US"/>
        </w:rPr>
        <w:t>1</w:t>
      </w:r>
      <w:r w:rsidR="00C1715C" w:rsidRPr="00C1715C">
        <w:rPr>
          <w:rFonts w:eastAsiaTheme="minorHAnsi"/>
          <w:b/>
          <w:color w:val="1C71B8"/>
          <w:szCs w:val="22"/>
          <w:lang w:eastAsia="en-US"/>
        </w:rPr>
        <w:t>’,</w:t>
      </w:r>
      <w:r>
        <w:rPr>
          <w:rFonts w:eastAsiaTheme="minorHAnsi"/>
          <w:b/>
          <w:color w:val="1C71B8"/>
          <w:szCs w:val="22"/>
          <w:lang w:eastAsia="en-US"/>
        </w:rPr>
        <w:t xml:space="preserve"> que cumplen su </w:t>
      </w:r>
      <w:r w:rsidR="00F6391A">
        <w:rPr>
          <w:rFonts w:eastAsiaTheme="minorHAnsi"/>
          <w:b/>
          <w:color w:val="1C71B8"/>
          <w:szCs w:val="22"/>
          <w:lang w:eastAsia="en-US"/>
        </w:rPr>
        <w:t>cuarta</w:t>
      </w:r>
      <w:r>
        <w:rPr>
          <w:rFonts w:eastAsiaTheme="minorHAnsi"/>
          <w:b/>
          <w:color w:val="1C71B8"/>
          <w:szCs w:val="22"/>
          <w:lang w:eastAsia="en-US"/>
        </w:rPr>
        <w:t xml:space="preserve"> edición</w:t>
      </w:r>
      <w:r w:rsidR="00C1715C" w:rsidRPr="00C1715C">
        <w:rPr>
          <w:rFonts w:eastAsiaTheme="minorHAnsi"/>
          <w:b/>
          <w:color w:val="1C71B8"/>
          <w:szCs w:val="22"/>
          <w:lang w:eastAsia="en-US"/>
        </w:rPr>
        <w:t xml:space="preserve"> en el marco de la ‘Digital </w:t>
      </w:r>
      <w:proofErr w:type="spellStart"/>
      <w:r w:rsidR="00C1715C" w:rsidRPr="00C1715C">
        <w:rPr>
          <w:rFonts w:eastAsiaTheme="minorHAnsi"/>
          <w:b/>
          <w:color w:val="1C71B8"/>
          <w:szCs w:val="22"/>
          <w:lang w:eastAsia="en-US"/>
        </w:rPr>
        <w:t>Skills</w:t>
      </w:r>
      <w:proofErr w:type="spellEnd"/>
      <w:r w:rsidR="00C1715C" w:rsidRPr="00C1715C">
        <w:rPr>
          <w:rFonts w:eastAsiaTheme="minorHAnsi"/>
          <w:b/>
          <w:color w:val="1C71B8"/>
          <w:szCs w:val="22"/>
          <w:lang w:eastAsia="en-US"/>
        </w:rPr>
        <w:t xml:space="preserve"> and Jobs </w:t>
      </w:r>
      <w:proofErr w:type="spellStart"/>
      <w:r w:rsidR="00C1715C" w:rsidRPr="00C1715C">
        <w:rPr>
          <w:rFonts w:eastAsiaTheme="minorHAnsi"/>
          <w:b/>
          <w:color w:val="1C71B8"/>
          <w:szCs w:val="22"/>
          <w:lang w:eastAsia="en-US"/>
        </w:rPr>
        <w:t>Coalition</w:t>
      </w:r>
      <w:proofErr w:type="spellEnd"/>
      <w:r w:rsidR="00C1715C" w:rsidRPr="00C1715C">
        <w:rPr>
          <w:rFonts w:eastAsiaTheme="minorHAnsi"/>
          <w:b/>
          <w:color w:val="1C71B8"/>
          <w:szCs w:val="22"/>
          <w:lang w:eastAsia="en-US"/>
        </w:rPr>
        <w:t>’ de la Comisión Europea.</w:t>
      </w:r>
    </w:p>
    <w:p w14:paraId="77CA8574" w14:textId="77777777" w:rsidR="00C1715C" w:rsidRPr="00C1715C" w:rsidRDefault="00C1715C" w:rsidP="00527FD5">
      <w:pPr>
        <w:ind w:right="-406"/>
        <w:jc w:val="both"/>
        <w:rPr>
          <w:rFonts w:eastAsiaTheme="minorHAnsi"/>
          <w:b/>
          <w:color w:val="1C71B8"/>
          <w:szCs w:val="22"/>
          <w:lang w:eastAsia="en-US"/>
        </w:rPr>
      </w:pPr>
    </w:p>
    <w:p w14:paraId="2747A9B1" w14:textId="7CA2A8EA" w:rsidR="00AA4430" w:rsidRDefault="00965D81" w:rsidP="00527FD5">
      <w:pPr>
        <w:ind w:right="-406"/>
        <w:jc w:val="both"/>
        <w:rPr>
          <w:color w:val="3C3C3C"/>
          <w:sz w:val="20"/>
          <w:szCs w:val="20"/>
        </w:rPr>
      </w:pPr>
      <w:r w:rsidRPr="00C45F13">
        <w:rPr>
          <w:b/>
          <w:color w:val="3C3C3C"/>
          <w:sz w:val="20"/>
        </w:rPr>
        <w:t xml:space="preserve">Madrid, </w:t>
      </w:r>
      <w:r w:rsidR="00666061" w:rsidRPr="00666061">
        <w:rPr>
          <w:b/>
          <w:color w:val="3C3C3C"/>
          <w:sz w:val="20"/>
        </w:rPr>
        <w:t>1</w:t>
      </w:r>
      <w:r w:rsidR="00DC722C">
        <w:rPr>
          <w:b/>
          <w:color w:val="3C3C3C"/>
          <w:sz w:val="20"/>
        </w:rPr>
        <w:t>7</w:t>
      </w:r>
      <w:r w:rsidR="00666061" w:rsidRPr="00CE5211">
        <w:rPr>
          <w:b/>
          <w:color w:val="3C3C3C"/>
          <w:sz w:val="20"/>
        </w:rPr>
        <w:t xml:space="preserve"> </w:t>
      </w:r>
      <w:r w:rsidRPr="00CE5211">
        <w:rPr>
          <w:b/>
          <w:color w:val="3C3C3C"/>
          <w:sz w:val="20"/>
        </w:rPr>
        <w:t>de</w:t>
      </w:r>
      <w:r w:rsidR="00DA1F1A" w:rsidRPr="00CE5211">
        <w:rPr>
          <w:b/>
          <w:color w:val="3C3C3C"/>
          <w:sz w:val="20"/>
        </w:rPr>
        <w:t xml:space="preserve"> </w:t>
      </w:r>
      <w:r w:rsidR="00236468">
        <w:rPr>
          <w:b/>
          <w:color w:val="3C3C3C"/>
          <w:sz w:val="20"/>
        </w:rPr>
        <w:t>septiembre</w:t>
      </w:r>
      <w:r w:rsidR="00792787" w:rsidRPr="00C45F13">
        <w:rPr>
          <w:b/>
          <w:color w:val="3C3C3C"/>
          <w:sz w:val="20"/>
        </w:rPr>
        <w:t xml:space="preserve"> </w:t>
      </w:r>
      <w:r w:rsidRPr="00C45F13">
        <w:rPr>
          <w:b/>
          <w:color w:val="3C3C3C"/>
          <w:sz w:val="20"/>
        </w:rPr>
        <w:t>de 20</w:t>
      </w:r>
      <w:r w:rsidR="00CE5211">
        <w:rPr>
          <w:b/>
          <w:color w:val="3C3C3C"/>
          <w:sz w:val="20"/>
        </w:rPr>
        <w:t>2</w:t>
      </w:r>
      <w:r w:rsidR="0049021E">
        <w:rPr>
          <w:b/>
          <w:color w:val="3C3C3C"/>
          <w:sz w:val="20"/>
        </w:rPr>
        <w:t>1</w:t>
      </w:r>
      <w:r w:rsidR="001467EA" w:rsidRPr="00003194">
        <w:rPr>
          <w:b/>
          <w:i/>
          <w:color w:val="3C3C3C"/>
          <w:sz w:val="20"/>
        </w:rPr>
        <w:t>.</w:t>
      </w:r>
      <w:r w:rsidR="0049021E" w:rsidRPr="0049021E">
        <w:t xml:space="preserve"> </w:t>
      </w:r>
      <w:bookmarkStart w:id="0" w:name="_Hlk82767336"/>
      <w:r w:rsidR="007C39E8" w:rsidRPr="007C39E8">
        <w:rPr>
          <w:color w:val="3C3C3C"/>
          <w:sz w:val="20"/>
          <w:szCs w:val="20"/>
        </w:rPr>
        <w:t>Lucas González Ojeda</w:t>
      </w:r>
      <w:r w:rsidR="007C39E8">
        <w:rPr>
          <w:color w:val="3C3C3C"/>
          <w:sz w:val="20"/>
          <w:szCs w:val="20"/>
        </w:rPr>
        <w:t>,</w:t>
      </w:r>
      <w:r w:rsidR="007C39E8" w:rsidRPr="007C39E8">
        <w:rPr>
          <w:color w:val="3C3C3C"/>
          <w:sz w:val="20"/>
          <w:szCs w:val="20"/>
        </w:rPr>
        <w:t xml:space="preserve"> </w:t>
      </w:r>
      <w:proofErr w:type="spellStart"/>
      <w:r w:rsidR="007C39E8" w:rsidRPr="007C39E8">
        <w:rPr>
          <w:color w:val="3C3C3C"/>
          <w:sz w:val="20"/>
          <w:szCs w:val="20"/>
        </w:rPr>
        <w:t>Deputy</w:t>
      </w:r>
      <w:proofErr w:type="spellEnd"/>
      <w:r w:rsidR="007C39E8" w:rsidRPr="007C39E8">
        <w:rPr>
          <w:color w:val="3C3C3C"/>
          <w:sz w:val="20"/>
          <w:szCs w:val="20"/>
        </w:rPr>
        <w:t xml:space="preserve"> Head </w:t>
      </w:r>
      <w:proofErr w:type="spellStart"/>
      <w:r w:rsidR="007C39E8" w:rsidRPr="007C39E8">
        <w:rPr>
          <w:color w:val="3C3C3C"/>
          <w:sz w:val="20"/>
          <w:szCs w:val="20"/>
        </w:rPr>
        <w:t>of</w:t>
      </w:r>
      <w:proofErr w:type="spellEnd"/>
      <w:r w:rsidR="007C39E8" w:rsidRPr="007C39E8">
        <w:rPr>
          <w:color w:val="3C3C3C"/>
          <w:sz w:val="20"/>
          <w:szCs w:val="20"/>
        </w:rPr>
        <w:t xml:space="preserve"> </w:t>
      </w:r>
      <w:proofErr w:type="spellStart"/>
      <w:r w:rsidR="007C39E8" w:rsidRPr="007C39E8">
        <w:rPr>
          <w:color w:val="3C3C3C"/>
          <w:sz w:val="20"/>
          <w:szCs w:val="20"/>
        </w:rPr>
        <w:t>Representation</w:t>
      </w:r>
      <w:proofErr w:type="spellEnd"/>
      <w:r w:rsidR="007C39E8">
        <w:rPr>
          <w:color w:val="3C3C3C"/>
          <w:sz w:val="20"/>
          <w:szCs w:val="20"/>
        </w:rPr>
        <w:t xml:space="preserve">, Comisión Europea en España y </w:t>
      </w:r>
      <w:r w:rsidR="00AA4430">
        <w:rPr>
          <w:color w:val="3C3C3C"/>
          <w:sz w:val="20"/>
          <w:szCs w:val="20"/>
        </w:rPr>
        <w:t>el</w:t>
      </w:r>
      <w:r w:rsidR="00AA4430" w:rsidRPr="00F00725">
        <w:rPr>
          <w:color w:val="3C3C3C"/>
          <w:sz w:val="20"/>
          <w:szCs w:val="20"/>
        </w:rPr>
        <w:t xml:space="preserve"> presidente de AMETIC, Pedro Mier</w:t>
      </w:r>
      <w:r w:rsidR="00AA4430" w:rsidRPr="00995DEE">
        <w:rPr>
          <w:color w:val="3C3C3C"/>
          <w:sz w:val="20"/>
          <w:szCs w:val="20"/>
        </w:rPr>
        <w:t xml:space="preserve">, inaugurarán el </w:t>
      </w:r>
      <w:hyperlink r:id="rId8" w:history="1">
        <w:r w:rsidR="00AA4430" w:rsidRPr="00AA4430">
          <w:rPr>
            <w:rStyle w:val="Hipervnculo"/>
            <w:b/>
            <w:bCs/>
            <w:sz w:val="20"/>
            <w:szCs w:val="20"/>
          </w:rPr>
          <w:t>IV Foro Alianza por el Desarrollo de Talento Digital en España</w:t>
        </w:r>
      </w:hyperlink>
      <w:r w:rsidR="00AA4430">
        <w:rPr>
          <w:color w:val="3C3C3C"/>
          <w:sz w:val="20"/>
          <w:szCs w:val="20"/>
        </w:rPr>
        <w:t xml:space="preserve">, organizado por </w:t>
      </w:r>
      <w:r w:rsidR="00E53D84">
        <w:rPr>
          <w:color w:val="3C3C3C"/>
          <w:sz w:val="20"/>
          <w:szCs w:val="20"/>
        </w:rPr>
        <w:t xml:space="preserve">cuarto </w:t>
      </w:r>
      <w:r w:rsidR="00AA4430">
        <w:rPr>
          <w:color w:val="3C3C3C"/>
          <w:sz w:val="20"/>
          <w:szCs w:val="20"/>
        </w:rPr>
        <w:t xml:space="preserve">año consecutivo por AMETIC, la </w:t>
      </w:r>
      <w:r w:rsidR="0031617D">
        <w:rPr>
          <w:color w:val="3C3C3C"/>
          <w:sz w:val="20"/>
          <w:szCs w:val="20"/>
        </w:rPr>
        <w:t xml:space="preserve">voz </w:t>
      </w:r>
      <w:r w:rsidR="00AA4430">
        <w:rPr>
          <w:color w:val="3C3C3C"/>
          <w:sz w:val="20"/>
          <w:szCs w:val="20"/>
        </w:rPr>
        <w:t xml:space="preserve">de la industria digital. Este evento de referencia para el </w:t>
      </w:r>
      <w:r w:rsidR="0031617D">
        <w:rPr>
          <w:color w:val="3C3C3C"/>
          <w:sz w:val="20"/>
          <w:szCs w:val="20"/>
        </w:rPr>
        <w:t>sector</w:t>
      </w:r>
      <w:r w:rsidR="00AA4430">
        <w:rPr>
          <w:color w:val="3C3C3C"/>
          <w:sz w:val="20"/>
          <w:szCs w:val="20"/>
        </w:rPr>
        <w:t xml:space="preserve"> se llevará a cabo el próximo 30 </w:t>
      </w:r>
      <w:r w:rsidR="00AA4430" w:rsidRPr="00025AD0">
        <w:rPr>
          <w:color w:val="3C3C3C"/>
          <w:sz w:val="20"/>
          <w:szCs w:val="20"/>
        </w:rPr>
        <w:t xml:space="preserve">de </w:t>
      </w:r>
      <w:r w:rsidR="00AA4430" w:rsidRPr="00AA4430">
        <w:rPr>
          <w:color w:val="3C3C3C"/>
          <w:sz w:val="20"/>
          <w:szCs w:val="20"/>
        </w:rPr>
        <w:t>septiembre, en formato híbrido</w:t>
      </w:r>
      <w:r w:rsidR="0031617D">
        <w:rPr>
          <w:color w:val="3C3C3C"/>
          <w:sz w:val="20"/>
          <w:szCs w:val="20"/>
        </w:rPr>
        <w:t xml:space="preserve"> bajo el lema </w:t>
      </w:r>
      <w:r w:rsidR="0031617D" w:rsidRPr="007C39E8">
        <w:rPr>
          <w:i/>
          <w:iCs/>
          <w:color w:val="3C3C3C"/>
          <w:sz w:val="20"/>
          <w:szCs w:val="20"/>
        </w:rPr>
        <w:t xml:space="preserve">“Capacitación Digital para el Impulso del Empleo y la Inclusión. Ahora y Juntos”. </w:t>
      </w:r>
      <w:r w:rsidR="0031617D">
        <w:rPr>
          <w:color w:val="3C3C3C"/>
          <w:sz w:val="20"/>
          <w:szCs w:val="20"/>
        </w:rPr>
        <w:t>E</w:t>
      </w:r>
      <w:r w:rsidR="00AA4430" w:rsidRPr="00AA4430">
        <w:rPr>
          <w:color w:val="3C3C3C"/>
          <w:sz w:val="20"/>
          <w:szCs w:val="20"/>
        </w:rPr>
        <w:t>n él</w:t>
      </w:r>
      <w:r w:rsidR="00AA4430" w:rsidRPr="00025AD0">
        <w:rPr>
          <w:color w:val="3C3C3C"/>
          <w:sz w:val="20"/>
          <w:szCs w:val="20"/>
        </w:rPr>
        <w:t xml:space="preserve"> se abordará</w:t>
      </w:r>
      <w:r w:rsidR="00AA4430">
        <w:rPr>
          <w:color w:val="3C3C3C"/>
          <w:sz w:val="20"/>
          <w:szCs w:val="20"/>
        </w:rPr>
        <w:t xml:space="preserve"> el futuro del talento digital y cómo las empresas pueden adaptarse a los nuevos paradigmas del sector.</w:t>
      </w:r>
    </w:p>
    <w:bookmarkEnd w:id="0"/>
    <w:p w14:paraId="2B85178C" w14:textId="77777777" w:rsidR="006720FB" w:rsidRDefault="006720FB" w:rsidP="00527FD5">
      <w:pPr>
        <w:ind w:right="-406"/>
        <w:jc w:val="both"/>
        <w:rPr>
          <w:color w:val="3C3C3C"/>
          <w:sz w:val="20"/>
          <w:szCs w:val="20"/>
        </w:rPr>
      </w:pPr>
    </w:p>
    <w:p w14:paraId="15845CE9" w14:textId="769C190D" w:rsidR="009E682C" w:rsidRDefault="006720FB" w:rsidP="00527FD5">
      <w:pPr>
        <w:ind w:right="-406"/>
        <w:jc w:val="both"/>
        <w:rPr>
          <w:color w:val="3C3C3C"/>
          <w:sz w:val="20"/>
          <w:szCs w:val="20"/>
        </w:rPr>
      </w:pPr>
      <w:r w:rsidRPr="006720FB">
        <w:rPr>
          <w:color w:val="3C3C3C"/>
          <w:sz w:val="20"/>
          <w:szCs w:val="20"/>
        </w:rPr>
        <w:t xml:space="preserve">Tras el éxito de las ediciones anteriores, el objetivo de este año es </w:t>
      </w:r>
      <w:r>
        <w:rPr>
          <w:color w:val="3C3C3C"/>
          <w:sz w:val="20"/>
          <w:szCs w:val="20"/>
        </w:rPr>
        <w:t>promover la</w:t>
      </w:r>
      <w:r w:rsidR="0049021E" w:rsidRPr="0049021E">
        <w:rPr>
          <w:color w:val="3C3C3C"/>
          <w:sz w:val="20"/>
          <w:szCs w:val="20"/>
        </w:rPr>
        <w:t xml:space="preserve"> importancia de las competencias digitales para lograr una mejor empleabilidad y mayor inclusión.</w:t>
      </w:r>
      <w:r w:rsidR="008F1727">
        <w:rPr>
          <w:color w:val="3C3C3C"/>
          <w:sz w:val="20"/>
          <w:szCs w:val="20"/>
        </w:rPr>
        <w:t xml:space="preserve"> Por ese motivo</w:t>
      </w:r>
      <w:r>
        <w:rPr>
          <w:color w:val="3C3C3C"/>
          <w:sz w:val="20"/>
          <w:szCs w:val="20"/>
        </w:rPr>
        <w:t>,</w:t>
      </w:r>
      <w:r w:rsidR="008F1727">
        <w:rPr>
          <w:color w:val="3C3C3C"/>
          <w:sz w:val="20"/>
          <w:szCs w:val="20"/>
        </w:rPr>
        <w:t xml:space="preserve"> se celebran mesas redondas como: </w:t>
      </w:r>
      <w:r w:rsidRPr="006720FB">
        <w:rPr>
          <w:b/>
          <w:bCs/>
          <w:color w:val="3C3C3C"/>
          <w:sz w:val="20"/>
          <w:szCs w:val="20"/>
        </w:rPr>
        <w:t>‘</w:t>
      </w:r>
      <w:r w:rsidR="008F1727" w:rsidRPr="006720FB">
        <w:rPr>
          <w:b/>
          <w:bCs/>
          <w:color w:val="3C3C3C"/>
          <w:sz w:val="20"/>
          <w:szCs w:val="20"/>
        </w:rPr>
        <w:t>Talento digital e inclusión</w:t>
      </w:r>
      <w:r w:rsidRPr="006720FB">
        <w:rPr>
          <w:b/>
          <w:bCs/>
          <w:color w:val="3C3C3C"/>
          <w:sz w:val="20"/>
          <w:szCs w:val="20"/>
        </w:rPr>
        <w:t>’</w:t>
      </w:r>
      <w:r w:rsidR="008F1727">
        <w:rPr>
          <w:color w:val="3C3C3C"/>
          <w:sz w:val="20"/>
          <w:szCs w:val="20"/>
        </w:rPr>
        <w:t xml:space="preserve">; que contará con expertos </w:t>
      </w:r>
      <w:r w:rsidR="0031617D">
        <w:rPr>
          <w:color w:val="3C3C3C"/>
          <w:sz w:val="20"/>
          <w:szCs w:val="20"/>
        </w:rPr>
        <w:t>como</w:t>
      </w:r>
      <w:r w:rsidR="008F1727">
        <w:rPr>
          <w:color w:val="3C3C3C"/>
          <w:sz w:val="20"/>
          <w:szCs w:val="20"/>
        </w:rPr>
        <w:t xml:space="preserve"> </w:t>
      </w:r>
      <w:r w:rsidR="008F1727" w:rsidRPr="008F1727">
        <w:rPr>
          <w:color w:val="3C3C3C"/>
          <w:sz w:val="20"/>
          <w:szCs w:val="20"/>
        </w:rPr>
        <w:t>Elena Díaz-Alejo</w:t>
      </w:r>
      <w:r w:rsidR="008F1727">
        <w:rPr>
          <w:color w:val="3C3C3C"/>
          <w:sz w:val="20"/>
          <w:szCs w:val="20"/>
        </w:rPr>
        <w:t>,</w:t>
      </w:r>
      <w:r w:rsidR="008F1727" w:rsidRPr="008F1727">
        <w:rPr>
          <w:color w:val="3C3C3C"/>
          <w:sz w:val="20"/>
          <w:szCs w:val="20"/>
        </w:rPr>
        <w:t xml:space="preserve"> </w:t>
      </w:r>
      <w:r w:rsidR="008F1727">
        <w:rPr>
          <w:color w:val="3C3C3C"/>
          <w:sz w:val="20"/>
          <w:szCs w:val="20"/>
        </w:rPr>
        <w:t>M</w:t>
      </w:r>
      <w:r w:rsidR="008F1727" w:rsidRPr="008F1727">
        <w:rPr>
          <w:color w:val="3C3C3C"/>
          <w:sz w:val="20"/>
          <w:szCs w:val="20"/>
        </w:rPr>
        <w:t xml:space="preserve">anager </w:t>
      </w:r>
      <w:proofErr w:type="spellStart"/>
      <w:r w:rsidR="008F1727" w:rsidRPr="008F1727">
        <w:rPr>
          <w:color w:val="3C3C3C"/>
          <w:sz w:val="20"/>
          <w:szCs w:val="20"/>
        </w:rPr>
        <w:t>Corporate</w:t>
      </w:r>
      <w:proofErr w:type="spellEnd"/>
      <w:r w:rsidR="008F1727" w:rsidRPr="008F1727">
        <w:rPr>
          <w:color w:val="3C3C3C"/>
          <w:sz w:val="20"/>
          <w:szCs w:val="20"/>
        </w:rPr>
        <w:t xml:space="preserve"> </w:t>
      </w:r>
      <w:proofErr w:type="spellStart"/>
      <w:r w:rsidR="008F1727" w:rsidRPr="008F1727">
        <w:rPr>
          <w:color w:val="3C3C3C"/>
          <w:sz w:val="20"/>
          <w:szCs w:val="20"/>
        </w:rPr>
        <w:t>Citizenship</w:t>
      </w:r>
      <w:proofErr w:type="spellEnd"/>
      <w:r w:rsidR="00E53D84">
        <w:rPr>
          <w:color w:val="3C3C3C"/>
          <w:sz w:val="20"/>
          <w:szCs w:val="20"/>
        </w:rPr>
        <w:t xml:space="preserve"> </w:t>
      </w:r>
      <w:r w:rsidR="008F1727" w:rsidRPr="008F1727">
        <w:rPr>
          <w:color w:val="3C3C3C"/>
          <w:sz w:val="20"/>
          <w:szCs w:val="20"/>
        </w:rPr>
        <w:t>&amp;</w:t>
      </w:r>
      <w:r w:rsidR="00E53D84">
        <w:rPr>
          <w:color w:val="3C3C3C"/>
          <w:sz w:val="20"/>
          <w:szCs w:val="20"/>
        </w:rPr>
        <w:t xml:space="preserve"> </w:t>
      </w:r>
      <w:proofErr w:type="spellStart"/>
      <w:r w:rsidR="008F1727" w:rsidRPr="008F1727">
        <w:rPr>
          <w:color w:val="3C3C3C"/>
          <w:sz w:val="20"/>
          <w:szCs w:val="20"/>
        </w:rPr>
        <w:t>Public</w:t>
      </w:r>
      <w:proofErr w:type="spellEnd"/>
      <w:r w:rsidR="008F1727" w:rsidRPr="008F1727">
        <w:rPr>
          <w:color w:val="3C3C3C"/>
          <w:sz w:val="20"/>
          <w:szCs w:val="20"/>
        </w:rPr>
        <w:t xml:space="preserve"> </w:t>
      </w:r>
      <w:proofErr w:type="spellStart"/>
      <w:r w:rsidR="008F1727" w:rsidRPr="008F1727">
        <w:rPr>
          <w:color w:val="3C3C3C"/>
          <w:sz w:val="20"/>
          <w:szCs w:val="20"/>
        </w:rPr>
        <w:t>Affairs</w:t>
      </w:r>
      <w:proofErr w:type="spellEnd"/>
      <w:r w:rsidR="008F1727">
        <w:rPr>
          <w:color w:val="3C3C3C"/>
          <w:sz w:val="20"/>
          <w:szCs w:val="20"/>
        </w:rPr>
        <w:t xml:space="preserve"> de </w:t>
      </w:r>
      <w:r w:rsidR="008F1727" w:rsidRPr="008F1727">
        <w:rPr>
          <w:color w:val="3C3C3C"/>
          <w:sz w:val="20"/>
          <w:szCs w:val="20"/>
        </w:rPr>
        <w:t>S</w:t>
      </w:r>
      <w:r w:rsidR="008F1727">
        <w:rPr>
          <w:color w:val="3C3C3C"/>
          <w:sz w:val="20"/>
          <w:szCs w:val="20"/>
        </w:rPr>
        <w:t>amsung</w:t>
      </w:r>
      <w:r w:rsidR="007C39E8">
        <w:rPr>
          <w:color w:val="3C3C3C"/>
          <w:sz w:val="20"/>
          <w:szCs w:val="20"/>
        </w:rPr>
        <w:t>;</w:t>
      </w:r>
      <w:r w:rsidR="00E53D84">
        <w:rPr>
          <w:color w:val="3C3C3C"/>
          <w:sz w:val="20"/>
          <w:szCs w:val="20"/>
        </w:rPr>
        <w:t xml:space="preserve"> Carlos de la Iglesia, d</w:t>
      </w:r>
      <w:r w:rsidR="00E53D84" w:rsidRPr="00E53D84">
        <w:rPr>
          <w:color w:val="3C3C3C"/>
          <w:sz w:val="20"/>
          <w:szCs w:val="20"/>
        </w:rPr>
        <w:t>irector de Desarrollo Corporativo</w:t>
      </w:r>
      <w:r w:rsidR="00E53D84">
        <w:rPr>
          <w:color w:val="3C3C3C"/>
          <w:sz w:val="20"/>
          <w:szCs w:val="20"/>
        </w:rPr>
        <w:t xml:space="preserve"> de </w:t>
      </w:r>
      <w:r w:rsidR="00E53D84" w:rsidRPr="00E53D84">
        <w:rPr>
          <w:color w:val="3C3C3C"/>
          <w:sz w:val="20"/>
          <w:szCs w:val="20"/>
        </w:rPr>
        <w:t>M</w:t>
      </w:r>
      <w:r w:rsidR="00E53D84">
        <w:rPr>
          <w:color w:val="3C3C3C"/>
          <w:sz w:val="20"/>
          <w:szCs w:val="20"/>
        </w:rPr>
        <w:t>icrosoft</w:t>
      </w:r>
      <w:r w:rsidR="007C39E8">
        <w:rPr>
          <w:color w:val="3C3C3C"/>
          <w:sz w:val="20"/>
          <w:szCs w:val="20"/>
        </w:rPr>
        <w:t xml:space="preserve">; y </w:t>
      </w:r>
      <w:r w:rsidR="008F1727" w:rsidRPr="008F1727">
        <w:rPr>
          <w:color w:val="3C3C3C"/>
          <w:sz w:val="20"/>
          <w:szCs w:val="20"/>
        </w:rPr>
        <w:t>Fernando Riaño</w:t>
      </w:r>
      <w:r w:rsidR="008F1727">
        <w:rPr>
          <w:color w:val="3C3C3C"/>
          <w:sz w:val="20"/>
          <w:szCs w:val="20"/>
        </w:rPr>
        <w:t xml:space="preserve">, </w:t>
      </w:r>
      <w:r w:rsidR="007C39E8" w:rsidRPr="008F1727">
        <w:rPr>
          <w:color w:val="3C3C3C"/>
          <w:sz w:val="20"/>
          <w:szCs w:val="20"/>
        </w:rPr>
        <w:t>director</w:t>
      </w:r>
      <w:r w:rsidR="008F1727" w:rsidRPr="008F1727">
        <w:rPr>
          <w:color w:val="3C3C3C"/>
          <w:sz w:val="20"/>
          <w:szCs w:val="20"/>
        </w:rPr>
        <w:t xml:space="preserve"> de </w:t>
      </w:r>
      <w:r w:rsidR="00E53D84">
        <w:rPr>
          <w:color w:val="3C3C3C"/>
          <w:sz w:val="20"/>
          <w:szCs w:val="20"/>
        </w:rPr>
        <w:t xml:space="preserve">Responsabilidad </w:t>
      </w:r>
      <w:r w:rsidR="008F1727" w:rsidRPr="008F1727">
        <w:rPr>
          <w:color w:val="3C3C3C"/>
          <w:sz w:val="20"/>
          <w:szCs w:val="20"/>
        </w:rPr>
        <w:t>S</w:t>
      </w:r>
      <w:r w:rsidR="00E53D84">
        <w:rPr>
          <w:color w:val="3C3C3C"/>
          <w:sz w:val="20"/>
          <w:szCs w:val="20"/>
        </w:rPr>
        <w:t xml:space="preserve">ocial </w:t>
      </w:r>
      <w:r w:rsidR="008F1727" w:rsidRPr="008F1727">
        <w:rPr>
          <w:color w:val="3C3C3C"/>
          <w:sz w:val="20"/>
          <w:szCs w:val="20"/>
        </w:rPr>
        <w:t>C</w:t>
      </w:r>
      <w:r w:rsidR="00E53D84">
        <w:rPr>
          <w:color w:val="3C3C3C"/>
          <w:sz w:val="20"/>
          <w:szCs w:val="20"/>
        </w:rPr>
        <w:t>orporativa</w:t>
      </w:r>
      <w:r w:rsidR="008F1727" w:rsidRPr="008F1727">
        <w:rPr>
          <w:color w:val="3C3C3C"/>
          <w:sz w:val="20"/>
          <w:szCs w:val="20"/>
        </w:rPr>
        <w:t>, Sostenibilidad y Relaciones Institucionales</w:t>
      </w:r>
      <w:r w:rsidR="008F1727">
        <w:rPr>
          <w:color w:val="3C3C3C"/>
          <w:sz w:val="20"/>
          <w:szCs w:val="20"/>
        </w:rPr>
        <w:t xml:space="preserve"> del </w:t>
      </w:r>
      <w:r w:rsidR="008F1727" w:rsidRPr="008F1727">
        <w:rPr>
          <w:color w:val="3C3C3C"/>
          <w:sz w:val="20"/>
          <w:szCs w:val="20"/>
        </w:rPr>
        <w:t>Grupo Social ONCE</w:t>
      </w:r>
      <w:r w:rsidR="007C39E8">
        <w:rPr>
          <w:color w:val="3C3C3C"/>
          <w:sz w:val="20"/>
          <w:szCs w:val="20"/>
        </w:rPr>
        <w:t>, encargado de moderar el debate</w:t>
      </w:r>
      <w:r w:rsidR="008F1727">
        <w:rPr>
          <w:color w:val="3C3C3C"/>
          <w:sz w:val="20"/>
          <w:szCs w:val="20"/>
        </w:rPr>
        <w:t xml:space="preserve">. </w:t>
      </w:r>
    </w:p>
    <w:p w14:paraId="4D2BB5A0" w14:textId="77777777" w:rsidR="009E682C" w:rsidRDefault="009E682C" w:rsidP="00527FD5">
      <w:pPr>
        <w:ind w:right="-406"/>
        <w:jc w:val="both"/>
        <w:rPr>
          <w:color w:val="3C3C3C"/>
          <w:sz w:val="20"/>
          <w:szCs w:val="20"/>
        </w:rPr>
      </w:pPr>
    </w:p>
    <w:p w14:paraId="1CDC91C6" w14:textId="61AA5A74" w:rsidR="008F1727" w:rsidRDefault="006720FB" w:rsidP="00527FD5">
      <w:pPr>
        <w:ind w:right="-406"/>
        <w:jc w:val="both"/>
        <w:rPr>
          <w:color w:val="3C3C3C"/>
          <w:sz w:val="20"/>
          <w:szCs w:val="20"/>
        </w:rPr>
      </w:pPr>
      <w:r w:rsidRPr="006720FB">
        <w:rPr>
          <w:b/>
          <w:bCs/>
          <w:color w:val="3C3C3C"/>
          <w:sz w:val="20"/>
          <w:szCs w:val="20"/>
        </w:rPr>
        <w:t>‘</w:t>
      </w:r>
      <w:r w:rsidR="009E682C" w:rsidRPr="006720FB">
        <w:rPr>
          <w:b/>
          <w:bCs/>
          <w:color w:val="3C3C3C"/>
          <w:sz w:val="20"/>
          <w:szCs w:val="20"/>
        </w:rPr>
        <w:t>El papel de la mujer en la industria digital</w:t>
      </w:r>
      <w:r w:rsidRPr="006720FB">
        <w:rPr>
          <w:b/>
          <w:bCs/>
          <w:color w:val="3C3C3C"/>
          <w:sz w:val="20"/>
          <w:szCs w:val="20"/>
        </w:rPr>
        <w:t>’</w:t>
      </w:r>
      <w:r w:rsidR="009E682C">
        <w:rPr>
          <w:color w:val="3C3C3C"/>
          <w:sz w:val="20"/>
          <w:szCs w:val="20"/>
        </w:rPr>
        <w:t xml:space="preserve"> será otro de los </w:t>
      </w:r>
      <w:r w:rsidR="0031617D">
        <w:rPr>
          <w:color w:val="3C3C3C"/>
          <w:sz w:val="20"/>
          <w:szCs w:val="20"/>
        </w:rPr>
        <w:t>temas a debatir en la sesión que</w:t>
      </w:r>
      <w:r w:rsidR="009E682C">
        <w:rPr>
          <w:color w:val="3C3C3C"/>
          <w:sz w:val="20"/>
          <w:szCs w:val="20"/>
        </w:rPr>
        <w:t xml:space="preserve"> estará moderad</w:t>
      </w:r>
      <w:r w:rsidR="0031617D">
        <w:rPr>
          <w:color w:val="3C3C3C"/>
          <w:sz w:val="20"/>
          <w:szCs w:val="20"/>
        </w:rPr>
        <w:t>a</w:t>
      </w:r>
      <w:r w:rsidR="009E682C">
        <w:rPr>
          <w:color w:val="3C3C3C"/>
          <w:sz w:val="20"/>
          <w:szCs w:val="20"/>
        </w:rPr>
        <w:t xml:space="preserve"> por </w:t>
      </w:r>
      <w:r w:rsidR="009E682C" w:rsidRPr="009E682C">
        <w:rPr>
          <w:color w:val="3C3C3C"/>
          <w:sz w:val="20"/>
          <w:szCs w:val="20"/>
        </w:rPr>
        <w:t>Marta Pérez Dorao</w:t>
      </w:r>
      <w:r w:rsidR="009E682C">
        <w:rPr>
          <w:color w:val="3C3C3C"/>
          <w:sz w:val="20"/>
          <w:szCs w:val="20"/>
        </w:rPr>
        <w:t xml:space="preserve">, </w:t>
      </w:r>
      <w:r w:rsidR="007C39E8" w:rsidRPr="009E682C">
        <w:rPr>
          <w:color w:val="3C3C3C"/>
          <w:sz w:val="20"/>
          <w:szCs w:val="20"/>
        </w:rPr>
        <w:t>directora</w:t>
      </w:r>
      <w:r w:rsidR="009E682C" w:rsidRPr="009E682C">
        <w:rPr>
          <w:color w:val="3C3C3C"/>
          <w:sz w:val="20"/>
          <w:szCs w:val="20"/>
        </w:rPr>
        <w:t xml:space="preserve"> de FECE y </w:t>
      </w:r>
      <w:r w:rsidR="007C39E8" w:rsidRPr="009E682C">
        <w:rPr>
          <w:color w:val="3C3C3C"/>
          <w:sz w:val="20"/>
          <w:szCs w:val="20"/>
        </w:rPr>
        <w:t>presidenta</w:t>
      </w:r>
      <w:r w:rsidR="009E682C" w:rsidRPr="009E682C">
        <w:rPr>
          <w:color w:val="3C3C3C"/>
          <w:sz w:val="20"/>
          <w:szCs w:val="20"/>
        </w:rPr>
        <w:t xml:space="preserve"> de </w:t>
      </w:r>
      <w:proofErr w:type="spellStart"/>
      <w:r w:rsidR="009E682C" w:rsidRPr="009E682C">
        <w:rPr>
          <w:color w:val="3C3C3C"/>
          <w:sz w:val="20"/>
          <w:szCs w:val="20"/>
        </w:rPr>
        <w:t>Inspiring</w:t>
      </w:r>
      <w:proofErr w:type="spellEnd"/>
      <w:r w:rsidR="009E682C" w:rsidRPr="009E682C">
        <w:rPr>
          <w:color w:val="3C3C3C"/>
          <w:sz w:val="20"/>
          <w:szCs w:val="20"/>
        </w:rPr>
        <w:t xml:space="preserve"> </w:t>
      </w:r>
      <w:proofErr w:type="spellStart"/>
      <w:r w:rsidR="009E682C" w:rsidRPr="009E682C">
        <w:rPr>
          <w:color w:val="3C3C3C"/>
          <w:sz w:val="20"/>
          <w:szCs w:val="20"/>
        </w:rPr>
        <w:t>Girls</w:t>
      </w:r>
      <w:proofErr w:type="spellEnd"/>
      <w:r w:rsidR="00A062DB">
        <w:rPr>
          <w:color w:val="3C3C3C"/>
          <w:sz w:val="20"/>
          <w:szCs w:val="20"/>
        </w:rPr>
        <w:t>. L</w:t>
      </w:r>
      <w:r w:rsidR="0031617D">
        <w:rPr>
          <w:color w:val="3C3C3C"/>
          <w:sz w:val="20"/>
          <w:szCs w:val="20"/>
        </w:rPr>
        <w:t>e acompañarán</w:t>
      </w:r>
      <w:r w:rsidR="009E682C">
        <w:rPr>
          <w:color w:val="3C3C3C"/>
          <w:sz w:val="20"/>
          <w:szCs w:val="20"/>
        </w:rPr>
        <w:t xml:space="preserve"> </w:t>
      </w:r>
      <w:r w:rsidR="00E53D84">
        <w:rPr>
          <w:color w:val="3C3C3C"/>
          <w:sz w:val="20"/>
          <w:szCs w:val="20"/>
        </w:rPr>
        <w:t xml:space="preserve">Mariola García Arellano, </w:t>
      </w:r>
      <w:r w:rsidR="00E53D84" w:rsidRPr="00E53D84">
        <w:rPr>
          <w:color w:val="3C3C3C"/>
          <w:sz w:val="20"/>
          <w:szCs w:val="20"/>
        </w:rPr>
        <w:t>CEO</w:t>
      </w:r>
      <w:r w:rsidR="00E53D84">
        <w:rPr>
          <w:color w:val="3C3C3C"/>
          <w:sz w:val="20"/>
          <w:szCs w:val="20"/>
        </w:rPr>
        <w:t xml:space="preserve"> de </w:t>
      </w:r>
      <w:r w:rsidR="00E53D84" w:rsidRPr="00E53D84">
        <w:rPr>
          <w:color w:val="3C3C3C"/>
          <w:sz w:val="20"/>
          <w:szCs w:val="20"/>
        </w:rPr>
        <w:t>BEJOB</w:t>
      </w:r>
      <w:r w:rsidR="007C39E8">
        <w:rPr>
          <w:color w:val="3C3C3C"/>
          <w:sz w:val="20"/>
          <w:szCs w:val="20"/>
        </w:rPr>
        <w:t>;</w:t>
      </w:r>
      <w:r w:rsidR="00E53D84">
        <w:rPr>
          <w:color w:val="3C3C3C"/>
          <w:sz w:val="20"/>
          <w:szCs w:val="20"/>
        </w:rPr>
        <w:t xml:space="preserve"> </w:t>
      </w:r>
      <w:r w:rsidR="009E682C" w:rsidRPr="009E682C">
        <w:rPr>
          <w:color w:val="3C3C3C"/>
          <w:sz w:val="20"/>
          <w:szCs w:val="20"/>
        </w:rPr>
        <w:t>Sara Gómez</w:t>
      </w:r>
      <w:r w:rsidR="009E682C">
        <w:rPr>
          <w:color w:val="3C3C3C"/>
          <w:sz w:val="20"/>
          <w:szCs w:val="20"/>
        </w:rPr>
        <w:t>,</w:t>
      </w:r>
      <w:r w:rsidR="009E682C" w:rsidRPr="009E682C">
        <w:rPr>
          <w:color w:val="3C3C3C"/>
          <w:sz w:val="20"/>
          <w:szCs w:val="20"/>
        </w:rPr>
        <w:t xml:space="preserve"> </w:t>
      </w:r>
      <w:r w:rsidR="007C39E8" w:rsidRPr="009E682C">
        <w:rPr>
          <w:color w:val="3C3C3C"/>
          <w:sz w:val="20"/>
          <w:szCs w:val="20"/>
        </w:rPr>
        <w:t>directora</w:t>
      </w:r>
      <w:r w:rsidR="009E682C" w:rsidRPr="009E682C">
        <w:rPr>
          <w:color w:val="3C3C3C"/>
          <w:sz w:val="20"/>
          <w:szCs w:val="20"/>
        </w:rPr>
        <w:t xml:space="preserve"> del proyecto Mujer e Ingeniería</w:t>
      </w:r>
      <w:r w:rsidR="009E682C">
        <w:rPr>
          <w:color w:val="3C3C3C"/>
          <w:sz w:val="20"/>
          <w:szCs w:val="20"/>
        </w:rPr>
        <w:t xml:space="preserve"> en </w:t>
      </w:r>
      <w:r w:rsidR="009E682C" w:rsidRPr="009E682C">
        <w:rPr>
          <w:color w:val="3C3C3C"/>
          <w:sz w:val="20"/>
          <w:szCs w:val="20"/>
        </w:rPr>
        <w:t>Real Academia de Ingeniería</w:t>
      </w:r>
      <w:r w:rsidR="009E682C">
        <w:rPr>
          <w:color w:val="3C3C3C"/>
          <w:sz w:val="20"/>
          <w:szCs w:val="20"/>
        </w:rPr>
        <w:t xml:space="preserve"> y </w:t>
      </w:r>
      <w:r w:rsidR="007C39E8" w:rsidRPr="007C39E8">
        <w:rPr>
          <w:color w:val="3C3C3C"/>
          <w:sz w:val="20"/>
          <w:szCs w:val="20"/>
        </w:rPr>
        <w:t>Emma Fernández, vicepresidenta</w:t>
      </w:r>
      <w:r w:rsidR="007C39E8">
        <w:rPr>
          <w:color w:val="3C3C3C"/>
          <w:sz w:val="20"/>
          <w:szCs w:val="20"/>
        </w:rPr>
        <w:t>,</w:t>
      </w:r>
      <w:r w:rsidR="007C39E8" w:rsidRPr="007C39E8">
        <w:rPr>
          <w:color w:val="3C3C3C"/>
          <w:sz w:val="20"/>
          <w:szCs w:val="20"/>
        </w:rPr>
        <w:t xml:space="preserve"> Fundación ASTI </w:t>
      </w:r>
      <w:proofErr w:type="spellStart"/>
      <w:r w:rsidR="007C39E8" w:rsidRPr="007C39E8">
        <w:rPr>
          <w:color w:val="3C3C3C"/>
          <w:sz w:val="20"/>
          <w:szCs w:val="20"/>
        </w:rPr>
        <w:t>Talent</w:t>
      </w:r>
      <w:proofErr w:type="spellEnd"/>
      <w:r w:rsidR="007C39E8" w:rsidRPr="007C39E8">
        <w:rPr>
          <w:color w:val="3C3C3C"/>
          <w:sz w:val="20"/>
          <w:szCs w:val="20"/>
        </w:rPr>
        <w:t xml:space="preserve"> &amp; </w:t>
      </w:r>
      <w:proofErr w:type="spellStart"/>
      <w:r w:rsidR="007C39E8" w:rsidRPr="007C39E8">
        <w:rPr>
          <w:color w:val="3C3C3C"/>
          <w:sz w:val="20"/>
          <w:szCs w:val="20"/>
        </w:rPr>
        <w:t>Tech</w:t>
      </w:r>
      <w:proofErr w:type="spellEnd"/>
      <w:r w:rsidR="007C39E8">
        <w:rPr>
          <w:color w:val="3C3C3C"/>
          <w:sz w:val="20"/>
          <w:szCs w:val="20"/>
        </w:rPr>
        <w:t xml:space="preserve">; </w:t>
      </w:r>
      <w:r w:rsidR="009E682C">
        <w:rPr>
          <w:color w:val="3C3C3C"/>
          <w:sz w:val="20"/>
          <w:szCs w:val="20"/>
        </w:rPr>
        <w:t xml:space="preserve">que aportarán su visión sobre la actualidad en </w:t>
      </w:r>
      <w:r>
        <w:rPr>
          <w:color w:val="3C3C3C"/>
          <w:sz w:val="20"/>
          <w:szCs w:val="20"/>
        </w:rPr>
        <w:t>este</w:t>
      </w:r>
      <w:r w:rsidR="009E682C">
        <w:rPr>
          <w:color w:val="3C3C3C"/>
          <w:sz w:val="20"/>
          <w:szCs w:val="20"/>
        </w:rPr>
        <w:t xml:space="preserve"> sector tan competitivo</w:t>
      </w:r>
      <w:r>
        <w:rPr>
          <w:color w:val="3C3C3C"/>
          <w:sz w:val="20"/>
          <w:szCs w:val="20"/>
        </w:rPr>
        <w:t>.</w:t>
      </w:r>
    </w:p>
    <w:p w14:paraId="2E4E70F8" w14:textId="1250A83F" w:rsidR="003B29C1" w:rsidRDefault="003B29C1" w:rsidP="00527FD5">
      <w:pPr>
        <w:ind w:right="-406"/>
        <w:jc w:val="both"/>
        <w:rPr>
          <w:color w:val="3C3C3C"/>
          <w:sz w:val="20"/>
          <w:szCs w:val="20"/>
        </w:rPr>
      </w:pPr>
    </w:p>
    <w:p w14:paraId="3B533DAC" w14:textId="228973FE" w:rsidR="003B29C1" w:rsidRDefault="003B29C1" w:rsidP="00527FD5">
      <w:pPr>
        <w:ind w:right="-406"/>
        <w:jc w:val="both"/>
        <w:rPr>
          <w:b/>
          <w:bCs/>
          <w:color w:val="3C3C3C"/>
          <w:sz w:val="20"/>
          <w:szCs w:val="20"/>
        </w:rPr>
      </w:pPr>
      <w:r>
        <w:rPr>
          <w:color w:val="3C3C3C"/>
          <w:sz w:val="20"/>
          <w:szCs w:val="20"/>
        </w:rPr>
        <w:t xml:space="preserve">Esta mesa irá precedida por la </w:t>
      </w:r>
      <w:r w:rsidR="0031617D">
        <w:rPr>
          <w:color w:val="3C3C3C"/>
          <w:sz w:val="20"/>
          <w:szCs w:val="20"/>
        </w:rPr>
        <w:t xml:space="preserve">intervención institucional </w:t>
      </w:r>
      <w:r>
        <w:rPr>
          <w:color w:val="3C3C3C"/>
          <w:sz w:val="20"/>
          <w:szCs w:val="20"/>
        </w:rPr>
        <w:t xml:space="preserve">de Carme Artigas, </w:t>
      </w:r>
      <w:r w:rsidR="007C39E8" w:rsidRPr="003B29C1">
        <w:rPr>
          <w:color w:val="3C3C3C"/>
          <w:sz w:val="20"/>
          <w:szCs w:val="20"/>
        </w:rPr>
        <w:t>secretaria</w:t>
      </w:r>
      <w:r w:rsidRPr="003B29C1">
        <w:rPr>
          <w:color w:val="3C3C3C"/>
          <w:sz w:val="20"/>
          <w:szCs w:val="20"/>
        </w:rPr>
        <w:t xml:space="preserve"> de Estado de Digitalización e Inteligencia Artificial</w:t>
      </w:r>
      <w:r w:rsidR="0031617D">
        <w:rPr>
          <w:color w:val="3C3C3C"/>
          <w:sz w:val="20"/>
          <w:szCs w:val="20"/>
        </w:rPr>
        <w:t>,</w:t>
      </w:r>
      <w:r w:rsidRPr="003B29C1">
        <w:rPr>
          <w:color w:val="3C3C3C"/>
          <w:sz w:val="20"/>
          <w:szCs w:val="20"/>
        </w:rPr>
        <w:t xml:space="preserve"> Ministerio de Asuntos Económicos y Transformación Digital</w:t>
      </w:r>
      <w:r>
        <w:rPr>
          <w:color w:val="3C3C3C"/>
          <w:sz w:val="20"/>
          <w:szCs w:val="20"/>
        </w:rPr>
        <w:t xml:space="preserve">, </w:t>
      </w:r>
      <w:r w:rsidR="008276AF">
        <w:rPr>
          <w:color w:val="3C3C3C"/>
          <w:sz w:val="20"/>
          <w:szCs w:val="20"/>
        </w:rPr>
        <w:t>quien nos hablará</w:t>
      </w:r>
      <w:r>
        <w:rPr>
          <w:color w:val="3C3C3C"/>
          <w:sz w:val="20"/>
          <w:szCs w:val="20"/>
        </w:rPr>
        <w:t xml:space="preserve"> sobre </w:t>
      </w:r>
      <w:r w:rsidRPr="003B29C1">
        <w:rPr>
          <w:b/>
          <w:bCs/>
          <w:color w:val="3C3C3C"/>
          <w:sz w:val="20"/>
          <w:szCs w:val="20"/>
        </w:rPr>
        <w:t>‘La importancia de las mujeres en la economía digital’.</w:t>
      </w:r>
    </w:p>
    <w:p w14:paraId="0E338F79" w14:textId="6B13D146" w:rsidR="004728E5" w:rsidRDefault="004728E5" w:rsidP="00527FD5">
      <w:pPr>
        <w:ind w:right="-406"/>
        <w:jc w:val="both"/>
        <w:rPr>
          <w:b/>
          <w:bCs/>
          <w:color w:val="3C3C3C"/>
          <w:sz w:val="20"/>
          <w:szCs w:val="20"/>
        </w:rPr>
      </w:pPr>
    </w:p>
    <w:p w14:paraId="5FF9C985" w14:textId="49864445" w:rsidR="0094715E" w:rsidRPr="0094715E" w:rsidRDefault="004728E5" w:rsidP="00527FD5">
      <w:pPr>
        <w:ind w:right="-406"/>
        <w:jc w:val="both"/>
        <w:rPr>
          <w:color w:val="3C3C3C"/>
          <w:sz w:val="20"/>
          <w:szCs w:val="20"/>
        </w:rPr>
      </w:pPr>
      <w:r w:rsidRPr="0094715E">
        <w:rPr>
          <w:color w:val="3C3C3C"/>
          <w:sz w:val="20"/>
          <w:szCs w:val="20"/>
        </w:rPr>
        <w:t xml:space="preserve">A continuación, tendrá lugar la mesa de debate dedicada al </w:t>
      </w:r>
      <w:r w:rsidRPr="0094715E">
        <w:rPr>
          <w:b/>
          <w:bCs/>
          <w:color w:val="3C3C3C"/>
          <w:sz w:val="20"/>
          <w:szCs w:val="20"/>
        </w:rPr>
        <w:t>“impacto de la capacitación digital en el empleo de calidad”,</w:t>
      </w:r>
      <w:r w:rsidRPr="0094715E">
        <w:rPr>
          <w:color w:val="3C3C3C"/>
          <w:sz w:val="20"/>
          <w:szCs w:val="20"/>
        </w:rPr>
        <w:t xml:space="preserve"> que contará con</w:t>
      </w:r>
      <w:r w:rsidR="0094715E" w:rsidRPr="0094715E">
        <w:rPr>
          <w:color w:val="3C3C3C"/>
          <w:sz w:val="20"/>
          <w:szCs w:val="20"/>
        </w:rPr>
        <w:t xml:space="preserve"> Miguel </w:t>
      </w:r>
      <w:proofErr w:type="spellStart"/>
      <w:r w:rsidR="0094715E" w:rsidRPr="0094715E">
        <w:rPr>
          <w:color w:val="3C3C3C"/>
          <w:sz w:val="20"/>
          <w:szCs w:val="20"/>
        </w:rPr>
        <w:t>Escassi</w:t>
      </w:r>
      <w:proofErr w:type="spellEnd"/>
      <w:r w:rsidR="0094715E">
        <w:rPr>
          <w:color w:val="3C3C3C"/>
          <w:sz w:val="20"/>
          <w:szCs w:val="20"/>
        </w:rPr>
        <w:t>,</w:t>
      </w:r>
      <w:r w:rsidR="0094715E" w:rsidRPr="0094715E">
        <w:rPr>
          <w:color w:val="3C3C3C"/>
          <w:sz w:val="20"/>
          <w:szCs w:val="20"/>
        </w:rPr>
        <w:t xml:space="preserve"> Head </w:t>
      </w:r>
      <w:proofErr w:type="spellStart"/>
      <w:r w:rsidR="0094715E" w:rsidRPr="0094715E">
        <w:rPr>
          <w:color w:val="3C3C3C"/>
          <w:sz w:val="20"/>
          <w:szCs w:val="20"/>
        </w:rPr>
        <w:t>of</w:t>
      </w:r>
      <w:proofErr w:type="spellEnd"/>
      <w:r w:rsidR="0094715E" w:rsidRPr="0094715E">
        <w:rPr>
          <w:color w:val="3C3C3C"/>
          <w:sz w:val="20"/>
          <w:szCs w:val="20"/>
        </w:rPr>
        <w:t xml:space="preserve"> </w:t>
      </w:r>
      <w:proofErr w:type="spellStart"/>
      <w:r w:rsidR="0094715E" w:rsidRPr="0094715E">
        <w:rPr>
          <w:color w:val="3C3C3C"/>
          <w:sz w:val="20"/>
          <w:szCs w:val="20"/>
        </w:rPr>
        <w:t>Government</w:t>
      </w:r>
      <w:proofErr w:type="spellEnd"/>
      <w:r w:rsidR="0094715E" w:rsidRPr="0094715E">
        <w:rPr>
          <w:color w:val="3C3C3C"/>
          <w:sz w:val="20"/>
          <w:szCs w:val="20"/>
        </w:rPr>
        <w:t xml:space="preserve"> </w:t>
      </w:r>
      <w:proofErr w:type="spellStart"/>
      <w:r w:rsidR="0094715E" w:rsidRPr="0094715E">
        <w:rPr>
          <w:color w:val="3C3C3C"/>
          <w:sz w:val="20"/>
          <w:szCs w:val="20"/>
        </w:rPr>
        <w:t>Affairs</w:t>
      </w:r>
      <w:proofErr w:type="spellEnd"/>
      <w:r w:rsidR="0094715E" w:rsidRPr="0094715E">
        <w:rPr>
          <w:color w:val="3C3C3C"/>
          <w:sz w:val="20"/>
          <w:szCs w:val="20"/>
        </w:rPr>
        <w:t xml:space="preserve"> and </w:t>
      </w:r>
      <w:proofErr w:type="spellStart"/>
      <w:r w:rsidR="0094715E" w:rsidRPr="0094715E">
        <w:rPr>
          <w:color w:val="3C3C3C"/>
          <w:sz w:val="20"/>
          <w:szCs w:val="20"/>
        </w:rPr>
        <w:t>Public</w:t>
      </w:r>
      <w:proofErr w:type="spellEnd"/>
      <w:r w:rsidR="0094715E" w:rsidRPr="0094715E">
        <w:rPr>
          <w:color w:val="3C3C3C"/>
          <w:sz w:val="20"/>
          <w:szCs w:val="20"/>
        </w:rPr>
        <w:t xml:space="preserve"> </w:t>
      </w:r>
      <w:proofErr w:type="spellStart"/>
      <w:r w:rsidR="0094715E" w:rsidRPr="0094715E">
        <w:rPr>
          <w:color w:val="3C3C3C"/>
          <w:sz w:val="20"/>
          <w:szCs w:val="20"/>
        </w:rPr>
        <w:t>Policy</w:t>
      </w:r>
      <w:proofErr w:type="spellEnd"/>
      <w:r w:rsidR="0094715E" w:rsidRPr="0094715E">
        <w:rPr>
          <w:color w:val="3C3C3C"/>
          <w:sz w:val="20"/>
          <w:szCs w:val="20"/>
        </w:rPr>
        <w:t xml:space="preserve"> de GOOGLE SPAIN AND PORTUGAL; Nacho de Pinedo, CEO de ISDI y Guillermo Pérez</w:t>
      </w:r>
      <w:r w:rsidR="0094715E">
        <w:rPr>
          <w:color w:val="3C3C3C"/>
          <w:sz w:val="20"/>
          <w:szCs w:val="20"/>
        </w:rPr>
        <w:t xml:space="preserve">. </w:t>
      </w:r>
      <w:r w:rsidR="0094715E" w:rsidRPr="0094715E">
        <w:rPr>
          <w:color w:val="3C3C3C"/>
          <w:sz w:val="20"/>
          <w:szCs w:val="20"/>
        </w:rPr>
        <w:t xml:space="preserve"> Director Técnico Comercial</w:t>
      </w:r>
      <w:r w:rsidR="0094715E">
        <w:rPr>
          <w:color w:val="3C3C3C"/>
          <w:sz w:val="20"/>
          <w:szCs w:val="20"/>
        </w:rPr>
        <w:t xml:space="preserve"> de</w:t>
      </w:r>
      <w:r w:rsidR="0094715E" w:rsidRPr="0094715E">
        <w:rPr>
          <w:color w:val="3C3C3C"/>
          <w:sz w:val="20"/>
          <w:szCs w:val="20"/>
        </w:rPr>
        <w:t xml:space="preserve"> Grupo EULEN. En una sesión moderada por Antonio de Luis. Director Gerente. Fundación Estatal para la Formación en el Empleo (FUNDAE).</w:t>
      </w:r>
    </w:p>
    <w:p w14:paraId="2B4455A6" w14:textId="77969AEA" w:rsidR="009E682C" w:rsidRDefault="009E682C" w:rsidP="00527FD5">
      <w:pPr>
        <w:ind w:right="-406"/>
        <w:jc w:val="both"/>
        <w:rPr>
          <w:color w:val="3C3C3C"/>
          <w:sz w:val="20"/>
          <w:szCs w:val="20"/>
        </w:rPr>
      </w:pPr>
    </w:p>
    <w:p w14:paraId="67C20C80" w14:textId="0FF3B061" w:rsidR="009E682C" w:rsidRDefault="009E682C" w:rsidP="00527FD5">
      <w:pPr>
        <w:ind w:right="-406"/>
        <w:jc w:val="both"/>
        <w:rPr>
          <w:color w:val="3C3C3C"/>
          <w:sz w:val="20"/>
          <w:szCs w:val="20"/>
        </w:rPr>
      </w:pPr>
      <w:r>
        <w:rPr>
          <w:color w:val="3C3C3C"/>
          <w:sz w:val="20"/>
          <w:szCs w:val="20"/>
        </w:rPr>
        <w:t>Durante el evento se celebrarán varias charlas</w:t>
      </w:r>
      <w:r w:rsidR="008276AF">
        <w:rPr>
          <w:color w:val="3C3C3C"/>
          <w:sz w:val="20"/>
          <w:szCs w:val="20"/>
        </w:rPr>
        <w:t xml:space="preserve"> inspiradoras</w:t>
      </w:r>
      <w:r w:rsidR="006720FB">
        <w:rPr>
          <w:color w:val="3C3C3C"/>
          <w:sz w:val="20"/>
          <w:szCs w:val="20"/>
        </w:rPr>
        <w:t>, en las que participarán gra</w:t>
      </w:r>
      <w:r>
        <w:rPr>
          <w:color w:val="3C3C3C"/>
          <w:sz w:val="20"/>
          <w:szCs w:val="20"/>
        </w:rPr>
        <w:t xml:space="preserve">ndes empresarios y personalidades eminentes </w:t>
      </w:r>
      <w:r w:rsidR="006720FB">
        <w:rPr>
          <w:color w:val="3C3C3C"/>
          <w:sz w:val="20"/>
          <w:szCs w:val="20"/>
        </w:rPr>
        <w:t>como</w:t>
      </w:r>
      <w:r w:rsidR="000B33C7">
        <w:rPr>
          <w:color w:val="3C3C3C"/>
          <w:sz w:val="20"/>
          <w:szCs w:val="20"/>
        </w:rPr>
        <w:t xml:space="preserve"> </w:t>
      </w:r>
      <w:r w:rsidR="000B33C7" w:rsidRPr="000B33C7">
        <w:rPr>
          <w:bCs/>
          <w:color w:val="3C3C3C"/>
          <w:sz w:val="20"/>
          <w:szCs w:val="20"/>
        </w:rPr>
        <w:t xml:space="preserve">Izabela Milewska, Digital </w:t>
      </w:r>
      <w:proofErr w:type="spellStart"/>
      <w:r w:rsidR="000B33C7" w:rsidRPr="000B33C7">
        <w:rPr>
          <w:bCs/>
          <w:color w:val="3C3C3C"/>
          <w:sz w:val="20"/>
          <w:szCs w:val="20"/>
        </w:rPr>
        <w:t>Skills</w:t>
      </w:r>
      <w:proofErr w:type="spellEnd"/>
      <w:r w:rsidR="000B33C7" w:rsidRPr="000B33C7">
        <w:rPr>
          <w:bCs/>
          <w:color w:val="3C3C3C"/>
          <w:sz w:val="20"/>
          <w:szCs w:val="20"/>
        </w:rPr>
        <w:t xml:space="preserve"> Global Leader, AWS Training &amp; </w:t>
      </w:r>
      <w:proofErr w:type="spellStart"/>
      <w:r w:rsidR="000B33C7" w:rsidRPr="000B33C7">
        <w:rPr>
          <w:bCs/>
          <w:color w:val="3C3C3C"/>
          <w:sz w:val="20"/>
          <w:szCs w:val="20"/>
        </w:rPr>
        <w:t>Certification</w:t>
      </w:r>
      <w:proofErr w:type="spellEnd"/>
      <w:r w:rsidR="000B33C7" w:rsidRPr="000B33C7">
        <w:rPr>
          <w:bCs/>
          <w:color w:val="3C3C3C"/>
          <w:sz w:val="20"/>
          <w:szCs w:val="20"/>
        </w:rPr>
        <w:t xml:space="preserve">, de Amazon Web </w:t>
      </w:r>
      <w:proofErr w:type="spellStart"/>
      <w:r w:rsidR="000B33C7" w:rsidRPr="000B33C7">
        <w:rPr>
          <w:bCs/>
          <w:color w:val="3C3C3C"/>
          <w:sz w:val="20"/>
          <w:szCs w:val="20"/>
        </w:rPr>
        <w:t>Services</w:t>
      </w:r>
      <w:proofErr w:type="spellEnd"/>
      <w:r w:rsidR="00A062DB">
        <w:rPr>
          <w:bCs/>
          <w:color w:val="3C3C3C"/>
          <w:sz w:val="20"/>
          <w:szCs w:val="20"/>
        </w:rPr>
        <w:t xml:space="preserve"> o</w:t>
      </w:r>
      <w:r w:rsidR="000B33C7">
        <w:rPr>
          <w:bCs/>
          <w:color w:val="3C3C3C"/>
          <w:sz w:val="20"/>
          <w:szCs w:val="20"/>
        </w:rPr>
        <w:t xml:space="preserve"> </w:t>
      </w:r>
      <w:r w:rsidRPr="009E682C">
        <w:rPr>
          <w:color w:val="3C3C3C"/>
          <w:sz w:val="20"/>
          <w:szCs w:val="20"/>
        </w:rPr>
        <w:t xml:space="preserve">Antonio </w:t>
      </w:r>
      <w:proofErr w:type="spellStart"/>
      <w:r w:rsidRPr="009E682C">
        <w:rPr>
          <w:color w:val="3C3C3C"/>
          <w:sz w:val="20"/>
          <w:szCs w:val="20"/>
        </w:rPr>
        <w:t>Budía</w:t>
      </w:r>
      <w:proofErr w:type="spellEnd"/>
      <w:r>
        <w:rPr>
          <w:color w:val="3C3C3C"/>
          <w:sz w:val="20"/>
          <w:szCs w:val="20"/>
        </w:rPr>
        <w:t xml:space="preserve">, </w:t>
      </w:r>
      <w:r w:rsidR="007C39E8" w:rsidRPr="009E682C">
        <w:rPr>
          <w:color w:val="3C3C3C"/>
          <w:sz w:val="20"/>
          <w:szCs w:val="20"/>
        </w:rPr>
        <w:t>director</w:t>
      </w:r>
      <w:r w:rsidRPr="009E682C">
        <w:rPr>
          <w:color w:val="3C3C3C"/>
          <w:sz w:val="20"/>
          <w:szCs w:val="20"/>
        </w:rPr>
        <w:t xml:space="preserve"> de Operaciones</w:t>
      </w:r>
      <w:r>
        <w:rPr>
          <w:color w:val="3C3C3C"/>
          <w:sz w:val="20"/>
          <w:szCs w:val="20"/>
        </w:rPr>
        <w:t xml:space="preserve"> de</w:t>
      </w:r>
      <w:r w:rsidRPr="009E682C">
        <w:rPr>
          <w:color w:val="3C3C3C"/>
          <w:sz w:val="20"/>
          <w:szCs w:val="20"/>
        </w:rPr>
        <w:t xml:space="preserve"> Mi</w:t>
      </w:r>
      <w:r>
        <w:rPr>
          <w:color w:val="3C3C3C"/>
          <w:sz w:val="20"/>
          <w:szCs w:val="20"/>
        </w:rPr>
        <w:t xml:space="preserve">crosoft </w:t>
      </w:r>
      <w:r w:rsidR="006720FB">
        <w:rPr>
          <w:color w:val="3C3C3C"/>
          <w:sz w:val="20"/>
          <w:szCs w:val="20"/>
        </w:rPr>
        <w:t>que</w:t>
      </w:r>
      <w:r>
        <w:rPr>
          <w:color w:val="3C3C3C"/>
          <w:sz w:val="20"/>
          <w:szCs w:val="20"/>
        </w:rPr>
        <w:t xml:space="preserve"> </w:t>
      </w:r>
      <w:r w:rsidR="006720FB">
        <w:rPr>
          <w:color w:val="3C3C3C"/>
          <w:sz w:val="20"/>
          <w:szCs w:val="20"/>
        </w:rPr>
        <w:t>abordará</w:t>
      </w:r>
      <w:r w:rsidRPr="009E682C">
        <w:t xml:space="preserve"> </w:t>
      </w:r>
      <w:r w:rsidR="006720FB" w:rsidRPr="006720FB">
        <w:rPr>
          <w:b/>
          <w:bCs/>
        </w:rPr>
        <w:t>‘</w:t>
      </w:r>
      <w:r w:rsidRPr="006720FB">
        <w:rPr>
          <w:b/>
          <w:bCs/>
          <w:color w:val="3C3C3C"/>
          <w:sz w:val="20"/>
          <w:szCs w:val="20"/>
        </w:rPr>
        <w:t>El reto de las pymes para la capacitación digital</w:t>
      </w:r>
      <w:r w:rsidR="006720FB" w:rsidRPr="006720FB">
        <w:rPr>
          <w:b/>
          <w:bCs/>
          <w:color w:val="3C3C3C"/>
          <w:sz w:val="20"/>
          <w:szCs w:val="20"/>
        </w:rPr>
        <w:t>’</w:t>
      </w:r>
      <w:r>
        <w:rPr>
          <w:color w:val="3C3C3C"/>
          <w:sz w:val="20"/>
          <w:szCs w:val="20"/>
        </w:rPr>
        <w:t xml:space="preserve">. </w:t>
      </w:r>
      <w:r w:rsidR="00A62D44">
        <w:rPr>
          <w:color w:val="3C3C3C"/>
          <w:sz w:val="20"/>
          <w:szCs w:val="20"/>
        </w:rPr>
        <w:t>Por otro lado,</w:t>
      </w:r>
      <w:r>
        <w:rPr>
          <w:color w:val="3C3C3C"/>
          <w:sz w:val="20"/>
          <w:szCs w:val="20"/>
        </w:rPr>
        <w:t xml:space="preserve"> </w:t>
      </w:r>
      <w:r w:rsidR="006720FB" w:rsidRPr="006720FB">
        <w:rPr>
          <w:b/>
          <w:bCs/>
          <w:color w:val="3C3C3C"/>
          <w:sz w:val="20"/>
          <w:szCs w:val="20"/>
        </w:rPr>
        <w:t>‘</w:t>
      </w:r>
      <w:r w:rsidRPr="006720FB">
        <w:rPr>
          <w:b/>
          <w:bCs/>
          <w:color w:val="3C3C3C"/>
          <w:sz w:val="20"/>
          <w:szCs w:val="20"/>
        </w:rPr>
        <w:t>La revolución del Talento</w:t>
      </w:r>
      <w:r w:rsidR="006720FB" w:rsidRPr="006720FB">
        <w:rPr>
          <w:b/>
          <w:bCs/>
          <w:color w:val="3C3C3C"/>
          <w:sz w:val="20"/>
          <w:szCs w:val="20"/>
        </w:rPr>
        <w:t>’</w:t>
      </w:r>
      <w:r>
        <w:rPr>
          <w:color w:val="3C3C3C"/>
          <w:sz w:val="20"/>
          <w:szCs w:val="20"/>
        </w:rPr>
        <w:t xml:space="preserve"> será expuesta por </w:t>
      </w:r>
      <w:r w:rsidRPr="009E682C">
        <w:rPr>
          <w:color w:val="3C3C3C"/>
          <w:sz w:val="20"/>
          <w:szCs w:val="20"/>
        </w:rPr>
        <w:t>Enrique Serrano</w:t>
      </w:r>
      <w:r>
        <w:rPr>
          <w:color w:val="3C3C3C"/>
          <w:sz w:val="20"/>
          <w:szCs w:val="20"/>
        </w:rPr>
        <w:t xml:space="preserve">, </w:t>
      </w:r>
      <w:r w:rsidR="007C39E8" w:rsidRPr="009E682C">
        <w:rPr>
          <w:color w:val="3C3C3C"/>
          <w:sz w:val="20"/>
          <w:szCs w:val="20"/>
        </w:rPr>
        <w:t>presidente</w:t>
      </w:r>
      <w:r w:rsidRPr="009E682C">
        <w:rPr>
          <w:color w:val="3C3C3C"/>
          <w:sz w:val="20"/>
          <w:szCs w:val="20"/>
        </w:rPr>
        <w:t xml:space="preserve"> &amp; CEO</w:t>
      </w:r>
      <w:r>
        <w:rPr>
          <w:color w:val="3C3C3C"/>
          <w:sz w:val="20"/>
          <w:szCs w:val="20"/>
        </w:rPr>
        <w:t xml:space="preserve"> de </w:t>
      </w:r>
      <w:r w:rsidRPr="009E682C">
        <w:rPr>
          <w:color w:val="3C3C3C"/>
          <w:sz w:val="20"/>
          <w:szCs w:val="20"/>
        </w:rPr>
        <w:t xml:space="preserve">MBIT </w:t>
      </w:r>
      <w:proofErr w:type="spellStart"/>
      <w:r w:rsidRPr="009E682C">
        <w:rPr>
          <w:color w:val="3C3C3C"/>
          <w:sz w:val="20"/>
          <w:szCs w:val="20"/>
        </w:rPr>
        <w:t>S</w:t>
      </w:r>
      <w:r>
        <w:rPr>
          <w:color w:val="3C3C3C"/>
          <w:sz w:val="20"/>
          <w:szCs w:val="20"/>
        </w:rPr>
        <w:t>chool</w:t>
      </w:r>
      <w:proofErr w:type="spellEnd"/>
      <w:r w:rsidR="008276AF">
        <w:rPr>
          <w:color w:val="3C3C3C"/>
          <w:sz w:val="20"/>
          <w:szCs w:val="20"/>
        </w:rPr>
        <w:t>. A continuación,</w:t>
      </w:r>
      <w:r w:rsidR="00303DFF">
        <w:rPr>
          <w:color w:val="3C3C3C"/>
          <w:sz w:val="20"/>
          <w:szCs w:val="20"/>
        </w:rPr>
        <w:t xml:space="preserve"> </w:t>
      </w:r>
      <w:r w:rsidR="00E53D84">
        <w:rPr>
          <w:color w:val="3C3C3C"/>
          <w:sz w:val="20"/>
          <w:szCs w:val="20"/>
        </w:rPr>
        <w:t>una charla</w:t>
      </w:r>
      <w:r w:rsidR="007C39E8">
        <w:rPr>
          <w:color w:val="3C3C3C"/>
          <w:sz w:val="20"/>
          <w:szCs w:val="20"/>
        </w:rPr>
        <w:t>-diálogo</w:t>
      </w:r>
      <w:r w:rsidR="00E53D84">
        <w:rPr>
          <w:color w:val="3C3C3C"/>
          <w:sz w:val="20"/>
          <w:szCs w:val="20"/>
        </w:rPr>
        <w:t xml:space="preserve"> sobre </w:t>
      </w:r>
      <w:r w:rsidR="00E53D84" w:rsidRPr="007C39E8">
        <w:rPr>
          <w:b/>
          <w:bCs/>
          <w:color w:val="3C3C3C"/>
          <w:sz w:val="20"/>
          <w:szCs w:val="20"/>
        </w:rPr>
        <w:t>“Grandes Empl</w:t>
      </w:r>
      <w:r w:rsidR="008276AF" w:rsidRPr="007C39E8">
        <w:rPr>
          <w:b/>
          <w:bCs/>
          <w:color w:val="3C3C3C"/>
          <w:sz w:val="20"/>
          <w:szCs w:val="20"/>
        </w:rPr>
        <w:t>e</w:t>
      </w:r>
      <w:r w:rsidR="00E53D84" w:rsidRPr="007C39E8">
        <w:rPr>
          <w:b/>
          <w:bCs/>
          <w:color w:val="3C3C3C"/>
          <w:sz w:val="20"/>
          <w:szCs w:val="20"/>
        </w:rPr>
        <w:t>adores”</w:t>
      </w:r>
      <w:r w:rsidR="00E53D84">
        <w:rPr>
          <w:color w:val="3C3C3C"/>
          <w:sz w:val="20"/>
          <w:szCs w:val="20"/>
        </w:rPr>
        <w:t xml:space="preserve"> entre Juan </w:t>
      </w:r>
      <w:r w:rsidR="008276AF">
        <w:rPr>
          <w:color w:val="3C3C3C"/>
          <w:sz w:val="20"/>
          <w:szCs w:val="20"/>
        </w:rPr>
        <w:t>Carlos</w:t>
      </w:r>
      <w:r w:rsidR="00E53D84">
        <w:rPr>
          <w:color w:val="3C3C3C"/>
          <w:sz w:val="20"/>
          <w:szCs w:val="20"/>
        </w:rPr>
        <w:t xml:space="preserve"> Pérez Espinosa, presidente de DCH y Ma</w:t>
      </w:r>
      <w:r w:rsidR="00A062DB">
        <w:rPr>
          <w:color w:val="3C3C3C"/>
          <w:sz w:val="20"/>
          <w:szCs w:val="20"/>
        </w:rPr>
        <w:t xml:space="preserve">nuel </w:t>
      </w:r>
      <w:proofErr w:type="spellStart"/>
      <w:r w:rsidR="00E53D84">
        <w:rPr>
          <w:color w:val="3C3C3C"/>
          <w:sz w:val="20"/>
          <w:szCs w:val="20"/>
        </w:rPr>
        <w:lastRenderedPageBreak/>
        <w:t>Pinardo</w:t>
      </w:r>
      <w:proofErr w:type="spellEnd"/>
      <w:r w:rsidR="00E53D84">
        <w:rPr>
          <w:color w:val="3C3C3C"/>
          <w:sz w:val="20"/>
          <w:szCs w:val="20"/>
        </w:rPr>
        <w:t>, responsable de RR.HH</w:t>
      </w:r>
      <w:r w:rsidR="008276AF">
        <w:rPr>
          <w:color w:val="3C3C3C"/>
          <w:sz w:val="20"/>
          <w:szCs w:val="20"/>
        </w:rPr>
        <w:t>.</w:t>
      </w:r>
      <w:r w:rsidR="00E53D84">
        <w:rPr>
          <w:color w:val="3C3C3C"/>
          <w:sz w:val="20"/>
          <w:szCs w:val="20"/>
        </w:rPr>
        <w:t xml:space="preserve"> en El Corte Inglés. Asimismo, contaremos con una sesión inspiradora a cargo</w:t>
      </w:r>
      <w:r>
        <w:rPr>
          <w:color w:val="3C3C3C"/>
          <w:sz w:val="20"/>
          <w:szCs w:val="20"/>
        </w:rPr>
        <w:t xml:space="preserve"> </w:t>
      </w:r>
      <w:r w:rsidR="00E53D84">
        <w:rPr>
          <w:color w:val="3C3C3C"/>
          <w:sz w:val="20"/>
          <w:szCs w:val="20"/>
        </w:rPr>
        <w:t>d</w:t>
      </w:r>
      <w:r>
        <w:rPr>
          <w:color w:val="3C3C3C"/>
          <w:sz w:val="20"/>
          <w:szCs w:val="20"/>
        </w:rPr>
        <w:t xml:space="preserve">e </w:t>
      </w:r>
      <w:r w:rsidRPr="009E682C">
        <w:rPr>
          <w:color w:val="3C3C3C"/>
          <w:sz w:val="20"/>
          <w:szCs w:val="20"/>
        </w:rPr>
        <w:t>Isabel Fernández</w:t>
      </w:r>
      <w:r>
        <w:rPr>
          <w:color w:val="3C3C3C"/>
          <w:sz w:val="20"/>
          <w:szCs w:val="20"/>
        </w:rPr>
        <w:t>,</w:t>
      </w:r>
      <w:r w:rsidRPr="009E682C">
        <w:rPr>
          <w:color w:val="3C3C3C"/>
          <w:sz w:val="20"/>
          <w:szCs w:val="20"/>
        </w:rPr>
        <w:t xml:space="preserve"> Rectora de la Universidad Alfonso X el Sabio y Experta en Inteligencia Artificial</w:t>
      </w:r>
      <w:r w:rsidR="000566DD">
        <w:rPr>
          <w:color w:val="3C3C3C"/>
          <w:sz w:val="20"/>
          <w:szCs w:val="20"/>
        </w:rPr>
        <w:t>,</w:t>
      </w:r>
      <w:r>
        <w:rPr>
          <w:color w:val="3C3C3C"/>
          <w:sz w:val="20"/>
          <w:szCs w:val="20"/>
        </w:rPr>
        <w:t xml:space="preserve"> </w:t>
      </w:r>
      <w:r w:rsidR="00A062DB">
        <w:rPr>
          <w:color w:val="3C3C3C"/>
          <w:sz w:val="20"/>
          <w:szCs w:val="20"/>
        </w:rPr>
        <w:t xml:space="preserve">que </w:t>
      </w:r>
      <w:r>
        <w:rPr>
          <w:color w:val="3C3C3C"/>
          <w:sz w:val="20"/>
          <w:szCs w:val="20"/>
        </w:rPr>
        <w:t>abarcará todo lo referente a los futuros empleos que surjan a raíz de la emergencia sanitaria</w:t>
      </w:r>
      <w:r w:rsidRPr="009E682C">
        <w:rPr>
          <w:color w:val="3C3C3C"/>
          <w:sz w:val="20"/>
          <w:szCs w:val="20"/>
        </w:rPr>
        <w:t>.</w:t>
      </w:r>
      <w:r w:rsidR="00A62D44">
        <w:rPr>
          <w:color w:val="3C3C3C"/>
          <w:sz w:val="20"/>
          <w:szCs w:val="20"/>
        </w:rPr>
        <w:t xml:space="preserve"> </w:t>
      </w:r>
    </w:p>
    <w:p w14:paraId="6D0E0FFB" w14:textId="4F87F244" w:rsidR="00760BD7" w:rsidRDefault="00760BD7" w:rsidP="00527FD5">
      <w:pPr>
        <w:ind w:right="-406"/>
        <w:jc w:val="both"/>
        <w:rPr>
          <w:color w:val="3C3C3C"/>
          <w:sz w:val="20"/>
          <w:szCs w:val="20"/>
        </w:rPr>
      </w:pPr>
    </w:p>
    <w:p w14:paraId="4E66BCF5" w14:textId="4BD2225D" w:rsidR="00760BD7" w:rsidRPr="00760BD7" w:rsidRDefault="00760BD7" w:rsidP="00527FD5">
      <w:pPr>
        <w:ind w:right="-406"/>
        <w:jc w:val="both"/>
        <w:rPr>
          <w:b/>
          <w:bCs/>
          <w:color w:val="3C3C3C"/>
          <w:sz w:val="20"/>
          <w:szCs w:val="20"/>
        </w:rPr>
      </w:pPr>
      <w:r>
        <w:rPr>
          <w:color w:val="3C3C3C"/>
          <w:sz w:val="20"/>
          <w:szCs w:val="20"/>
        </w:rPr>
        <w:t xml:space="preserve">Varios talleres temáticos están programados para </w:t>
      </w:r>
      <w:r w:rsidRPr="00760BD7">
        <w:rPr>
          <w:color w:val="3C3C3C"/>
          <w:sz w:val="20"/>
          <w:szCs w:val="20"/>
        </w:rPr>
        <w:t>la sesi</w:t>
      </w:r>
      <w:r>
        <w:rPr>
          <w:color w:val="3C3C3C"/>
          <w:sz w:val="20"/>
          <w:szCs w:val="20"/>
        </w:rPr>
        <w:t xml:space="preserve">ón </w:t>
      </w:r>
      <w:r w:rsidRPr="00760BD7">
        <w:rPr>
          <w:color w:val="3C3C3C"/>
          <w:sz w:val="20"/>
          <w:szCs w:val="20"/>
        </w:rPr>
        <w:t>de t</w:t>
      </w:r>
      <w:r>
        <w:rPr>
          <w:color w:val="3C3C3C"/>
          <w:sz w:val="20"/>
          <w:szCs w:val="20"/>
        </w:rPr>
        <w:t>arde:</w:t>
      </w:r>
      <w:r w:rsidRPr="00760BD7">
        <w:rPr>
          <w:b/>
          <w:bCs/>
          <w:color w:val="3C3C3C"/>
          <w:sz w:val="20"/>
          <w:szCs w:val="20"/>
        </w:rPr>
        <w:t xml:space="preserve"> </w:t>
      </w:r>
      <w:r w:rsidRPr="00760BD7">
        <w:rPr>
          <w:color w:val="3C3C3C"/>
          <w:sz w:val="20"/>
          <w:szCs w:val="20"/>
        </w:rPr>
        <w:t xml:space="preserve">Rodrigo Miranda, </w:t>
      </w:r>
      <w:r>
        <w:rPr>
          <w:color w:val="3C3C3C"/>
          <w:sz w:val="20"/>
          <w:szCs w:val="20"/>
        </w:rPr>
        <w:t>d</w:t>
      </w:r>
      <w:r w:rsidRPr="00760BD7">
        <w:rPr>
          <w:color w:val="3C3C3C"/>
          <w:sz w:val="20"/>
          <w:szCs w:val="20"/>
        </w:rPr>
        <w:t>irector General de ISDI, nos aportará más detalles sobre</w:t>
      </w:r>
      <w:r w:rsidRPr="00760BD7">
        <w:rPr>
          <w:i/>
          <w:iCs/>
          <w:color w:val="3C3C3C"/>
          <w:sz w:val="20"/>
          <w:szCs w:val="20"/>
        </w:rPr>
        <w:t xml:space="preserve"> </w:t>
      </w:r>
      <w:r w:rsidRPr="00760BD7">
        <w:rPr>
          <w:b/>
          <w:bCs/>
          <w:i/>
          <w:iCs/>
          <w:color w:val="3C3C3C"/>
          <w:sz w:val="20"/>
          <w:szCs w:val="20"/>
        </w:rPr>
        <w:t>“</w:t>
      </w:r>
      <w:r w:rsidRPr="00760BD7">
        <w:rPr>
          <w:b/>
          <w:bCs/>
          <w:color w:val="3C3C3C"/>
          <w:sz w:val="20"/>
          <w:szCs w:val="20"/>
        </w:rPr>
        <w:t>Cómo reinventarse en un mundo cada vez más digital”.</w:t>
      </w:r>
      <w:r w:rsidRPr="00760BD7">
        <w:rPr>
          <w:color w:val="3C3C3C"/>
          <w:sz w:val="20"/>
          <w:szCs w:val="20"/>
        </w:rPr>
        <w:t xml:space="preserve"> Por su parte, Ignacio Manrique de Lara, </w:t>
      </w:r>
      <w:r>
        <w:rPr>
          <w:color w:val="3C3C3C"/>
          <w:sz w:val="20"/>
          <w:szCs w:val="20"/>
        </w:rPr>
        <w:t>d</w:t>
      </w:r>
      <w:r w:rsidRPr="00760BD7">
        <w:rPr>
          <w:color w:val="3C3C3C"/>
          <w:sz w:val="20"/>
          <w:szCs w:val="20"/>
        </w:rPr>
        <w:t xml:space="preserve">irector de Marketing de BEE DIGITAL, de BEJOB, hablará sobre el </w:t>
      </w:r>
      <w:r w:rsidRPr="00760BD7">
        <w:rPr>
          <w:b/>
          <w:bCs/>
          <w:color w:val="3C3C3C"/>
          <w:sz w:val="20"/>
          <w:szCs w:val="20"/>
        </w:rPr>
        <w:t>“Perfil digital en la PYME”.</w:t>
      </w:r>
      <w:r w:rsidRPr="00760BD7">
        <w:rPr>
          <w:color w:val="3C3C3C"/>
          <w:sz w:val="20"/>
          <w:szCs w:val="20"/>
        </w:rPr>
        <w:t xml:space="preserve"> Por último, llegará un interesante taller sobre </w:t>
      </w:r>
      <w:r w:rsidRPr="00760BD7">
        <w:rPr>
          <w:b/>
          <w:bCs/>
          <w:color w:val="3C3C3C"/>
          <w:sz w:val="20"/>
          <w:szCs w:val="20"/>
        </w:rPr>
        <w:t>“¿Y tras la Formación? La empleabilidad en las personas con discapacidad”</w:t>
      </w:r>
      <w:r w:rsidRPr="00760BD7">
        <w:rPr>
          <w:color w:val="3C3C3C"/>
          <w:sz w:val="20"/>
          <w:szCs w:val="20"/>
        </w:rPr>
        <w:t xml:space="preserve">, de la mano de Mónica Cadenas, </w:t>
      </w:r>
      <w:r>
        <w:rPr>
          <w:color w:val="3C3C3C"/>
          <w:sz w:val="20"/>
          <w:szCs w:val="20"/>
        </w:rPr>
        <w:t>d</w:t>
      </w:r>
      <w:r w:rsidRPr="00760BD7">
        <w:rPr>
          <w:color w:val="3C3C3C"/>
          <w:sz w:val="20"/>
          <w:szCs w:val="20"/>
        </w:rPr>
        <w:t>irectora del Programa POR TALENTO DIGITAL</w:t>
      </w:r>
      <w:r>
        <w:rPr>
          <w:color w:val="3C3C3C"/>
          <w:sz w:val="20"/>
          <w:szCs w:val="20"/>
        </w:rPr>
        <w:t>,</w:t>
      </w:r>
      <w:r w:rsidRPr="00760BD7">
        <w:rPr>
          <w:color w:val="3C3C3C"/>
          <w:sz w:val="20"/>
          <w:szCs w:val="20"/>
        </w:rPr>
        <w:t xml:space="preserve"> de Fundación ONCE e Inserta.</w:t>
      </w:r>
    </w:p>
    <w:p w14:paraId="2D65EBB4" w14:textId="282BD471" w:rsidR="00760BD7" w:rsidRPr="00760BD7" w:rsidRDefault="00760BD7" w:rsidP="00527FD5">
      <w:pPr>
        <w:ind w:right="-406"/>
        <w:jc w:val="both"/>
        <w:rPr>
          <w:color w:val="3C3C3C"/>
          <w:sz w:val="20"/>
          <w:szCs w:val="20"/>
        </w:rPr>
      </w:pPr>
    </w:p>
    <w:p w14:paraId="0CE9C000" w14:textId="53A3001E" w:rsidR="006738FE" w:rsidRPr="00A062DB" w:rsidRDefault="006738FE" w:rsidP="00527FD5">
      <w:pPr>
        <w:ind w:right="-406"/>
        <w:jc w:val="both"/>
        <w:rPr>
          <w:b/>
          <w:bCs/>
          <w:color w:val="3C3C3C"/>
          <w:sz w:val="20"/>
          <w:szCs w:val="20"/>
        </w:rPr>
      </w:pPr>
      <w:r w:rsidRPr="00A062DB">
        <w:rPr>
          <w:b/>
          <w:bCs/>
          <w:color w:val="3C3C3C"/>
          <w:sz w:val="20"/>
          <w:szCs w:val="20"/>
        </w:rPr>
        <w:t xml:space="preserve">Digital </w:t>
      </w:r>
      <w:proofErr w:type="spellStart"/>
      <w:r w:rsidRPr="00A062DB">
        <w:rPr>
          <w:b/>
          <w:bCs/>
          <w:color w:val="3C3C3C"/>
          <w:sz w:val="20"/>
          <w:szCs w:val="20"/>
        </w:rPr>
        <w:t>Skills</w:t>
      </w:r>
      <w:proofErr w:type="spellEnd"/>
      <w:r w:rsidRPr="00A062DB">
        <w:rPr>
          <w:b/>
          <w:bCs/>
          <w:color w:val="3C3C3C"/>
          <w:sz w:val="20"/>
          <w:szCs w:val="20"/>
        </w:rPr>
        <w:t xml:space="preserve"> </w:t>
      </w:r>
      <w:proofErr w:type="spellStart"/>
      <w:r w:rsidRPr="00A062DB">
        <w:rPr>
          <w:b/>
          <w:bCs/>
          <w:color w:val="3C3C3C"/>
          <w:sz w:val="20"/>
          <w:szCs w:val="20"/>
        </w:rPr>
        <w:t>Awards</w:t>
      </w:r>
      <w:proofErr w:type="spellEnd"/>
      <w:r w:rsidRPr="00A062DB">
        <w:rPr>
          <w:b/>
          <w:bCs/>
          <w:color w:val="3C3C3C"/>
          <w:sz w:val="20"/>
          <w:szCs w:val="20"/>
        </w:rPr>
        <w:t xml:space="preserve"> </w:t>
      </w:r>
      <w:proofErr w:type="spellStart"/>
      <w:r w:rsidRPr="00A062DB">
        <w:rPr>
          <w:b/>
          <w:bCs/>
          <w:color w:val="3C3C3C"/>
          <w:sz w:val="20"/>
          <w:szCs w:val="20"/>
        </w:rPr>
        <w:t>Spain</w:t>
      </w:r>
      <w:proofErr w:type="spellEnd"/>
      <w:r w:rsidRPr="00A062DB">
        <w:rPr>
          <w:b/>
          <w:bCs/>
          <w:color w:val="3C3C3C"/>
          <w:sz w:val="20"/>
          <w:szCs w:val="20"/>
        </w:rPr>
        <w:t xml:space="preserve"> 202</w:t>
      </w:r>
      <w:r w:rsidR="008F1727" w:rsidRPr="00A062DB">
        <w:rPr>
          <w:b/>
          <w:bCs/>
          <w:color w:val="3C3C3C"/>
          <w:sz w:val="20"/>
          <w:szCs w:val="20"/>
        </w:rPr>
        <w:t>1</w:t>
      </w:r>
    </w:p>
    <w:p w14:paraId="7E8C3D2F" w14:textId="77777777" w:rsidR="00F6391A" w:rsidRPr="00A062DB" w:rsidRDefault="00F6391A" w:rsidP="00527FD5">
      <w:pPr>
        <w:ind w:right="-406"/>
        <w:jc w:val="both"/>
        <w:rPr>
          <w:b/>
          <w:bCs/>
          <w:color w:val="3C3C3C"/>
          <w:sz w:val="20"/>
          <w:szCs w:val="20"/>
        </w:rPr>
      </w:pPr>
    </w:p>
    <w:p w14:paraId="437EF9D2" w14:textId="2D0EC38E" w:rsidR="00FB36FD" w:rsidRPr="009351E5" w:rsidRDefault="008276AF" w:rsidP="00527FD5">
      <w:pPr>
        <w:ind w:right="-406"/>
        <w:jc w:val="both"/>
        <w:rPr>
          <w:color w:val="3C3C3C"/>
          <w:sz w:val="20"/>
          <w:szCs w:val="20"/>
        </w:rPr>
      </w:pPr>
      <w:r>
        <w:rPr>
          <w:color w:val="3C3C3C"/>
          <w:sz w:val="20"/>
          <w:szCs w:val="20"/>
        </w:rPr>
        <w:t xml:space="preserve">Al final de la </w:t>
      </w:r>
      <w:r w:rsidR="00FB36FD">
        <w:rPr>
          <w:color w:val="3C3C3C"/>
          <w:sz w:val="20"/>
          <w:szCs w:val="20"/>
        </w:rPr>
        <w:t>jornada</w:t>
      </w:r>
      <w:r w:rsidR="00787297">
        <w:rPr>
          <w:color w:val="3C3C3C"/>
          <w:sz w:val="20"/>
          <w:szCs w:val="20"/>
        </w:rPr>
        <w:t xml:space="preserve"> </w:t>
      </w:r>
      <w:r w:rsidR="00F6391A">
        <w:rPr>
          <w:color w:val="3C3C3C"/>
          <w:sz w:val="20"/>
          <w:szCs w:val="20"/>
        </w:rPr>
        <w:t xml:space="preserve">se celebrará la ceremonia de entrega de los galardones </w:t>
      </w:r>
      <w:r>
        <w:rPr>
          <w:color w:val="3C3C3C"/>
          <w:sz w:val="20"/>
          <w:szCs w:val="20"/>
        </w:rPr>
        <w:t>“</w:t>
      </w:r>
      <w:r w:rsidR="00787297" w:rsidRPr="00003194">
        <w:rPr>
          <w:color w:val="3C3C3C"/>
          <w:sz w:val="20"/>
          <w:szCs w:val="20"/>
        </w:rPr>
        <w:t>D</w:t>
      </w:r>
      <w:r w:rsidR="00787297">
        <w:rPr>
          <w:color w:val="3C3C3C"/>
          <w:sz w:val="20"/>
          <w:szCs w:val="20"/>
        </w:rPr>
        <w:t xml:space="preserve">igital </w:t>
      </w:r>
      <w:proofErr w:type="spellStart"/>
      <w:r w:rsidR="00787297">
        <w:rPr>
          <w:color w:val="3C3C3C"/>
          <w:sz w:val="20"/>
          <w:szCs w:val="20"/>
        </w:rPr>
        <w:t>Skills</w:t>
      </w:r>
      <w:proofErr w:type="spellEnd"/>
      <w:r w:rsidR="00787297">
        <w:rPr>
          <w:color w:val="3C3C3C"/>
          <w:sz w:val="20"/>
          <w:szCs w:val="20"/>
        </w:rPr>
        <w:t xml:space="preserve"> </w:t>
      </w:r>
      <w:proofErr w:type="spellStart"/>
      <w:r w:rsidR="00787297">
        <w:rPr>
          <w:color w:val="3C3C3C"/>
          <w:sz w:val="20"/>
          <w:szCs w:val="20"/>
        </w:rPr>
        <w:t>Awards</w:t>
      </w:r>
      <w:proofErr w:type="spellEnd"/>
      <w:r w:rsidR="00787297">
        <w:rPr>
          <w:color w:val="3C3C3C"/>
          <w:sz w:val="20"/>
          <w:szCs w:val="20"/>
        </w:rPr>
        <w:t xml:space="preserve"> </w:t>
      </w:r>
      <w:proofErr w:type="spellStart"/>
      <w:r w:rsidR="00787297">
        <w:rPr>
          <w:color w:val="3C3C3C"/>
          <w:sz w:val="20"/>
          <w:szCs w:val="20"/>
        </w:rPr>
        <w:t>Spain</w:t>
      </w:r>
      <w:proofErr w:type="spellEnd"/>
      <w:r w:rsidR="00787297">
        <w:rPr>
          <w:color w:val="3C3C3C"/>
          <w:sz w:val="20"/>
          <w:szCs w:val="20"/>
        </w:rPr>
        <w:t xml:space="preserve"> 20</w:t>
      </w:r>
      <w:r w:rsidR="009351E5">
        <w:rPr>
          <w:color w:val="3C3C3C"/>
          <w:sz w:val="20"/>
          <w:szCs w:val="20"/>
        </w:rPr>
        <w:t>2</w:t>
      </w:r>
      <w:r w:rsidR="00F6391A">
        <w:rPr>
          <w:color w:val="3C3C3C"/>
          <w:sz w:val="20"/>
          <w:szCs w:val="20"/>
        </w:rPr>
        <w:t>1</w:t>
      </w:r>
      <w:r>
        <w:rPr>
          <w:color w:val="3C3C3C"/>
          <w:sz w:val="20"/>
          <w:szCs w:val="20"/>
        </w:rPr>
        <w:t>”</w:t>
      </w:r>
      <w:r w:rsidR="00B258D2">
        <w:rPr>
          <w:color w:val="3C3C3C"/>
          <w:sz w:val="20"/>
          <w:szCs w:val="20"/>
        </w:rPr>
        <w:t xml:space="preserve">, </w:t>
      </w:r>
      <w:r w:rsidR="00B258D2" w:rsidRPr="00B258D2">
        <w:rPr>
          <w:color w:val="3C3C3C"/>
          <w:sz w:val="20"/>
          <w:szCs w:val="20"/>
        </w:rPr>
        <w:t xml:space="preserve">en el marco de la ‘Digital </w:t>
      </w:r>
      <w:proofErr w:type="spellStart"/>
      <w:r w:rsidR="00B258D2" w:rsidRPr="00B258D2">
        <w:rPr>
          <w:color w:val="3C3C3C"/>
          <w:sz w:val="20"/>
          <w:szCs w:val="20"/>
        </w:rPr>
        <w:t>Skills</w:t>
      </w:r>
      <w:proofErr w:type="spellEnd"/>
      <w:r w:rsidR="00B258D2" w:rsidRPr="00B258D2">
        <w:rPr>
          <w:color w:val="3C3C3C"/>
          <w:sz w:val="20"/>
          <w:szCs w:val="20"/>
        </w:rPr>
        <w:t xml:space="preserve"> and Jobs </w:t>
      </w:r>
      <w:proofErr w:type="spellStart"/>
      <w:r w:rsidR="00B258D2" w:rsidRPr="00B258D2">
        <w:rPr>
          <w:color w:val="3C3C3C"/>
          <w:sz w:val="20"/>
          <w:szCs w:val="20"/>
        </w:rPr>
        <w:t>Coalition</w:t>
      </w:r>
      <w:proofErr w:type="spellEnd"/>
      <w:r w:rsidR="00B258D2" w:rsidRPr="00B258D2">
        <w:rPr>
          <w:color w:val="3C3C3C"/>
          <w:sz w:val="20"/>
          <w:szCs w:val="20"/>
        </w:rPr>
        <w:t>’ de la Comisión Europea</w:t>
      </w:r>
      <w:r w:rsidR="00B258D2">
        <w:rPr>
          <w:color w:val="3C3C3C"/>
          <w:sz w:val="20"/>
          <w:szCs w:val="20"/>
        </w:rPr>
        <w:t xml:space="preserve">. </w:t>
      </w:r>
      <w:r w:rsidR="00FB36FD">
        <w:rPr>
          <w:color w:val="3C3C3C"/>
          <w:sz w:val="20"/>
          <w:szCs w:val="20"/>
        </w:rPr>
        <w:t>El encargado de la entrega de premios será</w:t>
      </w:r>
      <w:r w:rsidR="00787297" w:rsidRPr="006738FE">
        <w:rPr>
          <w:color w:val="3C3C3C"/>
          <w:sz w:val="20"/>
          <w:szCs w:val="20"/>
        </w:rPr>
        <w:t xml:space="preserve"> </w:t>
      </w:r>
      <w:proofErr w:type="spellStart"/>
      <w:r w:rsidR="00F6391A" w:rsidRPr="00F6391A">
        <w:rPr>
          <w:color w:val="3C3C3C"/>
          <w:sz w:val="20"/>
          <w:szCs w:val="20"/>
        </w:rPr>
        <w:t>Ioannis</w:t>
      </w:r>
      <w:proofErr w:type="spellEnd"/>
      <w:r w:rsidR="00F6391A" w:rsidRPr="00F6391A">
        <w:rPr>
          <w:color w:val="3C3C3C"/>
          <w:sz w:val="20"/>
          <w:szCs w:val="20"/>
        </w:rPr>
        <w:t xml:space="preserve"> </w:t>
      </w:r>
      <w:proofErr w:type="spellStart"/>
      <w:r w:rsidR="00F6391A" w:rsidRPr="00F6391A">
        <w:rPr>
          <w:color w:val="3C3C3C"/>
          <w:sz w:val="20"/>
          <w:szCs w:val="20"/>
        </w:rPr>
        <w:t>Virvilis</w:t>
      </w:r>
      <w:proofErr w:type="spellEnd"/>
      <w:r w:rsidR="00E53D84">
        <w:rPr>
          <w:color w:val="3C3C3C"/>
          <w:sz w:val="20"/>
          <w:szCs w:val="20"/>
        </w:rPr>
        <w:t>, j</w:t>
      </w:r>
      <w:r w:rsidR="00F6391A" w:rsidRPr="00F6391A">
        <w:rPr>
          <w:color w:val="3C3C3C"/>
          <w:sz w:val="20"/>
          <w:szCs w:val="20"/>
        </w:rPr>
        <w:t>efe de Prensa y portavoz</w:t>
      </w:r>
      <w:r w:rsidR="00F6391A">
        <w:rPr>
          <w:color w:val="3C3C3C"/>
          <w:sz w:val="20"/>
          <w:szCs w:val="20"/>
        </w:rPr>
        <w:t>,</w:t>
      </w:r>
      <w:r w:rsidR="00F6391A" w:rsidRPr="00F6391A">
        <w:rPr>
          <w:color w:val="3C3C3C"/>
          <w:sz w:val="20"/>
          <w:szCs w:val="20"/>
        </w:rPr>
        <w:t xml:space="preserve"> </w:t>
      </w:r>
      <w:r w:rsidR="00F6391A">
        <w:rPr>
          <w:color w:val="3C3C3C"/>
          <w:sz w:val="20"/>
          <w:szCs w:val="20"/>
        </w:rPr>
        <w:t>r</w:t>
      </w:r>
      <w:r w:rsidR="00F6391A" w:rsidRPr="00F6391A">
        <w:rPr>
          <w:color w:val="3C3C3C"/>
          <w:sz w:val="20"/>
          <w:szCs w:val="20"/>
        </w:rPr>
        <w:t>epresenta</w:t>
      </w:r>
      <w:r w:rsidR="00F6391A">
        <w:rPr>
          <w:color w:val="3C3C3C"/>
          <w:sz w:val="20"/>
          <w:szCs w:val="20"/>
        </w:rPr>
        <w:t>nte</w:t>
      </w:r>
      <w:r w:rsidR="00F6391A" w:rsidRPr="00F6391A">
        <w:rPr>
          <w:color w:val="3C3C3C"/>
          <w:sz w:val="20"/>
          <w:szCs w:val="20"/>
        </w:rPr>
        <w:t xml:space="preserve"> en España de la Comisión Europea</w:t>
      </w:r>
      <w:r w:rsidR="00FB36FD">
        <w:rPr>
          <w:color w:val="3C3C3C"/>
          <w:sz w:val="20"/>
          <w:szCs w:val="20"/>
        </w:rPr>
        <w:t xml:space="preserve">. </w:t>
      </w:r>
      <w:r>
        <w:rPr>
          <w:color w:val="3C3C3C"/>
          <w:sz w:val="20"/>
          <w:szCs w:val="20"/>
        </w:rPr>
        <w:t>En la inauguración participarán</w:t>
      </w:r>
      <w:r w:rsidR="00FB36FD">
        <w:rPr>
          <w:color w:val="3C3C3C"/>
          <w:sz w:val="20"/>
          <w:szCs w:val="20"/>
        </w:rPr>
        <w:t xml:space="preserve"> Pedro Mier, presidente de AMETIC</w:t>
      </w:r>
      <w:r>
        <w:rPr>
          <w:color w:val="3C3C3C"/>
          <w:sz w:val="20"/>
          <w:szCs w:val="20"/>
        </w:rPr>
        <w:t>;</w:t>
      </w:r>
      <w:r w:rsidR="00FB36FD">
        <w:rPr>
          <w:color w:val="3C3C3C"/>
          <w:sz w:val="20"/>
          <w:szCs w:val="20"/>
        </w:rPr>
        <w:t xml:space="preserve"> </w:t>
      </w:r>
      <w:proofErr w:type="spellStart"/>
      <w:r w:rsidR="00FB36FD">
        <w:rPr>
          <w:color w:val="3C3C3C"/>
          <w:sz w:val="20"/>
          <w:szCs w:val="20"/>
        </w:rPr>
        <w:t>Fabrizia</w:t>
      </w:r>
      <w:proofErr w:type="spellEnd"/>
      <w:r w:rsidR="00FB36FD" w:rsidRPr="00FB36FD">
        <w:t xml:space="preserve"> </w:t>
      </w:r>
      <w:proofErr w:type="spellStart"/>
      <w:r w:rsidR="00FB36FD" w:rsidRPr="00FB36FD">
        <w:rPr>
          <w:color w:val="3C3C3C"/>
          <w:sz w:val="20"/>
          <w:szCs w:val="20"/>
        </w:rPr>
        <w:t>Benini</w:t>
      </w:r>
      <w:proofErr w:type="spellEnd"/>
      <w:r w:rsidR="00FB36FD">
        <w:rPr>
          <w:color w:val="3C3C3C"/>
          <w:sz w:val="20"/>
          <w:szCs w:val="20"/>
        </w:rPr>
        <w:t>,</w:t>
      </w:r>
      <w:r w:rsidR="00FB36FD" w:rsidRPr="00FB36FD">
        <w:rPr>
          <w:color w:val="3C3C3C"/>
          <w:sz w:val="20"/>
          <w:szCs w:val="20"/>
        </w:rPr>
        <w:t xml:space="preserve"> Head </w:t>
      </w:r>
      <w:proofErr w:type="spellStart"/>
      <w:r w:rsidR="00FB36FD" w:rsidRPr="00FB36FD">
        <w:rPr>
          <w:color w:val="3C3C3C"/>
          <w:sz w:val="20"/>
          <w:szCs w:val="20"/>
        </w:rPr>
        <w:t>of</w:t>
      </w:r>
      <w:proofErr w:type="spellEnd"/>
      <w:r w:rsidR="00FB36FD" w:rsidRPr="00FB36FD">
        <w:rPr>
          <w:color w:val="3C3C3C"/>
          <w:sz w:val="20"/>
          <w:szCs w:val="20"/>
        </w:rPr>
        <w:t xml:space="preserve"> Digital </w:t>
      </w:r>
      <w:proofErr w:type="spellStart"/>
      <w:r w:rsidR="00FB36FD" w:rsidRPr="00FB36FD">
        <w:rPr>
          <w:color w:val="3C3C3C"/>
          <w:sz w:val="20"/>
          <w:szCs w:val="20"/>
        </w:rPr>
        <w:t>Economy</w:t>
      </w:r>
      <w:proofErr w:type="spellEnd"/>
      <w:r w:rsidR="00FB36FD" w:rsidRPr="00FB36FD">
        <w:rPr>
          <w:color w:val="3C3C3C"/>
          <w:sz w:val="20"/>
          <w:szCs w:val="20"/>
        </w:rPr>
        <w:t xml:space="preserve">, </w:t>
      </w:r>
      <w:proofErr w:type="spellStart"/>
      <w:r w:rsidR="00FB36FD" w:rsidRPr="00FB36FD">
        <w:rPr>
          <w:color w:val="3C3C3C"/>
          <w:sz w:val="20"/>
          <w:szCs w:val="20"/>
        </w:rPr>
        <w:t>Recovery</w:t>
      </w:r>
      <w:proofErr w:type="spellEnd"/>
      <w:r w:rsidR="00FB36FD" w:rsidRPr="00FB36FD">
        <w:rPr>
          <w:color w:val="3C3C3C"/>
          <w:sz w:val="20"/>
          <w:szCs w:val="20"/>
        </w:rPr>
        <w:t xml:space="preserve"> Plan and </w:t>
      </w:r>
      <w:proofErr w:type="spellStart"/>
      <w:r w:rsidR="00FB36FD" w:rsidRPr="00FB36FD">
        <w:rPr>
          <w:color w:val="3C3C3C"/>
          <w:sz w:val="20"/>
          <w:szCs w:val="20"/>
        </w:rPr>
        <w:t>Skills</w:t>
      </w:r>
      <w:proofErr w:type="spellEnd"/>
      <w:r w:rsidR="00FB36FD">
        <w:rPr>
          <w:color w:val="3C3C3C"/>
          <w:sz w:val="20"/>
          <w:szCs w:val="20"/>
        </w:rPr>
        <w:t xml:space="preserve">, de la Comisión Europea y </w:t>
      </w:r>
      <w:r w:rsidR="009925EE" w:rsidRPr="009925EE">
        <w:rPr>
          <w:color w:val="3C3C3C"/>
          <w:sz w:val="20"/>
          <w:szCs w:val="20"/>
        </w:rPr>
        <w:t xml:space="preserve">David </w:t>
      </w:r>
      <w:proofErr w:type="spellStart"/>
      <w:r w:rsidR="009925EE" w:rsidRPr="009925EE">
        <w:rPr>
          <w:color w:val="3C3C3C"/>
          <w:sz w:val="20"/>
          <w:szCs w:val="20"/>
        </w:rPr>
        <w:t>Broceño</w:t>
      </w:r>
      <w:proofErr w:type="spellEnd"/>
      <w:r w:rsidR="009925EE" w:rsidRPr="009925EE">
        <w:rPr>
          <w:color w:val="3C3C3C"/>
          <w:sz w:val="20"/>
          <w:szCs w:val="20"/>
        </w:rPr>
        <w:t xml:space="preserve"> Caminero</w:t>
      </w:r>
      <w:r w:rsidR="009925EE">
        <w:rPr>
          <w:color w:val="3C3C3C"/>
          <w:sz w:val="20"/>
          <w:szCs w:val="20"/>
        </w:rPr>
        <w:t>,</w:t>
      </w:r>
      <w:r w:rsidR="009925EE" w:rsidRPr="009925EE">
        <w:rPr>
          <w:color w:val="3C3C3C"/>
          <w:sz w:val="20"/>
          <w:szCs w:val="20"/>
        </w:rPr>
        <w:t xml:space="preserve"> </w:t>
      </w:r>
      <w:proofErr w:type="gramStart"/>
      <w:r w:rsidR="009925EE" w:rsidRPr="009925EE">
        <w:rPr>
          <w:color w:val="3C3C3C"/>
          <w:sz w:val="20"/>
          <w:szCs w:val="20"/>
        </w:rPr>
        <w:t>Subdirector</w:t>
      </w:r>
      <w:proofErr w:type="gramEnd"/>
      <w:r w:rsidR="009925EE" w:rsidRPr="009925EE">
        <w:rPr>
          <w:color w:val="3C3C3C"/>
          <w:sz w:val="20"/>
          <w:szCs w:val="20"/>
        </w:rPr>
        <w:t xml:space="preserve"> General de Planificación y Gestión de la Formación Profesional</w:t>
      </w:r>
      <w:r w:rsidR="009925EE">
        <w:rPr>
          <w:color w:val="3C3C3C"/>
          <w:sz w:val="20"/>
          <w:szCs w:val="20"/>
        </w:rPr>
        <w:t xml:space="preserve"> del</w:t>
      </w:r>
      <w:r w:rsidR="009925EE" w:rsidRPr="009925EE">
        <w:rPr>
          <w:color w:val="3C3C3C"/>
          <w:sz w:val="20"/>
          <w:szCs w:val="20"/>
        </w:rPr>
        <w:t xml:space="preserve"> Ministerio de Educación y Formación Profesional</w:t>
      </w:r>
      <w:r w:rsidR="009925EE">
        <w:rPr>
          <w:color w:val="3C3C3C"/>
          <w:sz w:val="20"/>
          <w:szCs w:val="20"/>
        </w:rPr>
        <w:t>.</w:t>
      </w:r>
    </w:p>
    <w:p w14:paraId="6C59D9AD" w14:textId="77777777" w:rsidR="00542861" w:rsidRPr="009351E5" w:rsidRDefault="00542861" w:rsidP="00527FD5">
      <w:pPr>
        <w:ind w:right="-406"/>
        <w:jc w:val="both"/>
        <w:rPr>
          <w:color w:val="3C3C3C"/>
          <w:sz w:val="20"/>
          <w:szCs w:val="20"/>
        </w:rPr>
      </w:pPr>
    </w:p>
    <w:p w14:paraId="7118027B" w14:textId="3A225B4D" w:rsidR="00787297" w:rsidRDefault="009351E5" w:rsidP="00527FD5">
      <w:pPr>
        <w:ind w:right="-406"/>
        <w:jc w:val="both"/>
        <w:rPr>
          <w:color w:val="3C3C3C"/>
          <w:sz w:val="20"/>
          <w:szCs w:val="20"/>
        </w:rPr>
      </w:pPr>
      <w:r w:rsidRPr="009351E5">
        <w:rPr>
          <w:color w:val="3C3C3C"/>
          <w:sz w:val="20"/>
          <w:szCs w:val="20"/>
        </w:rPr>
        <w:t xml:space="preserve">Estos </w:t>
      </w:r>
      <w:r w:rsidR="00F6391A">
        <w:rPr>
          <w:color w:val="3C3C3C"/>
          <w:sz w:val="20"/>
          <w:szCs w:val="20"/>
        </w:rPr>
        <w:t>premios</w:t>
      </w:r>
      <w:r w:rsidRPr="009351E5">
        <w:rPr>
          <w:color w:val="3C3C3C"/>
          <w:sz w:val="20"/>
          <w:szCs w:val="20"/>
        </w:rPr>
        <w:t xml:space="preserve"> van dirigidos a las mejores experiencias </w:t>
      </w:r>
      <w:r w:rsidR="00325269">
        <w:rPr>
          <w:color w:val="3C3C3C"/>
          <w:sz w:val="20"/>
          <w:szCs w:val="20"/>
        </w:rPr>
        <w:t xml:space="preserve">desarrolladas por las empresas </w:t>
      </w:r>
      <w:r w:rsidRPr="009351E5">
        <w:rPr>
          <w:color w:val="3C3C3C"/>
          <w:sz w:val="20"/>
          <w:szCs w:val="20"/>
        </w:rPr>
        <w:t>en el campo del desarrollo del talento habilitador en competencias digitales para la sociedad, los profesionales, la educación, las mujeres y niñas, en la inclusión y la formación profesional.</w:t>
      </w:r>
    </w:p>
    <w:p w14:paraId="05900593" w14:textId="77777777" w:rsidR="00257716" w:rsidRDefault="00257716" w:rsidP="00527FD5">
      <w:pPr>
        <w:ind w:right="-406"/>
        <w:jc w:val="both"/>
        <w:rPr>
          <w:color w:val="3C3C3C"/>
          <w:sz w:val="20"/>
          <w:szCs w:val="20"/>
        </w:rPr>
      </w:pPr>
    </w:p>
    <w:p w14:paraId="61397077" w14:textId="74738794" w:rsidR="00BC5341" w:rsidRPr="00BC5341" w:rsidRDefault="00BC5341" w:rsidP="00527FD5">
      <w:pPr>
        <w:ind w:right="-406"/>
        <w:jc w:val="both"/>
        <w:rPr>
          <w:color w:val="3C3C3C"/>
          <w:sz w:val="20"/>
          <w:szCs w:val="20"/>
        </w:rPr>
      </w:pPr>
      <w:r>
        <w:rPr>
          <w:color w:val="3C3C3C"/>
          <w:sz w:val="20"/>
          <w:szCs w:val="20"/>
        </w:rPr>
        <w:t>Este año se han presentado</w:t>
      </w:r>
      <w:r w:rsidRPr="00BC5341">
        <w:rPr>
          <w:color w:val="3C3C3C"/>
          <w:sz w:val="20"/>
          <w:szCs w:val="20"/>
        </w:rPr>
        <w:t xml:space="preserve"> </w:t>
      </w:r>
      <w:r w:rsidR="00E53D84">
        <w:rPr>
          <w:color w:val="3C3C3C"/>
          <w:sz w:val="20"/>
          <w:szCs w:val="20"/>
        </w:rPr>
        <w:t>52</w:t>
      </w:r>
      <w:r w:rsidR="00E53D84" w:rsidRPr="00BC5341">
        <w:rPr>
          <w:color w:val="3C3C3C"/>
          <w:sz w:val="20"/>
          <w:szCs w:val="20"/>
        </w:rPr>
        <w:t xml:space="preserve"> </w:t>
      </w:r>
      <w:r w:rsidRPr="00BC5341">
        <w:rPr>
          <w:color w:val="3C3C3C"/>
          <w:sz w:val="20"/>
          <w:szCs w:val="20"/>
        </w:rPr>
        <w:t xml:space="preserve">proyectos, </w:t>
      </w:r>
      <w:r w:rsidR="00E53D84">
        <w:rPr>
          <w:color w:val="3C3C3C"/>
          <w:sz w:val="20"/>
          <w:szCs w:val="20"/>
        </w:rPr>
        <w:t>en</w:t>
      </w:r>
      <w:r w:rsidR="00E53D84" w:rsidRPr="00BC5341">
        <w:rPr>
          <w:color w:val="3C3C3C"/>
          <w:sz w:val="20"/>
          <w:szCs w:val="20"/>
        </w:rPr>
        <w:t xml:space="preserve"> </w:t>
      </w:r>
      <w:r w:rsidRPr="00BC5341">
        <w:rPr>
          <w:color w:val="3C3C3C"/>
          <w:sz w:val="20"/>
          <w:szCs w:val="20"/>
        </w:rPr>
        <w:t xml:space="preserve">7 categorías diferentes. Cada una cuenta con 4 </w:t>
      </w:r>
      <w:r w:rsidR="00E53D84">
        <w:rPr>
          <w:color w:val="3C3C3C"/>
          <w:sz w:val="20"/>
          <w:szCs w:val="20"/>
        </w:rPr>
        <w:t>finalistas</w:t>
      </w:r>
      <w:r>
        <w:rPr>
          <w:color w:val="3C3C3C"/>
          <w:sz w:val="20"/>
          <w:szCs w:val="20"/>
        </w:rPr>
        <w:t>, excepto la categoría ‘</w:t>
      </w:r>
      <w:r w:rsidRPr="00BC5341">
        <w:rPr>
          <w:color w:val="3C3C3C"/>
          <w:sz w:val="20"/>
          <w:szCs w:val="20"/>
        </w:rPr>
        <w:t>Competencias digitales en la educación</w:t>
      </w:r>
      <w:r>
        <w:rPr>
          <w:color w:val="3C3C3C"/>
          <w:sz w:val="20"/>
          <w:szCs w:val="20"/>
        </w:rPr>
        <w:t>’</w:t>
      </w:r>
      <w:r w:rsidRPr="00BC5341">
        <w:rPr>
          <w:color w:val="3C3C3C"/>
          <w:sz w:val="20"/>
          <w:szCs w:val="20"/>
        </w:rPr>
        <w:t xml:space="preserve">, </w:t>
      </w:r>
      <w:r>
        <w:rPr>
          <w:color w:val="3C3C3C"/>
          <w:sz w:val="20"/>
          <w:szCs w:val="20"/>
        </w:rPr>
        <w:t>que cuenta con</w:t>
      </w:r>
      <w:r w:rsidRPr="00BC5341">
        <w:rPr>
          <w:color w:val="3C3C3C"/>
          <w:sz w:val="20"/>
          <w:szCs w:val="20"/>
        </w:rPr>
        <w:t xml:space="preserve"> 3 candidatos.</w:t>
      </w:r>
    </w:p>
    <w:p w14:paraId="739C7C10" w14:textId="77777777" w:rsidR="00BC5341" w:rsidRPr="00BC5341" w:rsidRDefault="00BC5341" w:rsidP="00527FD5">
      <w:pPr>
        <w:ind w:right="-406"/>
        <w:jc w:val="both"/>
        <w:rPr>
          <w:color w:val="3C3C3C"/>
          <w:sz w:val="20"/>
          <w:szCs w:val="20"/>
        </w:rPr>
      </w:pPr>
    </w:p>
    <w:p w14:paraId="55507529" w14:textId="0F253932" w:rsidR="00BC5341" w:rsidRPr="00BC5341" w:rsidRDefault="00BC5341" w:rsidP="00527FD5">
      <w:pPr>
        <w:ind w:right="-406"/>
        <w:jc w:val="both"/>
        <w:rPr>
          <w:color w:val="3C3C3C"/>
          <w:sz w:val="20"/>
          <w:szCs w:val="20"/>
        </w:rPr>
      </w:pPr>
      <w:r w:rsidRPr="00BC5341">
        <w:rPr>
          <w:color w:val="3C3C3C"/>
          <w:sz w:val="20"/>
          <w:szCs w:val="20"/>
        </w:rPr>
        <w:t xml:space="preserve">Entre los finalistas de la categoría </w:t>
      </w:r>
      <w:r w:rsidRPr="00666061">
        <w:rPr>
          <w:b/>
          <w:bCs/>
          <w:color w:val="3C3C3C"/>
          <w:sz w:val="20"/>
          <w:szCs w:val="20"/>
        </w:rPr>
        <w:t>“Competencias digitales para todos”</w:t>
      </w:r>
      <w:r w:rsidRPr="00BC5341">
        <w:rPr>
          <w:color w:val="3C3C3C"/>
          <w:sz w:val="20"/>
          <w:szCs w:val="20"/>
        </w:rPr>
        <w:t xml:space="preserve"> se encuentran: Cruz Roja Española (Andalucía), KeepCoding, Fundación Accenture y Universidad Corporativa EULEN del Grupo EULEN.</w:t>
      </w:r>
    </w:p>
    <w:p w14:paraId="0AAB8FC6" w14:textId="77777777" w:rsidR="00BC5341" w:rsidRPr="00BC5341" w:rsidRDefault="00BC5341" w:rsidP="00527FD5">
      <w:pPr>
        <w:ind w:right="-406"/>
        <w:jc w:val="both"/>
        <w:rPr>
          <w:color w:val="3C3C3C"/>
          <w:sz w:val="20"/>
          <w:szCs w:val="20"/>
        </w:rPr>
      </w:pPr>
    </w:p>
    <w:p w14:paraId="72B7454A" w14:textId="0EEF6017" w:rsidR="00BC5341" w:rsidRPr="00BC5341" w:rsidRDefault="00BC5341" w:rsidP="00527FD5">
      <w:pPr>
        <w:ind w:right="-406"/>
        <w:jc w:val="both"/>
        <w:rPr>
          <w:color w:val="3C3C3C"/>
          <w:sz w:val="20"/>
          <w:szCs w:val="20"/>
        </w:rPr>
      </w:pPr>
      <w:r w:rsidRPr="00BC5341">
        <w:rPr>
          <w:color w:val="3C3C3C"/>
          <w:sz w:val="20"/>
          <w:szCs w:val="20"/>
        </w:rPr>
        <w:t xml:space="preserve">Google España, Kairós Digital </w:t>
      </w:r>
      <w:proofErr w:type="spellStart"/>
      <w:r w:rsidRPr="00BC5341">
        <w:rPr>
          <w:color w:val="3C3C3C"/>
          <w:sz w:val="20"/>
          <w:szCs w:val="20"/>
        </w:rPr>
        <w:t>Analytics</w:t>
      </w:r>
      <w:proofErr w:type="spellEnd"/>
      <w:r w:rsidRPr="00BC5341">
        <w:rPr>
          <w:color w:val="3C3C3C"/>
          <w:sz w:val="20"/>
          <w:szCs w:val="20"/>
        </w:rPr>
        <w:t xml:space="preserve"> and </w:t>
      </w:r>
      <w:proofErr w:type="spellStart"/>
      <w:r w:rsidRPr="00BC5341">
        <w:rPr>
          <w:color w:val="3C3C3C"/>
          <w:sz w:val="20"/>
          <w:szCs w:val="20"/>
        </w:rPr>
        <w:t>Dig</w:t>
      </w:r>
      <w:proofErr w:type="spellEnd"/>
      <w:r w:rsidRPr="00BC5341">
        <w:rPr>
          <w:color w:val="3C3C3C"/>
          <w:sz w:val="20"/>
          <w:szCs w:val="20"/>
        </w:rPr>
        <w:t xml:space="preserve"> Data Solutions SL, Consejería de Transformación Económica, Industria, Conocimiento y Universidades de Junta de Andalucía y Sociedad Andaluza para el Desarrollo de las Telecomunicaciones SA (SANDETEL) son los finalistas de la categoría </w:t>
      </w:r>
      <w:r w:rsidRPr="00666061">
        <w:rPr>
          <w:b/>
          <w:bCs/>
          <w:color w:val="3C3C3C"/>
          <w:sz w:val="20"/>
          <w:szCs w:val="20"/>
        </w:rPr>
        <w:t>“Competencias digitales para el mercado digital”</w:t>
      </w:r>
      <w:r w:rsidR="008276AF" w:rsidRPr="00666061">
        <w:rPr>
          <w:b/>
          <w:bCs/>
          <w:color w:val="3C3C3C"/>
          <w:sz w:val="20"/>
          <w:szCs w:val="20"/>
        </w:rPr>
        <w:t>.</w:t>
      </w:r>
    </w:p>
    <w:p w14:paraId="7BEA2815" w14:textId="77777777" w:rsidR="00BC5341" w:rsidRPr="00BC5341" w:rsidRDefault="00BC5341" w:rsidP="00527FD5">
      <w:pPr>
        <w:ind w:right="-406"/>
        <w:jc w:val="both"/>
        <w:rPr>
          <w:color w:val="3C3C3C"/>
          <w:sz w:val="20"/>
          <w:szCs w:val="20"/>
        </w:rPr>
      </w:pPr>
    </w:p>
    <w:p w14:paraId="6110A5BD" w14:textId="77777777" w:rsidR="00BC5341" w:rsidRPr="00BC5341" w:rsidRDefault="00BC5341" w:rsidP="00527FD5">
      <w:pPr>
        <w:ind w:right="-406"/>
        <w:jc w:val="both"/>
        <w:rPr>
          <w:color w:val="3C3C3C"/>
          <w:sz w:val="20"/>
          <w:szCs w:val="20"/>
        </w:rPr>
      </w:pPr>
      <w:r w:rsidRPr="00BC5341">
        <w:rPr>
          <w:color w:val="3C3C3C"/>
          <w:sz w:val="20"/>
          <w:szCs w:val="20"/>
        </w:rPr>
        <w:t xml:space="preserve">En </w:t>
      </w:r>
      <w:r w:rsidRPr="00666061">
        <w:rPr>
          <w:b/>
          <w:bCs/>
          <w:color w:val="3C3C3C"/>
          <w:sz w:val="20"/>
          <w:szCs w:val="20"/>
        </w:rPr>
        <w:t>“Más y mejor profesionales TIC formados”</w:t>
      </w:r>
      <w:r w:rsidRPr="00BC5341">
        <w:rPr>
          <w:color w:val="3C3C3C"/>
          <w:sz w:val="20"/>
          <w:szCs w:val="20"/>
        </w:rPr>
        <w:t xml:space="preserve"> se postulan como nominados al galardón: Samsung Iberia, MBIT </w:t>
      </w:r>
      <w:proofErr w:type="spellStart"/>
      <w:r w:rsidRPr="00BC5341">
        <w:rPr>
          <w:color w:val="3C3C3C"/>
          <w:sz w:val="20"/>
          <w:szCs w:val="20"/>
        </w:rPr>
        <w:t>School</w:t>
      </w:r>
      <w:proofErr w:type="spellEnd"/>
      <w:r w:rsidRPr="00BC5341">
        <w:rPr>
          <w:color w:val="3C3C3C"/>
          <w:sz w:val="20"/>
          <w:szCs w:val="20"/>
        </w:rPr>
        <w:t xml:space="preserve"> en colaboración con </w:t>
      </w:r>
      <w:proofErr w:type="spellStart"/>
      <w:r w:rsidRPr="00BC5341">
        <w:rPr>
          <w:color w:val="3C3C3C"/>
          <w:sz w:val="20"/>
          <w:szCs w:val="20"/>
        </w:rPr>
        <w:t>Taidy</w:t>
      </w:r>
      <w:proofErr w:type="spellEnd"/>
      <w:r w:rsidRPr="00BC5341">
        <w:rPr>
          <w:color w:val="3C3C3C"/>
          <w:sz w:val="20"/>
          <w:szCs w:val="20"/>
        </w:rPr>
        <w:t>, Consejería de Transformación Económica, Industria, Conocimiento y Universidades de Junta de Andalucía y Microsoft Ibérica.</w:t>
      </w:r>
    </w:p>
    <w:p w14:paraId="56B32418" w14:textId="77777777" w:rsidR="00BC5341" w:rsidRPr="00BC5341" w:rsidRDefault="00BC5341" w:rsidP="00527FD5">
      <w:pPr>
        <w:ind w:right="-406"/>
        <w:jc w:val="both"/>
        <w:rPr>
          <w:color w:val="3C3C3C"/>
          <w:sz w:val="20"/>
          <w:szCs w:val="20"/>
        </w:rPr>
      </w:pPr>
    </w:p>
    <w:p w14:paraId="317C7DCB" w14:textId="58FE5D01" w:rsidR="00BC5341" w:rsidRPr="00BC5341" w:rsidRDefault="00BC5341" w:rsidP="00527FD5">
      <w:pPr>
        <w:ind w:right="-406"/>
        <w:jc w:val="both"/>
        <w:rPr>
          <w:color w:val="3C3C3C"/>
          <w:sz w:val="20"/>
          <w:szCs w:val="20"/>
        </w:rPr>
      </w:pPr>
      <w:r w:rsidRPr="00BC5341">
        <w:rPr>
          <w:color w:val="3C3C3C"/>
          <w:sz w:val="20"/>
          <w:szCs w:val="20"/>
        </w:rPr>
        <w:t xml:space="preserve">La categoría de </w:t>
      </w:r>
      <w:r w:rsidRPr="00666061">
        <w:rPr>
          <w:b/>
          <w:bCs/>
          <w:color w:val="3C3C3C"/>
          <w:sz w:val="20"/>
          <w:szCs w:val="20"/>
        </w:rPr>
        <w:t>“Competencias digitales en la educación”</w:t>
      </w:r>
      <w:r w:rsidRPr="00BC5341">
        <w:rPr>
          <w:color w:val="3C3C3C"/>
          <w:sz w:val="20"/>
          <w:szCs w:val="20"/>
        </w:rPr>
        <w:t xml:space="preserve"> se </w:t>
      </w:r>
      <w:r w:rsidR="00B02907">
        <w:rPr>
          <w:color w:val="3C3C3C"/>
          <w:sz w:val="20"/>
          <w:szCs w:val="20"/>
        </w:rPr>
        <w:t>decidirá</w:t>
      </w:r>
      <w:r w:rsidR="00B02907" w:rsidRPr="00BC5341">
        <w:rPr>
          <w:color w:val="3C3C3C"/>
          <w:sz w:val="20"/>
          <w:szCs w:val="20"/>
        </w:rPr>
        <w:t xml:space="preserve"> </w:t>
      </w:r>
      <w:r w:rsidRPr="00BC5341">
        <w:rPr>
          <w:color w:val="3C3C3C"/>
          <w:sz w:val="20"/>
          <w:szCs w:val="20"/>
        </w:rPr>
        <w:t>entre: Universidad de Córdoba, Edix Educación, Accenture y Universidad de Málaga.</w:t>
      </w:r>
    </w:p>
    <w:p w14:paraId="0FF29CC1" w14:textId="77777777" w:rsidR="00BC5341" w:rsidRPr="00BC5341" w:rsidRDefault="00BC5341" w:rsidP="00527FD5">
      <w:pPr>
        <w:ind w:right="-406"/>
        <w:jc w:val="both"/>
        <w:rPr>
          <w:color w:val="3C3C3C"/>
          <w:sz w:val="20"/>
          <w:szCs w:val="20"/>
        </w:rPr>
      </w:pPr>
    </w:p>
    <w:p w14:paraId="697460F1" w14:textId="6D1EBFAD" w:rsidR="00BC5341" w:rsidRPr="00BC5341" w:rsidRDefault="00BC5341" w:rsidP="00527FD5">
      <w:pPr>
        <w:ind w:right="-406"/>
        <w:jc w:val="both"/>
        <w:rPr>
          <w:color w:val="3C3C3C"/>
          <w:sz w:val="20"/>
          <w:szCs w:val="20"/>
        </w:rPr>
      </w:pPr>
      <w:r w:rsidRPr="00BC5341">
        <w:rPr>
          <w:color w:val="3C3C3C"/>
          <w:sz w:val="20"/>
          <w:szCs w:val="20"/>
        </w:rPr>
        <w:t xml:space="preserve">IES La Torreta, Fundación </w:t>
      </w:r>
      <w:proofErr w:type="spellStart"/>
      <w:r w:rsidRPr="00BC5341">
        <w:rPr>
          <w:color w:val="3C3C3C"/>
          <w:sz w:val="20"/>
          <w:szCs w:val="20"/>
        </w:rPr>
        <w:t>Inspiring</w:t>
      </w:r>
      <w:proofErr w:type="spellEnd"/>
      <w:r w:rsidRPr="00BC5341">
        <w:rPr>
          <w:color w:val="3C3C3C"/>
          <w:sz w:val="20"/>
          <w:szCs w:val="20"/>
        </w:rPr>
        <w:t xml:space="preserve"> </w:t>
      </w:r>
      <w:proofErr w:type="spellStart"/>
      <w:r w:rsidRPr="00BC5341">
        <w:rPr>
          <w:color w:val="3C3C3C"/>
          <w:sz w:val="20"/>
          <w:szCs w:val="20"/>
        </w:rPr>
        <w:t>Girls</w:t>
      </w:r>
      <w:proofErr w:type="spellEnd"/>
      <w:r w:rsidRPr="00BC5341">
        <w:rPr>
          <w:color w:val="3C3C3C"/>
          <w:sz w:val="20"/>
          <w:szCs w:val="20"/>
        </w:rPr>
        <w:t xml:space="preserve"> e IES </w:t>
      </w:r>
      <w:proofErr w:type="spellStart"/>
      <w:r w:rsidRPr="00BC5341">
        <w:rPr>
          <w:color w:val="3C3C3C"/>
          <w:sz w:val="20"/>
          <w:szCs w:val="20"/>
        </w:rPr>
        <w:t>Consaburum</w:t>
      </w:r>
      <w:proofErr w:type="spellEnd"/>
      <w:r w:rsidRPr="00BC5341">
        <w:rPr>
          <w:color w:val="3C3C3C"/>
          <w:sz w:val="20"/>
          <w:szCs w:val="20"/>
        </w:rPr>
        <w:t xml:space="preserve"> son los finalistas de </w:t>
      </w:r>
      <w:r w:rsidRPr="00666061">
        <w:rPr>
          <w:b/>
          <w:bCs/>
          <w:color w:val="3C3C3C"/>
          <w:sz w:val="20"/>
          <w:szCs w:val="20"/>
        </w:rPr>
        <w:t>“Competencias Digitales en Formación Profesional”.</w:t>
      </w:r>
    </w:p>
    <w:p w14:paraId="30B7ECAC" w14:textId="77777777" w:rsidR="00BC5341" w:rsidRPr="00BC5341" w:rsidRDefault="00BC5341" w:rsidP="00527FD5">
      <w:pPr>
        <w:ind w:right="-406"/>
        <w:jc w:val="both"/>
        <w:rPr>
          <w:color w:val="3C3C3C"/>
          <w:sz w:val="20"/>
          <w:szCs w:val="20"/>
        </w:rPr>
      </w:pPr>
    </w:p>
    <w:p w14:paraId="1AFF4446" w14:textId="77777777" w:rsidR="00BC5341" w:rsidRPr="00BC5341" w:rsidRDefault="00BC5341" w:rsidP="00527FD5">
      <w:pPr>
        <w:ind w:right="-406"/>
        <w:jc w:val="both"/>
        <w:rPr>
          <w:color w:val="3C3C3C"/>
          <w:sz w:val="20"/>
          <w:szCs w:val="20"/>
        </w:rPr>
      </w:pPr>
      <w:r w:rsidRPr="00BC5341">
        <w:rPr>
          <w:color w:val="3C3C3C"/>
          <w:sz w:val="20"/>
          <w:szCs w:val="20"/>
        </w:rPr>
        <w:t xml:space="preserve">Los nominados al galardón en </w:t>
      </w:r>
      <w:r w:rsidRPr="00666061">
        <w:rPr>
          <w:b/>
          <w:bCs/>
          <w:color w:val="3C3C3C"/>
          <w:sz w:val="20"/>
          <w:szCs w:val="20"/>
        </w:rPr>
        <w:t>“Competencias digitales para mujeres y niñas”</w:t>
      </w:r>
      <w:r w:rsidRPr="00BC5341">
        <w:rPr>
          <w:color w:val="3C3C3C"/>
          <w:sz w:val="20"/>
          <w:szCs w:val="20"/>
        </w:rPr>
        <w:t xml:space="preserve"> son: </w:t>
      </w:r>
      <w:proofErr w:type="spellStart"/>
      <w:r w:rsidRPr="00BC5341">
        <w:rPr>
          <w:color w:val="3C3C3C"/>
          <w:sz w:val="20"/>
          <w:szCs w:val="20"/>
        </w:rPr>
        <w:t>How</w:t>
      </w:r>
      <w:proofErr w:type="spellEnd"/>
      <w:r w:rsidRPr="00BC5341">
        <w:rPr>
          <w:color w:val="3C3C3C"/>
          <w:sz w:val="20"/>
          <w:szCs w:val="20"/>
        </w:rPr>
        <w:t xml:space="preserve"> I </w:t>
      </w:r>
      <w:proofErr w:type="spellStart"/>
      <w:r w:rsidRPr="00BC5341">
        <w:rPr>
          <w:color w:val="3C3C3C"/>
          <w:sz w:val="20"/>
          <w:szCs w:val="20"/>
        </w:rPr>
        <w:t>Learned</w:t>
      </w:r>
      <w:proofErr w:type="spellEnd"/>
      <w:r w:rsidRPr="00BC5341">
        <w:rPr>
          <w:color w:val="3C3C3C"/>
          <w:sz w:val="20"/>
          <w:szCs w:val="20"/>
        </w:rPr>
        <w:t xml:space="preserve"> </w:t>
      </w:r>
      <w:proofErr w:type="spellStart"/>
      <w:r w:rsidRPr="00BC5341">
        <w:rPr>
          <w:color w:val="3C3C3C"/>
          <w:sz w:val="20"/>
          <w:szCs w:val="20"/>
        </w:rPr>
        <w:t>Code</w:t>
      </w:r>
      <w:proofErr w:type="spellEnd"/>
      <w:r w:rsidRPr="00BC5341">
        <w:rPr>
          <w:color w:val="3C3C3C"/>
          <w:sz w:val="20"/>
          <w:szCs w:val="20"/>
        </w:rPr>
        <w:t xml:space="preserve">, Fundación Plan International España, </w:t>
      </w:r>
      <w:proofErr w:type="spellStart"/>
      <w:r w:rsidRPr="00BC5341">
        <w:rPr>
          <w:color w:val="3C3C3C"/>
          <w:sz w:val="20"/>
          <w:szCs w:val="20"/>
        </w:rPr>
        <w:t>Mastercard</w:t>
      </w:r>
      <w:proofErr w:type="spellEnd"/>
      <w:r w:rsidRPr="00BC5341">
        <w:rPr>
          <w:color w:val="3C3C3C"/>
          <w:sz w:val="20"/>
          <w:szCs w:val="20"/>
        </w:rPr>
        <w:t xml:space="preserve"> y Zona from Facebook y Fundación </w:t>
      </w:r>
      <w:proofErr w:type="spellStart"/>
      <w:r w:rsidRPr="00BC5341">
        <w:rPr>
          <w:color w:val="3C3C3C"/>
          <w:sz w:val="20"/>
          <w:szCs w:val="20"/>
        </w:rPr>
        <w:t>Cibervoluntarios</w:t>
      </w:r>
      <w:proofErr w:type="spellEnd"/>
      <w:r w:rsidRPr="00BC5341">
        <w:rPr>
          <w:color w:val="3C3C3C"/>
          <w:sz w:val="20"/>
          <w:szCs w:val="20"/>
        </w:rPr>
        <w:t>.</w:t>
      </w:r>
    </w:p>
    <w:p w14:paraId="4DEAF756" w14:textId="77777777" w:rsidR="00BC5341" w:rsidRPr="00BC5341" w:rsidRDefault="00BC5341" w:rsidP="00527FD5">
      <w:pPr>
        <w:ind w:right="-406"/>
        <w:jc w:val="both"/>
        <w:rPr>
          <w:color w:val="3C3C3C"/>
          <w:sz w:val="20"/>
          <w:szCs w:val="20"/>
        </w:rPr>
      </w:pPr>
    </w:p>
    <w:p w14:paraId="46CB44E5" w14:textId="4A1F8A23" w:rsidR="00BC4E50" w:rsidRDefault="00BC5341" w:rsidP="00527FD5">
      <w:pPr>
        <w:ind w:right="-406"/>
        <w:jc w:val="both"/>
        <w:rPr>
          <w:color w:val="3C3C3C"/>
          <w:sz w:val="20"/>
          <w:szCs w:val="20"/>
        </w:rPr>
      </w:pPr>
      <w:r w:rsidRPr="00BC5341">
        <w:rPr>
          <w:color w:val="3C3C3C"/>
          <w:sz w:val="20"/>
          <w:szCs w:val="20"/>
        </w:rPr>
        <w:t xml:space="preserve">Finalmente, en la categoría de </w:t>
      </w:r>
      <w:r w:rsidRPr="00666061">
        <w:rPr>
          <w:b/>
          <w:bCs/>
          <w:color w:val="3C3C3C"/>
          <w:sz w:val="20"/>
          <w:szCs w:val="20"/>
        </w:rPr>
        <w:t>“Competencias digitales para la inclusión”</w:t>
      </w:r>
      <w:r w:rsidRPr="00BC5341">
        <w:rPr>
          <w:color w:val="3C3C3C"/>
          <w:sz w:val="20"/>
          <w:szCs w:val="20"/>
        </w:rPr>
        <w:t xml:space="preserve"> se postulan como finalistas: IES Campanillas, Center </w:t>
      </w:r>
      <w:proofErr w:type="spellStart"/>
      <w:r w:rsidRPr="00BC5341">
        <w:rPr>
          <w:color w:val="3C3C3C"/>
          <w:sz w:val="20"/>
          <w:szCs w:val="20"/>
        </w:rPr>
        <w:t>for</w:t>
      </w:r>
      <w:proofErr w:type="spellEnd"/>
      <w:r w:rsidRPr="00BC5341">
        <w:rPr>
          <w:color w:val="3C3C3C"/>
          <w:sz w:val="20"/>
          <w:szCs w:val="20"/>
        </w:rPr>
        <w:t xml:space="preserve"> Social </w:t>
      </w:r>
      <w:proofErr w:type="spellStart"/>
      <w:r w:rsidRPr="00BC5341">
        <w:rPr>
          <w:color w:val="3C3C3C"/>
          <w:sz w:val="20"/>
          <w:szCs w:val="20"/>
        </w:rPr>
        <w:t>Innovation</w:t>
      </w:r>
      <w:proofErr w:type="spellEnd"/>
      <w:r w:rsidRPr="00BC5341">
        <w:rPr>
          <w:color w:val="3C3C3C"/>
          <w:sz w:val="20"/>
          <w:szCs w:val="20"/>
        </w:rPr>
        <w:t xml:space="preserve"> and </w:t>
      </w:r>
      <w:proofErr w:type="spellStart"/>
      <w:r w:rsidRPr="00BC5341">
        <w:rPr>
          <w:color w:val="3C3C3C"/>
          <w:sz w:val="20"/>
          <w:szCs w:val="20"/>
        </w:rPr>
        <w:t>Sustainability</w:t>
      </w:r>
      <w:proofErr w:type="spellEnd"/>
      <w:r w:rsidRPr="00BC5341">
        <w:rPr>
          <w:color w:val="3C3C3C"/>
          <w:sz w:val="20"/>
          <w:szCs w:val="20"/>
        </w:rPr>
        <w:t xml:space="preserve"> at IE </w:t>
      </w:r>
      <w:proofErr w:type="spellStart"/>
      <w:r w:rsidRPr="00BC5341">
        <w:rPr>
          <w:color w:val="3C3C3C"/>
          <w:sz w:val="20"/>
          <w:szCs w:val="20"/>
        </w:rPr>
        <w:t>University</w:t>
      </w:r>
      <w:proofErr w:type="spellEnd"/>
      <w:r w:rsidRPr="00BC5341">
        <w:rPr>
          <w:color w:val="3C3C3C"/>
          <w:sz w:val="20"/>
          <w:szCs w:val="20"/>
        </w:rPr>
        <w:t>, Fundación Santa María la Real y Fundación Tomillo</w:t>
      </w:r>
    </w:p>
    <w:p w14:paraId="2149B6C3" w14:textId="23F52CC9" w:rsidR="009351E5" w:rsidRDefault="009351E5" w:rsidP="00527FD5">
      <w:pPr>
        <w:ind w:right="-406"/>
        <w:jc w:val="both"/>
        <w:rPr>
          <w:color w:val="3C3C3C"/>
          <w:sz w:val="20"/>
          <w:szCs w:val="20"/>
        </w:rPr>
      </w:pPr>
    </w:p>
    <w:p w14:paraId="5B86FA1A" w14:textId="7B72A932" w:rsidR="00270766" w:rsidRDefault="00E66AD6" w:rsidP="00527FD5">
      <w:pPr>
        <w:ind w:right="-406"/>
        <w:jc w:val="both"/>
        <w:rPr>
          <w:color w:val="3C3C3C"/>
          <w:sz w:val="20"/>
        </w:rPr>
      </w:pPr>
      <w:r>
        <w:rPr>
          <w:color w:val="3C3C3C"/>
          <w:sz w:val="20"/>
        </w:rPr>
        <w:t xml:space="preserve">Para </w:t>
      </w:r>
      <w:r w:rsidR="00BC4E50">
        <w:rPr>
          <w:color w:val="3C3C3C"/>
          <w:sz w:val="20"/>
        </w:rPr>
        <w:t>consultar la agenda completa, pincha</w:t>
      </w:r>
      <w:r>
        <w:rPr>
          <w:color w:val="3C3C3C"/>
          <w:sz w:val="20"/>
        </w:rPr>
        <w:t xml:space="preserve"> </w:t>
      </w:r>
      <w:hyperlink r:id="rId9" w:history="1">
        <w:r w:rsidRPr="00BC4E50">
          <w:rPr>
            <w:rStyle w:val="Hipervnculo"/>
            <w:sz w:val="20"/>
          </w:rPr>
          <w:t>aquí</w:t>
        </w:r>
        <w:r w:rsidR="00325269" w:rsidRPr="00BC4E50">
          <w:rPr>
            <w:rStyle w:val="Hipervnculo"/>
            <w:sz w:val="20"/>
          </w:rPr>
          <w:t>.</w:t>
        </w:r>
      </w:hyperlink>
      <w:r>
        <w:rPr>
          <w:color w:val="3C3C3C"/>
          <w:sz w:val="20"/>
        </w:rPr>
        <w:t xml:space="preserve"> </w:t>
      </w:r>
      <w:r w:rsidR="00760BD7">
        <w:rPr>
          <w:color w:val="3C3C3C"/>
          <w:sz w:val="20"/>
        </w:rPr>
        <w:t>Ver vídeo de presentación del evento</w:t>
      </w:r>
      <w:r w:rsidR="00527FD5">
        <w:rPr>
          <w:color w:val="3C3C3C"/>
          <w:sz w:val="20"/>
        </w:rPr>
        <w:t xml:space="preserve">, disponible </w:t>
      </w:r>
      <w:hyperlink r:id="rId10" w:history="1">
        <w:r w:rsidR="00527FD5" w:rsidRPr="00527FD5">
          <w:rPr>
            <w:rStyle w:val="Hipervnculo"/>
            <w:sz w:val="20"/>
          </w:rPr>
          <w:t>aquí.</w:t>
        </w:r>
      </w:hyperlink>
      <w:r w:rsidR="00527FD5">
        <w:rPr>
          <w:color w:val="3C3C3C"/>
          <w:sz w:val="20"/>
        </w:rPr>
        <w:t xml:space="preserve"> </w:t>
      </w:r>
    </w:p>
    <w:p w14:paraId="78D1D221" w14:textId="24773CA4" w:rsidR="00527FD5" w:rsidRDefault="00527FD5" w:rsidP="00527FD5">
      <w:pPr>
        <w:ind w:right="-406"/>
        <w:jc w:val="both"/>
        <w:rPr>
          <w:color w:val="3C3C3C"/>
          <w:sz w:val="20"/>
        </w:rPr>
      </w:pPr>
    </w:p>
    <w:p w14:paraId="0D5E34C6" w14:textId="1EAB6C84" w:rsidR="00527FD5" w:rsidRDefault="00527FD5" w:rsidP="00527FD5">
      <w:pPr>
        <w:ind w:right="-406"/>
        <w:jc w:val="both"/>
        <w:rPr>
          <w:color w:val="3C3C3C"/>
          <w:sz w:val="20"/>
        </w:rPr>
      </w:pPr>
      <w:r>
        <w:rPr>
          <w:noProof/>
        </w:rPr>
        <w:lastRenderedPageBreak/>
        <w:drawing>
          <wp:inline distT="0" distB="0" distL="0" distR="0" wp14:anchorId="62F91739" wp14:editId="05150C51">
            <wp:extent cx="2580501" cy="1638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0577" cy="1651046"/>
                    </a:xfrm>
                    <a:prstGeom prst="rect">
                      <a:avLst/>
                    </a:prstGeom>
                  </pic:spPr>
                </pic:pic>
              </a:graphicData>
            </a:graphic>
          </wp:inline>
        </w:drawing>
      </w:r>
    </w:p>
    <w:p w14:paraId="316EC957" w14:textId="096AF6A8" w:rsidR="00527FD5" w:rsidRDefault="00527FD5" w:rsidP="00527FD5">
      <w:pPr>
        <w:ind w:right="-406"/>
        <w:jc w:val="both"/>
        <w:rPr>
          <w:color w:val="3C3C3C"/>
          <w:sz w:val="20"/>
        </w:rPr>
      </w:pPr>
      <w:r>
        <w:rPr>
          <w:noProof/>
        </w:rPr>
        <w:drawing>
          <wp:inline distT="0" distB="0" distL="0" distR="0" wp14:anchorId="1ED4426F" wp14:editId="7A28C719">
            <wp:extent cx="2905125" cy="22570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3831" cy="2263777"/>
                    </a:xfrm>
                    <a:prstGeom prst="rect">
                      <a:avLst/>
                    </a:prstGeom>
                  </pic:spPr>
                </pic:pic>
              </a:graphicData>
            </a:graphic>
          </wp:inline>
        </w:drawing>
      </w:r>
    </w:p>
    <w:p w14:paraId="67854626" w14:textId="4BB9120D" w:rsidR="00527FD5" w:rsidRDefault="00527FD5" w:rsidP="00527FD5">
      <w:pPr>
        <w:ind w:right="-406"/>
        <w:jc w:val="both"/>
        <w:rPr>
          <w:color w:val="3C3C3C"/>
          <w:sz w:val="20"/>
        </w:rPr>
      </w:pPr>
      <w:r>
        <w:rPr>
          <w:noProof/>
        </w:rPr>
        <w:drawing>
          <wp:inline distT="0" distB="0" distL="0" distR="0" wp14:anchorId="15F65058" wp14:editId="585CAF8A">
            <wp:extent cx="2847975" cy="2489391"/>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1101" cy="2492123"/>
                    </a:xfrm>
                    <a:prstGeom prst="rect">
                      <a:avLst/>
                    </a:prstGeom>
                  </pic:spPr>
                </pic:pic>
              </a:graphicData>
            </a:graphic>
          </wp:inline>
        </w:drawing>
      </w:r>
    </w:p>
    <w:p w14:paraId="1DFAFBAB" w14:textId="56CDE581" w:rsidR="00527FD5" w:rsidRDefault="00527FD5" w:rsidP="00527FD5">
      <w:pPr>
        <w:ind w:right="-406"/>
        <w:jc w:val="both"/>
        <w:rPr>
          <w:color w:val="3C3C3C"/>
          <w:sz w:val="20"/>
        </w:rPr>
      </w:pPr>
      <w:r>
        <w:rPr>
          <w:noProof/>
        </w:rPr>
        <w:drawing>
          <wp:inline distT="0" distB="0" distL="0" distR="0" wp14:anchorId="33EA7309" wp14:editId="21045CB4">
            <wp:extent cx="4381248" cy="134302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7651" cy="1348053"/>
                    </a:xfrm>
                    <a:prstGeom prst="rect">
                      <a:avLst/>
                    </a:prstGeom>
                  </pic:spPr>
                </pic:pic>
              </a:graphicData>
            </a:graphic>
          </wp:inline>
        </w:drawing>
      </w:r>
    </w:p>
    <w:p w14:paraId="4349F30C" w14:textId="06FDE6C2" w:rsidR="00527FD5" w:rsidRDefault="00527FD5" w:rsidP="00527FD5">
      <w:pPr>
        <w:ind w:right="-406"/>
        <w:jc w:val="both"/>
        <w:rPr>
          <w:color w:val="3C3C3C"/>
          <w:sz w:val="20"/>
        </w:rPr>
      </w:pPr>
    </w:p>
    <w:p w14:paraId="558A5A52" w14:textId="77777777" w:rsidR="00527FD5" w:rsidRDefault="00527FD5" w:rsidP="00527FD5">
      <w:pPr>
        <w:ind w:right="-406"/>
        <w:jc w:val="both"/>
        <w:rPr>
          <w:color w:val="3C3C3C"/>
          <w:sz w:val="20"/>
        </w:rPr>
      </w:pPr>
    </w:p>
    <w:p w14:paraId="56BF77D4" w14:textId="07F22B78" w:rsidR="009761F6" w:rsidRDefault="009761F6" w:rsidP="007E32C6">
      <w:pPr>
        <w:jc w:val="center"/>
        <w:rPr>
          <w:color w:val="3C3C3C"/>
        </w:rPr>
      </w:pPr>
      <w:r>
        <w:rPr>
          <w:noProof/>
        </w:rPr>
        <w:lastRenderedPageBreak/>
        <mc:AlternateContent>
          <mc:Choice Requires="wps">
            <w:drawing>
              <wp:anchor distT="45720" distB="45720" distL="114300" distR="114300" simplePos="0" relativeHeight="251661312" behindDoc="0" locked="0" layoutInCell="1" hidden="0" allowOverlap="1" wp14:anchorId="70D6FDA1" wp14:editId="707A5D81">
                <wp:simplePos x="0" y="0"/>
                <wp:positionH relativeFrom="margin">
                  <wp:align>left</wp:align>
                </wp:positionH>
                <wp:positionV relativeFrom="paragraph">
                  <wp:posOffset>248920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18B2EB5F" w14:textId="77777777" w:rsidR="009761F6" w:rsidRPr="00A53E20" w:rsidRDefault="009761F6" w:rsidP="009761F6">
                            <w:pPr>
                              <w:jc w:val="both"/>
                              <w:textDirection w:val="btLr"/>
                              <w:rPr>
                                <w:b/>
                                <w:color w:val="3C3C3C"/>
                                <w:sz w:val="18"/>
                              </w:rPr>
                            </w:pPr>
                            <w:r w:rsidRPr="00A53E20">
                              <w:rPr>
                                <w:b/>
                                <w:color w:val="3C3C3C"/>
                                <w:sz w:val="18"/>
                              </w:rPr>
                              <w:t>Sobre AMETI</w:t>
                            </w:r>
                            <w:r>
                              <w:rPr>
                                <w:b/>
                                <w:color w:val="3C3C3C"/>
                                <w:sz w:val="18"/>
                              </w:rPr>
                              <w:t>C</w:t>
                            </w:r>
                          </w:p>
                          <w:p w14:paraId="22FC67DE" w14:textId="77777777" w:rsidR="009761F6" w:rsidRPr="007853F3" w:rsidRDefault="009761F6" w:rsidP="009761F6">
                            <w:pPr>
                              <w:jc w:val="both"/>
                              <w:textDirection w:val="btLr"/>
                            </w:pPr>
                          </w:p>
                          <w:p w14:paraId="482966A5" w14:textId="77777777" w:rsidR="009761F6" w:rsidRPr="00A53E20" w:rsidRDefault="009761F6" w:rsidP="009761F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7753AE37" w14:textId="77777777" w:rsidR="009761F6" w:rsidRDefault="009761F6" w:rsidP="009761F6">
                            <w:pPr>
                              <w:jc w:val="both"/>
                              <w:textDirection w:val="btLr"/>
                              <w:rPr>
                                <w:color w:val="3C3C3C"/>
                                <w:sz w:val="18"/>
                              </w:rPr>
                            </w:pPr>
                            <w:r w:rsidRPr="007853F3">
                              <w:rPr>
                                <w:sz w:val="18"/>
                              </w:rPr>
                              <w:br/>
                            </w:r>
                            <w:r w:rsidRPr="00A53E20">
                              <w:rPr>
                                <w:color w:val="3C3C3C"/>
                                <w:sz w:val="18"/>
                              </w:rPr>
                              <w:t xml:space="preserve">Más información: </w:t>
                            </w:r>
                            <w:hyperlink r:id="rId15" w:history="1">
                              <w:r w:rsidRPr="005533BA">
                                <w:rPr>
                                  <w:rStyle w:val="Hipervnculo"/>
                                  <w:sz w:val="18"/>
                                </w:rPr>
                                <w:t>www.ametic.es</w:t>
                              </w:r>
                            </w:hyperlink>
                          </w:p>
                          <w:p w14:paraId="604F71DC" w14:textId="77777777" w:rsidR="009761F6" w:rsidRPr="00A53E20" w:rsidRDefault="009761F6" w:rsidP="009761F6">
                            <w:pPr>
                              <w:jc w:val="both"/>
                              <w:textDirection w:val="btLr"/>
                              <w:rPr>
                                <w:color w:val="3C3C3C"/>
                                <w:sz w:val="18"/>
                              </w:rPr>
                            </w:pPr>
                            <w:r w:rsidRPr="00A53E20">
                              <w:rPr>
                                <w:color w:val="3C3C3C"/>
                                <w:sz w:val="18"/>
                              </w:rPr>
                              <w:t xml:space="preserve"> </w:t>
                            </w:r>
                          </w:p>
                          <w:p w14:paraId="62CFE4C1" w14:textId="77777777" w:rsidR="009761F6" w:rsidRPr="00A53E20" w:rsidRDefault="009761F6" w:rsidP="009761F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D6FDA1" id="Rectángulo 1" o:spid="_x0000_s1026" style="position:absolute;left:0;text-align:left;margin-left:0;margin-top:19.6pt;width:466.5pt;height:170.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18B2EB5F" w14:textId="77777777" w:rsidR="009761F6" w:rsidRPr="00A53E20" w:rsidRDefault="009761F6" w:rsidP="009761F6">
                      <w:pPr>
                        <w:jc w:val="both"/>
                        <w:textDirection w:val="btLr"/>
                        <w:rPr>
                          <w:b/>
                          <w:color w:val="3C3C3C"/>
                          <w:sz w:val="18"/>
                        </w:rPr>
                      </w:pPr>
                      <w:r w:rsidRPr="00A53E20">
                        <w:rPr>
                          <w:b/>
                          <w:color w:val="3C3C3C"/>
                          <w:sz w:val="18"/>
                        </w:rPr>
                        <w:t>Sobre AMETI</w:t>
                      </w:r>
                      <w:r>
                        <w:rPr>
                          <w:b/>
                          <w:color w:val="3C3C3C"/>
                          <w:sz w:val="18"/>
                        </w:rPr>
                        <w:t>C</w:t>
                      </w:r>
                    </w:p>
                    <w:p w14:paraId="22FC67DE" w14:textId="77777777" w:rsidR="009761F6" w:rsidRPr="007853F3" w:rsidRDefault="009761F6" w:rsidP="009761F6">
                      <w:pPr>
                        <w:jc w:val="both"/>
                        <w:textDirection w:val="btLr"/>
                      </w:pPr>
                    </w:p>
                    <w:p w14:paraId="482966A5" w14:textId="77777777" w:rsidR="009761F6" w:rsidRPr="00A53E20" w:rsidRDefault="009761F6" w:rsidP="009761F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7753AE37" w14:textId="77777777" w:rsidR="009761F6" w:rsidRDefault="009761F6" w:rsidP="009761F6">
                      <w:pPr>
                        <w:jc w:val="both"/>
                        <w:textDirection w:val="btLr"/>
                        <w:rPr>
                          <w:color w:val="3C3C3C"/>
                          <w:sz w:val="18"/>
                        </w:rPr>
                      </w:pPr>
                      <w:r w:rsidRPr="007853F3">
                        <w:rPr>
                          <w:sz w:val="18"/>
                        </w:rPr>
                        <w:br/>
                      </w:r>
                      <w:r w:rsidRPr="00A53E20">
                        <w:rPr>
                          <w:color w:val="3C3C3C"/>
                          <w:sz w:val="18"/>
                        </w:rPr>
                        <w:t xml:space="preserve">Más información: </w:t>
                      </w:r>
                      <w:hyperlink r:id="rId16" w:history="1">
                        <w:r w:rsidRPr="005533BA">
                          <w:rPr>
                            <w:rStyle w:val="Hipervnculo"/>
                            <w:sz w:val="18"/>
                          </w:rPr>
                          <w:t>www.ametic.es</w:t>
                        </w:r>
                      </w:hyperlink>
                    </w:p>
                    <w:p w14:paraId="604F71DC" w14:textId="77777777" w:rsidR="009761F6" w:rsidRPr="00A53E20" w:rsidRDefault="009761F6" w:rsidP="009761F6">
                      <w:pPr>
                        <w:jc w:val="both"/>
                        <w:textDirection w:val="btLr"/>
                        <w:rPr>
                          <w:color w:val="3C3C3C"/>
                          <w:sz w:val="18"/>
                        </w:rPr>
                      </w:pPr>
                      <w:r w:rsidRPr="00A53E20">
                        <w:rPr>
                          <w:color w:val="3C3C3C"/>
                          <w:sz w:val="18"/>
                        </w:rPr>
                        <w:t xml:space="preserve"> </w:t>
                      </w:r>
                    </w:p>
                    <w:p w14:paraId="62CFE4C1" w14:textId="77777777" w:rsidR="009761F6" w:rsidRPr="00A53E20" w:rsidRDefault="009761F6" w:rsidP="009761F6">
                      <w:pPr>
                        <w:textDirection w:val="btLr"/>
                        <w:rPr>
                          <w:color w:val="3C3C3C"/>
                          <w:sz w:val="18"/>
                        </w:rPr>
                      </w:pPr>
                    </w:p>
                  </w:txbxContent>
                </v:textbox>
                <w10:wrap type="square" anchorx="margin"/>
              </v:rect>
            </w:pict>
          </mc:Fallback>
        </mc:AlternateContent>
      </w:r>
    </w:p>
    <w:p w14:paraId="332DD969" w14:textId="7A1ECA3E" w:rsidR="009761F6" w:rsidRDefault="009761F6" w:rsidP="009761F6">
      <w:pPr>
        <w:ind w:right="19"/>
        <w:jc w:val="center"/>
        <w:rPr>
          <w:b/>
          <w:sz w:val="20"/>
          <w:szCs w:val="20"/>
        </w:rPr>
      </w:pPr>
    </w:p>
    <w:p w14:paraId="00FA5E2D" w14:textId="3DDDFCEF" w:rsidR="009761F6" w:rsidRPr="007853F3" w:rsidRDefault="009761F6" w:rsidP="009761F6">
      <w:pPr>
        <w:ind w:right="19"/>
        <w:jc w:val="center"/>
        <w:rPr>
          <w:sz w:val="20"/>
          <w:szCs w:val="20"/>
        </w:rPr>
      </w:pPr>
      <w:r w:rsidRPr="007853F3">
        <w:rPr>
          <w:b/>
          <w:sz w:val="20"/>
          <w:szCs w:val="20"/>
        </w:rPr>
        <w:t xml:space="preserve">Más información: Roman. </w:t>
      </w:r>
      <w:r w:rsidRPr="007853F3">
        <w:rPr>
          <w:sz w:val="20"/>
          <w:szCs w:val="20"/>
        </w:rPr>
        <w:t>Tel.</w:t>
      </w:r>
      <w:r>
        <w:rPr>
          <w:sz w:val="20"/>
          <w:szCs w:val="20"/>
        </w:rPr>
        <w:t xml:space="preserve"> </w:t>
      </w:r>
      <w:r w:rsidRPr="007853F3">
        <w:rPr>
          <w:sz w:val="20"/>
          <w:szCs w:val="20"/>
        </w:rPr>
        <w:t>91 591 55 00</w:t>
      </w:r>
    </w:p>
    <w:p w14:paraId="1FFB8D56" w14:textId="348BBCA7" w:rsidR="009761F6" w:rsidRPr="00AD2AD5" w:rsidRDefault="009761F6" w:rsidP="009761F6">
      <w:pPr>
        <w:ind w:right="19"/>
        <w:jc w:val="center"/>
        <w:rPr>
          <w:sz w:val="20"/>
          <w:szCs w:val="20"/>
          <w:u w:val="single"/>
        </w:rPr>
      </w:pPr>
      <w:r w:rsidRPr="007853F3">
        <w:rPr>
          <w:b/>
          <w:sz w:val="20"/>
          <w:szCs w:val="20"/>
        </w:rPr>
        <w:t xml:space="preserve">Laura Lázaro: </w:t>
      </w:r>
      <w:hyperlink r:id="rId17" w:history="1">
        <w:r w:rsidRPr="00697D90">
          <w:rPr>
            <w:rStyle w:val="Hipervnculo"/>
            <w:sz w:val="20"/>
            <w:szCs w:val="20"/>
          </w:rPr>
          <w:t>l.lazaro@romanrm.com</w:t>
        </w:r>
      </w:hyperlink>
    </w:p>
    <w:p w14:paraId="1069DD6F" w14:textId="1AEADF4A" w:rsidR="009761F6" w:rsidRPr="00651A33" w:rsidRDefault="009761F6" w:rsidP="009761F6">
      <w:pPr>
        <w:ind w:right="19"/>
        <w:jc w:val="center"/>
      </w:pPr>
      <w:r w:rsidRPr="007853F3">
        <w:rPr>
          <w:b/>
          <w:sz w:val="20"/>
          <w:szCs w:val="20"/>
        </w:rPr>
        <w:t>Manu Portocarrer</w:t>
      </w:r>
      <w:r>
        <w:rPr>
          <w:b/>
          <w:sz w:val="20"/>
          <w:szCs w:val="20"/>
        </w:rPr>
        <w:t>o</w:t>
      </w:r>
      <w:r w:rsidRPr="007853F3">
        <w:rPr>
          <w:b/>
          <w:sz w:val="20"/>
          <w:szCs w:val="20"/>
        </w:rPr>
        <w:t xml:space="preserve">: </w:t>
      </w:r>
      <w:hyperlink r:id="rId18">
        <w:r w:rsidRPr="007853F3">
          <w:rPr>
            <w:sz w:val="20"/>
            <w:szCs w:val="20"/>
            <w:u w:val="single"/>
          </w:rPr>
          <w:t>m.portocarrero@romanrm.com</w:t>
        </w:r>
      </w:hyperlink>
    </w:p>
    <w:sectPr w:rsidR="009761F6" w:rsidRPr="00651A33" w:rsidSect="008276AF">
      <w:headerReference w:type="default" r:id="rId19"/>
      <w:pgSz w:w="11906" w:h="16838" w:code="9"/>
      <w:pgMar w:top="1979" w:right="1558" w:bottom="1135"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7184" w14:textId="77777777" w:rsidR="004C450C" w:rsidRDefault="004C450C" w:rsidP="00382D07">
      <w:r>
        <w:separator/>
      </w:r>
    </w:p>
  </w:endnote>
  <w:endnote w:type="continuationSeparator" w:id="0">
    <w:p w14:paraId="1712B8CC" w14:textId="77777777" w:rsidR="004C450C" w:rsidRDefault="004C450C"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1E84" w14:textId="77777777" w:rsidR="004C450C" w:rsidRDefault="004C450C" w:rsidP="00382D07">
      <w:r>
        <w:separator/>
      </w:r>
    </w:p>
  </w:footnote>
  <w:footnote w:type="continuationSeparator" w:id="0">
    <w:p w14:paraId="6DB2359F" w14:textId="77777777" w:rsidR="004C450C" w:rsidRDefault="004C450C"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08F6" w14:textId="4D7252D3" w:rsidR="00382D07" w:rsidRDefault="0049021E">
    <w:pPr>
      <w:pStyle w:val="Encabezado"/>
    </w:pPr>
    <w:r>
      <w:rPr>
        <w:noProof/>
      </w:rPr>
      <w:drawing>
        <wp:anchor distT="0" distB="0" distL="114300" distR="114300" simplePos="0" relativeHeight="251660288" behindDoc="1" locked="0" layoutInCell="1" allowOverlap="1" wp14:anchorId="6FFB35CC" wp14:editId="75EEF582">
          <wp:simplePos x="0" y="0"/>
          <wp:positionH relativeFrom="margin">
            <wp:posOffset>3926205</wp:posOffset>
          </wp:positionH>
          <wp:positionV relativeFrom="paragraph">
            <wp:posOffset>10795</wp:posOffset>
          </wp:positionV>
          <wp:extent cx="1990725" cy="662940"/>
          <wp:effectExtent l="0" t="0" r="0" b="0"/>
          <wp:wrapTight wrapText="bothSides">
            <wp:wrapPolygon edited="0">
              <wp:start x="3100" y="0"/>
              <wp:lineTo x="1654" y="9310"/>
              <wp:lineTo x="1654" y="11793"/>
              <wp:lineTo x="3307" y="20483"/>
              <wp:lineTo x="9301" y="20483"/>
              <wp:lineTo x="17569" y="19241"/>
              <wp:lineTo x="20670" y="16759"/>
              <wp:lineTo x="19843" y="11172"/>
              <wp:lineTo x="20050" y="6828"/>
              <wp:lineTo x="15296" y="2483"/>
              <wp:lineTo x="9508" y="0"/>
              <wp:lineTo x="3100" y="0"/>
            </wp:wrapPolygon>
          </wp:wrapTight>
          <wp:docPr id="16" name="Imagen 16" descr="Imagen que contiene objeto, reloj,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objeto, reloj, señal,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90725" cy="662940"/>
                  </a:xfrm>
                  <a:prstGeom prst="rect">
                    <a:avLst/>
                  </a:prstGeom>
                </pic:spPr>
              </pic:pic>
            </a:graphicData>
          </a:graphic>
          <wp14:sizeRelH relativeFrom="margin">
            <wp14:pctWidth>0</wp14:pctWidth>
          </wp14:sizeRelH>
          <wp14:sizeRelV relativeFrom="margin">
            <wp14:pctHeight>0</wp14:pctHeight>
          </wp14:sizeRelV>
        </wp:anchor>
      </w:drawing>
    </w:r>
    <w:r w:rsidR="002D6F67">
      <w:rPr>
        <w:noProof/>
        <w:color w:val="000000"/>
      </w:rPr>
      <w:drawing>
        <wp:anchor distT="0" distB="0" distL="114300" distR="114300" simplePos="0" relativeHeight="251662336" behindDoc="0" locked="0" layoutInCell="1" allowOverlap="1" wp14:anchorId="35E04650" wp14:editId="77F646D9">
          <wp:simplePos x="0" y="0"/>
          <wp:positionH relativeFrom="margin">
            <wp:posOffset>0</wp:posOffset>
          </wp:positionH>
          <wp:positionV relativeFrom="paragraph">
            <wp:posOffset>159385</wp:posOffset>
          </wp:positionV>
          <wp:extent cx="1183640" cy="58102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03575"/>
    <w:rsid w:val="00020A7C"/>
    <w:rsid w:val="00025AD0"/>
    <w:rsid w:val="00027921"/>
    <w:rsid w:val="00033B0F"/>
    <w:rsid w:val="0004719E"/>
    <w:rsid w:val="00051707"/>
    <w:rsid w:val="00053C78"/>
    <w:rsid w:val="00055135"/>
    <w:rsid w:val="00055358"/>
    <w:rsid w:val="000566DD"/>
    <w:rsid w:val="000610C7"/>
    <w:rsid w:val="00063886"/>
    <w:rsid w:val="00065824"/>
    <w:rsid w:val="000800DF"/>
    <w:rsid w:val="000A567D"/>
    <w:rsid w:val="000A5F96"/>
    <w:rsid w:val="000B33C7"/>
    <w:rsid w:val="000B5B49"/>
    <w:rsid w:val="000D05C9"/>
    <w:rsid w:val="000D6419"/>
    <w:rsid w:val="000E252E"/>
    <w:rsid w:val="000F5055"/>
    <w:rsid w:val="00107D11"/>
    <w:rsid w:val="00127EC8"/>
    <w:rsid w:val="00142A96"/>
    <w:rsid w:val="001467EA"/>
    <w:rsid w:val="001740FB"/>
    <w:rsid w:val="00181AA3"/>
    <w:rsid w:val="00187E6A"/>
    <w:rsid w:val="001A1890"/>
    <w:rsid w:val="001A6CA6"/>
    <w:rsid w:val="001A7C91"/>
    <w:rsid w:val="001B58C6"/>
    <w:rsid w:val="001C0FD6"/>
    <w:rsid w:val="001C11BA"/>
    <w:rsid w:val="001C56A8"/>
    <w:rsid w:val="001C6B6B"/>
    <w:rsid w:val="001C7953"/>
    <w:rsid w:val="001E1CF2"/>
    <w:rsid w:val="001E3B38"/>
    <w:rsid w:val="001F064F"/>
    <w:rsid w:val="001F47AC"/>
    <w:rsid w:val="001F5F49"/>
    <w:rsid w:val="002037C1"/>
    <w:rsid w:val="0021223E"/>
    <w:rsid w:val="002163B4"/>
    <w:rsid w:val="00217E58"/>
    <w:rsid w:val="00225C5C"/>
    <w:rsid w:val="002340DB"/>
    <w:rsid w:val="002345F1"/>
    <w:rsid w:val="00236468"/>
    <w:rsid w:val="0025110B"/>
    <w:rsid w:val="00251995"/>
    <w:rsid w:val="0025604F"/>
    <w:rsid w:val="0025661A"/>
    <w:rsid w:val="00257716"/>
    <w:rsid w:val="0026790F"/>
    <w:rsid w:val="00270766"/>
    <w:rsid w:val="00273089"/>
    <w:rsid w:val="00273769"/>
    <w:rsid w:val="00275BCD"/>
    <w:rsid w:val="002813E7"/>
    <w:rsid w:val="00281B38"/>
    <w:rsid w:val="0029075F"/>
    <w:rsid w:val="002A3A81"/>
    <w:rsid w:val="002A4882"/>
    <w:rsid w:val="002B22A7"/>
    <w:rsid w:val="002B4AE2"/>
    <w:rsid w:val="002B55A4"/>
    <w:rsid w:val="002C1344"/>
    <w:rsid w:val="002D1F44"/>
    <w:rsid w:val="002D6F67"/>
    <w:rsid w:val="002E1EC5"/>
    <w:rsid w:val="002F4A05"/>
    <w:rsid w:val="002F4B64"/>
    <w:rsid w:val="002F53ED"/>
    <w:rsid w:val="00302916"/>
    <w:rsid w:val="00303DFF"/>
    <w:rsid w:val="0031617D"/>
    <w:rsid w:val="00320AAD"/>
    <w:rsid w:val="00321C95"/>
    <w:rsid w:val="00322E32"/>
    <w:rsid w:val="00323828"/>
    <w:rsid w:val="00325269"/>
    <w:rsid w:val="00351007"/>
    <w:rsid w:val="0035416D"/>
    <w:rsid w:val="00361C3D"/>
    <w:rsid w:val="00362ABB"/>
    <w:rsid w:val="0037574A"/>
    <w:rsid w:val="003773AC"/>
    <w:rsid w:val="00382D07"/>
    <w:rsid w:val="00384A47"/>
    <w:rsid w:val="0038648F"/>
    <w:rsid w:val="003924E5"/>
    <w:rsid w:val="003963B9"/>
    <w:rsid w:val="00397083"/>
    <w:rsid w:val="003A0C39"/>
    <w:rsid w:val="003A25F2"/>
    <w:rsid w:val="003A7CF7"/>
    <w:rsid w:val="003A7D6D"/>
    <w:rsid w:val="003B2416"/>
    <w:rsid w:val="003B29C1"/>
    <w:rsid w:val="003B2D1B"/>
    <w:rsid w:val="003B534F"/>
    <w:rsid w:val="003B73B8"/>
    <w:rsid w:val="003C39E6"/>
    <w:rsid w:val="003C7B8D"/>
    <w:rsid w:val="003D12CD"/>
    <w:rsid w:val="003D22D8"/>
    <w:rsid w:val="003D7E1D"/>
    <w:rsid w:val="003F0BE6"/>
    <w:rsid w:val="00400F56"/>
    <w:rsid w:val="00404267"/>
    <w:rsid w:val="00404B64"/>
    <w:rsid w:val="00406D95"/>
    <w:rsid w:val="00413569"/>
    <w:rsid w:val="00415CD9"/>
    <w:rsid w:val="00431665"/>
    <w:rsid w:val="00436CBF"/>
    <w:rsid w:val="00440A0B"/>
    <w:rsid w:val="00441202"/>
    <w:rsid w:val="00444E84"/>
    <w:rsid w:val="00451946"/>
    <w:rsid w:val="00454FC7"/>
    <w:rsid w:val="00457DEE"/>
    <w:rsid w:val="00465693"/>
    <w:rsid w:val="004679FB"/>
    <w:rsid w:val="00471A2B"/>
    <w:rsid w:val="004728E5"/>
    <w:rsid w:val="004802BB"/>
    <w:rsid w:val="00480E7A"/>
    <w:rsid w:val="0048374F"/>
    <w:rsid w:val="00485F28"/>
    <w:rsid w:val="00487422"/>
    <w:rsid w:val="0049021E"/>
    <w:rsid w:val="00491237"/>
    <w:rsid w:val="004A73E0"/>
    <w:rsid w:val="004B00CD"/>
    <w:rsid w:val="004B5F35"/>
    <w:rsid w:val="004C3E1E"/>
    <w:rsid w:val="004C450C"/>
    <w:rsid w:val="004C69BB"/>
    <w:rsid w:val="004E4172"/>
    <w:rsid w:val="004F54E7"/>
    <w:rsid w:val="0050224C"/>
    <w:rsid w:val="0050460C"/>
    <w:rsid w:val="0050633E"/>
    <w:rsid w:val="00527FD5"/>
    <w:rsid w:val="00530354"/>
    <w:rsid w:val="005309DF"/>
    <w:rsid w:val="00542861"/>
    <w:rsid w:val="00544C54"/>
    <w:rsid w:val="00545988"/>
    <w:rsid w:val="00553A3D"/>
    <w:rsid w:val="005613F9"/>
    <w:rsid w:val="0056659D"/>
    <w:rsid w:val="0057610B"/>
    <w:rsid w:val="00586AA1"/>
    <w:rsid w:val="0059355B"/>
    <w:rsid w:val="00594033"/>
    <w:rsid w:val="005B69D5"/>
    <w:rsid w:val="005C7DE4"/>
    <w:rsid w:val="005E130F"/>
    <w:rsid w:val="005E2607"/>
    <w:rsid w:val="005E2773"/>
    <w:rsid w:val="005E5E63"/>
    <w:rsid w:val="005F3D50"/>
    <w:rsid w:val="006056B0"/>
    <w:rsid w:val="00615152"/>
    <w:rsid w:val="00625E69"/>
    <w:rsid w:val="00627F79"/>
    <w:rsid w:val="00635B2F"/>
    <w:rsid w:val="00640980"/>
    <w:rsid w:val="00641493"/>
    <w:rsid w:val="006431B7"/>
    <w:rsid w:val="00652A6B"/>
    <w:rsid w:val="00655E06"/>
    <w:rsid w:val="006637EE"/>
    <w:rsid w:val="0066457C"/>
    <w:rsid w:val="00666061"/>
    <w:rsid w:val="006720FB"/>
    <w:rsid w:val="006738FE"/>
    <w:rsid w:val="0067766A"/>
    <w:rsid w:val="006858B5"/>
    <w:rsid w:val="00687058"/>
    <w:rsid w:val="00687611"/>
    <w:rsid w:val="00694C44"/>
    <w:rsid w:val="006A6F23"/>
    <w:rsid w:val="006B34E8"/>
    <w:rsid w:val="006B5422"/>
    <w:rsid w:val="006C0326"/>
    <w:rsid w:val="006C59E3"/>
    <w:rsid w:val="006C5EB8"/>
    <w:rsid w:val="006E0845"/>
    <w:rsid w:val="006E57A5"/>
    <w:rsid w:val="006F1992"/>
    <w:rsid w:val="007005E0"/>
    <w:rsid w:val="00701661"/>
    <w:rsid w:val="00705C30"/>
    <w:rsid w:val="0071400F"/>
    <w:rsid w:val="00717B80"/>
    <w:rsid w:val="00731855"/>
    <w:rsid w:val="00733C7F"/>
    <w:rsid w:val="00733E35"/>
    <w:rsid w:val="0073673A"/>
    <w:rsid w:val="007372EC"/>
    <w:rsid w:val="00744D6A"/>
    <w:rsid w:val="0074785E"/>
    <w:rsid w:val="00747A74"/>
    <w:rsid w:val="00752229"/>
    <w:rsid w:val="00760BD7"/>
    <w:rsid w:val="00780F32"/>
    <w:rsid w:val="00781685"/>
    <w:rsid w:val="007816E1"/>
    <w:rsid w:val="00784659"/>
    <w:rsid w:val="00787297"/>
    <w:rsid w:val="00792787"/>
    <w:rsid w:val="007B29EF"/>
    <w:rsid w:val="007B51EC"/>
    <w:rsid w:val="007C39E8"/>
    <w:rsid w:val="007C7F48"/>
    <w:rsid w:val="007D642E"/>
    <w:rsid w:val="007E32C6"/>
    <w:rsid w:val="007E3FD9"/>
    <w:rsid w:val="007E4DA9"/>
    <w:rsid w:val="007F3C65"/>
    <w:rsid w:val="007F414A"/>
    <w:rsid w:val="007F5E49"/>
    <w:rsid w:val="007F777A"/>
    <w:rsid w:val="008073F4"/>
    <w:rsid w:val="0081271F"/>
    <w:rsid w:val="008150C8"/>
    <w:rsid w:val="00820D1B"/>
    <w:rsid w:val="00821C16"/>
    <w:rsid w:val="00823736"/>
    <w:rsid w:val="00824297"/>
    <w:rsid w:val="008276AF"/>
    <w:rsid w:val="00837250"/>
    <w:rsid w:val="00840811"/>
    <w:rsid w:val="00850742"/>
    <w:rsid w:val="00852A3A"/>
    <w:rsid w:val="0085324E"/>
    <w:rsid w:val="00856987"/>
    <w:rsid w:val="00865751"/>
    <w:rsid w:val="00866119"/>
    <w:rsid w:val="00896FDD"/>
    <w:rsid w:val="008A67F6"/>
    <w:rsid w:val="008B4333"/>
    <w:rsid w:val="008C28C1"/>
    <w:rsid w:val="008C2CD1"/>
    <w:rsid w:val="008C6C31"/>
    <w:rsid w:val="008D13B2"/>
    <w:rsid w:val="008E0DB7"/>
    <w:rsid w:val="008E664D"/>
    <w:rsid w:val="008F1727"/>
    <w:rsid w:val="00906BDC"/>
    <w:rsid w:val="00911CB8"/>
    <w:rsid w:val="0091553A"/>
    <w:rsid w:val="00922064"/>
    <w:rsid w:val="00924F94"/>
    <w:rsid w:val="00925A25"/>
    <w:rsid w:val="009351E5"/>
    <w:rsid w:val="009444A2"/>
    <w:rsid w:val="0094715E"/>
    <w:rsid w:val="009511A1"/>
    <w:rsid w:val="00965D81"/>
    <w:rsid w:val="009719C0"/>
    <w:rsid w:val="0097270F"/>
    <w:rsid w:val="009747BE"/>
    <w:rsid w:val="009761F6"/>
    <w:rsid w:val="00986D7A"/>
    <w:rsid w:val="009879F5"/>
    <w:rsid w:val="009925EE"/>
    <w:rsid w:val="00995DEE"/>
    <w:rsid w:val="009A18EC"/>
    <w:rsid w:val="009A2CB3"/>
    <w:rsid w:val="009A2DE8"/>
    <w:rsid w:val="009B6D9B"/>
    <w:rsid w:val="009C41CB"/>
    <w:rsid w:val="009C4358"/>
    <w:rsid w:val="009C6632"/>
    <w:rsid w:val="009D18E5"/>
    <w:rsid w:val="009D2FC5"/>
    <w:rsid w:val="009E57E2"/>
    <w:rsid w:val="009E682C"/>
    <w:rsid w:val="009E7790"/>
    <w:rsid w:val="009F6A0D"/>
    <w:rsid w:val="00A04C93"/>
    <w:rsid w:val="00A062DB"/>
    <w:rsid w:val="00A07738"/>
    <w:rsid w:val="00A110E0"/>
    <w:rsid w:val="00A1451F"/>
    <w:rsid w:val="00A15D21"/>
    <w:rsid w:val="00A1740A"/>
    <w:rsid w:val="00A30111"/>
    <w:rsid w:val="00A31028"/>
    <w:rsid w:val="00A41351"/>
    <w:rsid w:val="00A442BF"/>
    <w:rsid w:val="00A46E35"/>
    <w:rsid w:val="00A5051E"/>
    <w:rsid w:val="00A56547"/>
    <w:rsid w:val="00A60167"/>
    <w:rsid w:val="00A62D44"/>
    <w:rsid w:val="00A763DC"/>
    <w:rsid w:val="00A80FEC"/>
    <w:rsid w:val="00A82214"/>
    <w:rsid w:val="00A91A39"/>
    <w:rsid w:val="00A9711E"/>
    <w:rsid w:val="00AA4430"/>
    <w:rsid w:val="00AA44BD"/>
    <w:rsid w:val="00AB3D0A"/>
    <w:rsid w:val="00AB5423"/>
    <w:rsid w:val="00AB55C7"/>
    <w:rsid w:val="00AC3A45"/>
    <w:rsid w:val="00AD405B"/>
    <w:rsid w:val="00AD6889"/>
    <w:rsid w:val="00AE429F"/>
    <w:rsid w:val="00B02907"/>
    <w:rsid w:val="00B143AE"/>
    <w:rsid w:val="00B258D2"/>
    <w:rsid w:val="00B4429C"/>
    <w:rsid w:val="00B5382E"/>
    <w:rsid w:val="00B5685A"/>
    <w:rsid w:val="00B60763"/>
    <w:rsid w:val="00B7091A"/>
    <w:rsid w:val="00B72511"/>
    <w:rsid w:val="00B73F37"/>
    <w:rsid w:val="00B74D8C"/>
    <w:rsid w:val="00B9410D"/>
    <w:rsid w:val="00B96D17"/>
    <w:rsid w:val="00BA2FFE"/>
    <w:rsid w:val="00BA79D3"/>
    <w:rsid w:val="00BC4E50"/>
    <w:rsid w:val="00BC5341"/>
    <w:rsid w:val="00BD1901"/>
    <w:rsid w:val="00BD28A2"/>
    <w:rsid w:val="00BD7491"/>
    <w:rsid w:val="00BE289A"/>
    <w:rsid w:val="00BE64F3"/>
    <w:rsid w:val="00BF3D64"/>
    <w:rsid w:val="00C02821"/>
    <w:rsid w:val="00C02A54"/>
    <w:rsid w:val="00C1715C"/>
    <w:rsid w:val="00C2197F"/>
    <w:rsid w:val="00C240E6"/>
    <w:rsid w:val="00C24C36"/>
    <w:rsid w:val="00C44F33"/>
    <w:rsid w:val="00C45F13"/>
    <w:rsid w:val="00C50067"/>
    <w:rsid w:val="00C50DE6"/>
    <w:rsid w:val="00C577C3"/>
    <w:rsid w:val="00C77638"/>
    <w:rsid w:val="00C80217"/>
    <w:rsid w:val="00C85403"/>
    <w:rsid w:val="00C94D67"/>
    <w:rsid w:val="00CA3F15"/>
    <w:rsid w:val="00CA773B"/>
    <w:rsid w:val="00CB0363"/>
    <w:rsid w:val="00CB5763"/>
    <w:rsid w:val="00CC4011"/>
    <w:rsid w:val="00CC6D04"/>
    <w:rsid w:val="00CD1D9A"/>
    <w:rsid w:val="00CD25CA"/>
    <w:rsid w:val="00CD52FA"/>
    <w:rsid w:val="00CE4739"/>
    <w:rsid w:val="00CE5211"/>
    <w:rsid w:val="00CF376B"/>
    <w:rsid w:val="00CF65DB"/>
    <w:rsid w:val="00CF7E95"/>
    <w:rsid w:val="00D016B9"/>
    <w:rsid w:val="00D40B38"/>
    <w:rsid w:val="00D40FF2"/>
    <w:rsid w:val="00D458E2"/>
    <w:rsid w:val="00D51686"/>
    <w:rsid w:val="00D770AB"/>
    <w:rsid w:val="00D8755D"/>
    <w:rsid w:val="00D92D94"/>
    <w:rsid w:val="00D9768C"/>
    <w:rsid w:val="00DA1F1A"/>
    <w:rsid w:val="00DA74DC"/>
    <w:rsid w:val="00DB12A5"/>
    <w:rsid w:val="00DB2156"/>
    <w:rsid w:val="00DB3F0B"/>
    <w:rsid w:val="00DB40E2"/>
    <w:rsid w:val="00DC722C"/>
    <w:rsid w:val="00DD357E"/>
    <w:rsid w:val="00DE065B"/>
    <w:rsid w:val="00DE65FB"/>
    <w:rsid w:val="00DE6A92"/>
    <w:rsid w:val="00DF0DAD"/>
    <w:rsid w:val="00E02999"/>
    <w:rsid w:val="00E033D7"/>
    <w:rsid w:val="00E10044"/>
    <w:rsid w:val="00E30FF1"/>
    <w:rsid w:val="00E3508E"/>
    <w:rsid w:val="00E50FEF"/>
    <w:rsid w:val="00E522C8"/>
    <w:rsid w:val="00E53D84"/>
    <w:rsid w:val="00E571E4"/>
    <w:rsid w:val="00E6022F"/>
    <w:rsid w:val="00E60FA6"/>
    <w:rsid w:val="00E6121F"/>
    <w:rsid w:val="00E618C1"/>
    <w:rsid w:val="00E62217"/>
    <w:rsid w:val="00E6674B"/>
    <w:rsid w:val="00E66AD6"/>
    <w:rsid w:val="00E755BD"/>
    <w:rsid w:val="00E769BB"/>
    <w:rsid w:val="00E80671"/>
    <w:rsid w:val="00E9114B"/>
    <w:rsid w:val="00EA089F"/>
    <w:rsid w:val="00EB12B3"/>
    <w:rsid w:val="00EC190B"/>
    <w:rsid w:val="00EC3132"/>
    <w:rsid w:val="00EC7B50"/>
    <w:rsid w:val="00ED6581"/>
    <w:rsid w:val="00EE1211"/>
    <w:rsid w:val="00EE6C49"/>
    <w:rsid w:val="00EF285E"/>
    <w:rsid w:val="00F00725"/>
    <w:rsid w:val="00F018F3"/>
    <w:rsid w:val="00F06612"/>
    <w:rsid w:val="00F10F5E"/>
    <w:rsid w:val="00F21B05"/>
    <w:rsid w:val="00F25CA9"/>
    <w:rsid w:val="00F277B2"/>
    <w:rsid w:val="00F30CD0"/>
    <w:rsid w:val="00F613B7"/>
    <w:rsid w:val="00F6391A"/>
    <w:rsid w:val="00F64EBF"/>
    <w:rsid w:val="00F767B3"/>
    <w:rsid w:val="00F85844"/>
    <w:rsid w:val="00FA1656"/>
    <w:rsid w:val="00FB36FD"/>
    <w:rsid w:val="00FB6565"/>
    <w:rsid w:val="00FC2E1E"/>
    <w:rsid w:val="00FC38F7"/>
    <w:rsid w:val="00FF0E24"/>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 w:type="character" w:styleId="Hipervnculovisitado">
    <w:name w:val="FollowedHyperlink"/>
    <w:basedOn w:val="Fuentedeprrafopredeter"/>
    <w:uiPriority w:val="99"/>
    <w:semiHidden/>
    <w:unhideWhenUsed/>
    <w:rsid w:val="0067766A"/>
    <w:rPr>
      <w:color w:val="954F72" w:themeColor="followedHyperlink"/>
      <w:u w:val="single"/>
    </w:rPr>
  </w:style>
  <w:style w:type="paragraph" w:styleId="Revisin">
    <w:name w:val="Revision"/>
    <w:hidden/>
    <w:uiPriority w:val="99"/>
    <w:semiHidden/>
    <w:rsid w:val="00303DFF"/>
    <w:pPr>
      <w:spacing w:after="0" w:line="240" w:lineRule="auto"/>
    </w:pPr>
    <w:rPr>
      <w:rFonts w:ascii="Arial" w:eastAsia="Times New Roman" w:hAnsi="Arial" w:cs="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505">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03499416">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04164943">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anzatalento.com/agenda/" TargetMode="External"/><Relationship Id="rId13" Type="http://schemas.openxmlformats.org/officeDocument/2006/relationships/image" Target="media/image3.png"/><Relationship Id="rId18" Type="http://schemas.openxmlformats.org/officeDocument/2006/relationships/hyperlink" Target="mailto:m.portocarrero@romanr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l.lazaro@romanrm.com" TargetMode="External"/><Relationship Id="rId2" Type="http://schemas.openxmlformats.org/officeDocument/2006/relationships/numbering" Target="numbering.xml"/><Relationship Id="rId16" Type="http://schemas.openxmlformats.org/officeDocument/2006/relationships/hyperlink" Target="http://www.ame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metic.es" TargetMode="External"/><Relationship Id="rId10" Type="http://schemas.openxmlformats.org/officeDocument/2006/relationships/hyperlink" Target="https://youtu.be/CIiLIm1SqF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ianzatalento.com/agenda/"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CE1E-FAD8-6143-B3AC-A6A54807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2018-04-13T09:21:00Z</cp:lastPrinted>
  <dcterms:created xsi:type="dcterms:W3CDTF">2021-09-17T09:22:00Z</dcterms:created>
  <dcterms:modified xsi:type="dcterms:W3CDTF">2021-09-17T09:22:00Z</dcterms:modified>
</cp:coreProperties>
</file>