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BB4E7" w14:textId="2AB8DA71" w:rsidR="004F7A3C" w:rsidRDefault="00C25969" w:rsidP="00C80C3B">
      <w:pPr>
        <w:jc w:val="center"/>
        <w:rPr>
          <w:b/>
          <w:color w:val="3C3C3C"/>
          <w:sz w:val="20"/>
          <w:szCs w:val="20"/>
          <w:u w:val="single"/>
        </w:rPr>
      </w:pPr>
      <w:r w:rsidRPr="004B70CA">
        <w:rPr>
          <w:b/>
          <w:color w:val="3C3C3C"/>
          <w:sz w:val="20"/>
          <w:szCs w:val="20"/>
          <w:u w:val="single"/>
        </w:rPr>
        <w:t xml:space="preserve">La patronal </w:t>
      </w:r>
      <w:r w:rsidR="004F7A3C">
        <w:rPr>
          <w:b/>
          <w:color w:val="3C3C3C"/>
          <w:sz w:val="20"/>
          <w:szCs w:val="20"/>
          <w:u w:val="single"/>
        </w:rPr>
        <w:t xml:space="preserve">apoya al ecosistema nacional de microelectrónica para alinear sus capacidades y asegurar su participación en iniciativas europeas </w:t>
      </w:r>
    </w:p>
    <w:p w14:paraId="21072676" w14:textId="77777777" w:rsidR="00C80C3B" w:rsidRPr="00C80C3B" w:rsidRDefault="00C80C3B" w:rsidP="00285DF0">
      <w:pPr>
        <w:rPr>
          <w:rFonts w:eastAsiaTheme="minorHAnsi"/>
          <w:b/>
          <w:color w:val="1C71B8"/>
          <w:sz w:val="24"/>
          <w:szCs w:val="40"/>
          <w:lang w:eastAsia="en-US"/>
        </w:rPr>
      </w:pPr>
    </w:p>
    <w:p w14:paraId="057BEDE3" w14:textId="528000AA" w:rsidR="004F7A3C" w:rsidRDefault="00290196" w:rsidP="00050A01">
      <w:pPr>
        <w:jc w:val="center"/>
        <w:rPr>
          <w:rFonts w:eastAsiaTheme="minorHAnsi"/>
          <w:b/>
          <w:color w:val="1C71B8"/>
          <w:sz w:val="36"/>
          <w:szCs w:val="40"/>
          <w:lang w:eastAsia="en-US"/>
        </w:rPr>
      </w:pPr>
      <w:r w:rsidRPr="00290196">
        <w:rPr>
          <w:rFonts w:eastAsiaTheme="minorHAnsi"/>
          <w:b/>
          <w:color w:val="1C71B8"/>
          <w:sz w:val="36"/>
          <w:szCs w:val="40"/>
          <w:lang w:eastAsia="en-US"/>
        </w:rPr>
        <w:t xml:space="preserve">AMETIC </w:t>
      </w:r>
      <w:r w:rsidR="004F7A3C">
        <w:rPr>
          <w:rFonts w:eastAsiaTheme="minorHAnsi"/>
          <w:b/>
          <w:color w:val="1C71B8"/>
          <w:sz w:val="36"/>
          <w:szCs w:val="40"/>
          <w:lang w:eastAsia="en-US"/>
        </w:rPr>
        <w:t>aplaude la a</w:t>
      </w:r>
      <w:r w:rsidR="004F7A3C" w:rsidRPr="004F7A3C">
        <w:rPr>
          <w:rFonts w:eastAsiaTheme="minorHAnsi"/>
          <w:b/>
          <w:color w:val="1C71B8"/>
          <w:sz w:val="36"/>
          <w:szCs w:val="40"/>
          <w:lang w:eastAsia="en-US"/>
        </w:rPr>
        <w:t>probación próxima de</w:t>
      </w:r>
      <w:r w:rsidR="004F7A3C">
        <w:rPr>
          <w:rFonts w:eastAsiaTheme="minorHAnsi"/>
          <w:b/>
          <w:color w:val="1C71B8"/>
          <w:sz w:val="36"/>
          <w:szCs w:val="40"/>
          <w:lang w:eastAsia="en-US"/>
        </w:rPr>
        <w:t>l Gobierno de</w:t>
      </w:r>
      <w:r w:rsidR="004F7A3C" w:rsidRPr="004F7A3C">
        <w:rPr>
          <w:rFonts w:eastAsiaTheme="minorHAnsi"/>
          <w:b/>
          <w:color w:val="1C71B8"/>
          <w:sz w:val="36"/>
          <w:szCs w:val="40"/>
          <w:lang w:eastAsia="en-US"/>
        </w:rPr>
        <w:t xml:space="preserve"> un nuevo proyecto estratégico sobre microchips y semiconductores, dotado con </w:t>
      </w:r>
      <w:r w:rsidR="001130B7">
        <w:rPr>
          <w:rFonts w:eastAsiaTheme="minorHAnsi"/>
          <w:b/>
          <w:color w:val="1C71B8"/>
          <w:sz w:val="36"/>
          <w:szCs w:val="40"/>
          <w:lang w:eastAsia="en-US"/>
        </w:rPr>
        <w:t xml:space="preserve">  </w:t>
      </w:r>
      <w:r w:rsidR="004F7A3C" w:rsidRPr="004F7A3C">
        <w:rPr>
          <w:rFonts w:eastAsiaTheme="minorHAnsi"/>
          <w:b/>
          <w:color w:val="1C71B8"/>
          <w:sz w:val="36"/>
          <w:szCs w:val="40"/>
          <w:lang w:eastAsia="en-US"/>
        </w:rPr>
        <w:t>11</w:t>
      </w:r>
      <w:r w:rsidR="001130B7">
        <w:rPr>
          <w:rFonts w:eastAsiaTheme="minorHAnsi"/>
          <w:b/>
          <w:color w:val="1C71B8"/>
          <w:sz w:val="36"/>
          <w:szCs w:val="40"/>
          <w:lang w:eastAsia="en-US"/>
        </w:rPr>
        <w:t xml:space="preserve">.000 </w:t>
      </w:r>
      <w:r w:rsidR="004F7A3C" w:rsidRPr="004F7A3C">
        <w:rPr>
          <w:rFonts w:eastAsiaTheme="minorHAnsi"/>
          <w:b/>
          <w:color w:val="1C71B8"/>
          <w:sz w:val="36"/>
          <w:szCs w:val="40"/>
          <w:lang w:eastAsia="en-US"/>
        </w:rPr>
        <w:t>M</w:t>
      </w:r>
      <w:r w:rsidR="001130B7">
        <w:rPr>
          <w:rFonts w:eastAsiaTheme="minorHAnsi"/>
          <w:b/>
          <w:color w:val="1C71B8"/>
          <w:sz w:val="36"/>
          <w:szCs w:val="40"/>
          <w:lang w:eastAsia="en-US"/>
        </w:rPr>
        <w:t>€</w:t>
      </w:r>
      <w:r w:rsidR="004F7A3C" w:rsidRPr="004F7A3C">
        <w:rPr>
          <w:rFonts w:eastAsiaTheme="minorHAnsi"/>
          <w:b/>
          <w:color w:val="1C71B8"/>
          <w:sz w:val="36"/>
          <w:szCs w:val="40"/>
          <w:lang w:eastAsia="en-US"/>
        </w:rPr>
        <w:t xml:space="preserve"> de inversión pública</w:t>
      </w:r>
    </w:p>
    <w:p w14:paraId="28FC710C" w14:textId="77777777" w:rsidR="00653FD8" w:rsidRPr="003851AF" w:rsidRDefault="00653FD8" w:rsidP="003851AF">
      <w:pPr>
        <w:jc w:val="both"/>
        <w:rPr>
          <w:rFonts w:eastAsiaTheme="minorHAnsi"/>
          <w:b/>
          <w:color w:val="FF0000"/>
          <w:szCs w:val="22"/>
          <w:lang w:eastAsia="en-US"/>
        </w:rPr>
      </w:pPr>
    </w:p>
    <w:p w14:paraId="35EA382B" w14:textId="5E74BB24" w:rsidR="003851AF" w:rsidRDefault="00C26748" w:rsidP="00C26748">
      <w:pPr>
        <w:pStyle w:val="Prrafodelista"/>
        <w:numPr>
          <w:ilvl w:val="0"/>
          <w:numId w:val="16"/>
        </w:numPr>
        <w:jc w:val="both"/>
        <w:rPr>
          <w:rFonts w:eastAsiaTheme="minorHAnsi"/>
          <w:b/>
          <w:color w:val="2E74B5" w:themeColor="accent1" w:themeShade="BF"/>
          <w:szCs w:val="22"/>
          <w:lang w:eastAsia="en-US"/>
        </w:rPr>
      </w:pPr>
      <w:r>
        <w:rPr>
          <w:rFonts w:eastAsiaTheme="minorHAnsi"/>
          <w:b/>
          <w:color w:val="2E74B5" w:themeColor="accent1" w:themeShade="BF"/>
          <w:szCs w:val="22"/>
          <w:lang w:eastAsia="en-US"/>
        </w:rPr>
        <w:t>La patronal</w:t>
      </w:r>
      <w:r w:rsidRPr="00FA4FE3">
        <w:rPr>
          <w:rFonts w:eastAsiaTheme="minorHAnsi"/>
          <w:b/>
          <w:color w:val="2E74B5" w:themeColor="accent1" w:themeShade="BF"/>
          <w:szCs w:val="22"/>
          <w:lang w:eastAsia="en-US"/>
        </w:rPr>
        <w:t xml:space="preserve"> </w:t>
      </w:r>
      <w:r w:rsidR="003851AF">
        <w:rPr>
          <w:rFonts w:eastAsiaTheme="minorHAnsi"/>
          <w:b/>
          <w:color w:val="2E74B5" w:themeColor="accent1" w:themeShade="BF"/>
          <w:szCs w:val="22"/>
          <w:lang w:eastAsia="en-US"/>
        </w:rPr>
        <w:t>celebra</w:t>
      </w:r>
      <w:r w:rsidR="004F7A3C">
        <w:rPr>
          <w:rFonts w:eastAsiaTheme="minorHAnsi"/>
          <w:b/>
          <w:color w:val="2E74B5" w:themeColor="accent1" w:themeShade="BF"/>
          <w:szCs w:val="22"/>
          <w:lang w:eastAsia="en-US"/>
        </w:rPr>
        <w:t xml:space="preserve"> que España siga</w:t>
      </w:r>
      <w:r w:rsidRPr="00FA4FE3">
        <w:rPr>
          <w:rFonts w:eastAsiaTheme="minorHAnsi"/>
          <w:b/>
          <w:color w:val="2E74B5" w:themeColor="accent1" w:themeShade="BF"/>
          <w:szCs w:val="22"/>
          <w:lang w:eastAsia="en-US"/>
        </w:rPr>
        <w:t xml:space="preserve"> </w:t>
      </w:r>
      <w:r w:rsidR="00B17AC9">
        <w:rPr>
          <w:rFonts w:eastAsiaTheme="minorHAnsi"/>
          <w:b/>
          <w:color w:val="2E74B5" w:themeColor="accent1" w:themeShade="BF"/>
          <w:szCs w:val="22"/>
          <w:lang w:eastAsia="en-US"/>
        </w:rPr>
        <w:t>el ejemplo</w:t>
      </w:r>
      <w:r w:rsidRPr="00FA4FE3">
        <w:rPr>
          <w:rFonts w:eastAsiaTheme="minorHAnsi"/>
          <w:b/>
          <w:color w:val="2E74B5" w:themeColor="accent1" w:themeShade="BF"/>
          <w:szCs w:val="22"/>
          <w:lang w:eastAsia="en-US"/>
        </w:rPr>
        <w:t xml:space="preserve"> de países como Alemania o Francia</w:t>
      </w:r>
      <w:r>
        <w:rPr>
          <w:rFonts w:eastAsiaTheme="minorHAnsi"/>
          <w:b/>
          <w:color w:val="2E74B5" w:themeColor="accent1" w:themeShade="BF"/>
          <w:szCs w:val="22"/>
          <w:lang w:eastAsia="en-US"/>
        </w:rPr>
        <w:t>,</w:t>
      </w:r>
      <w:r w:rsidRPr="00FA4FE3">
        <w:rPr>
          <w:rFonts w:eastAsiaTheme="minorHAnsi"/>
          <w:b/>
          <w:color w:val="2E74B5" w:themeColor="accent1" w:themeShade="BF"/>
          <w:szCs w:val="22"/>
          <w:lang w:eastAsia="en-US"/>
        </w:rPr>
        <w:t xml:space="preserve"> que reconocen </w:t>
      </w:r>
      <w:r w:rsidR="003851AF">
        <w:rPr>
          <w:rFonts w:eastAsiaTheme="minorHAnsi"/>
          <w:b/>
          <w:color w:val="2E74B5" w:themeColor="accent1" w:themeShade="BF"/>
          <w:szCs w:val="22"/>
          <w:lang w:eastAsia="en-US"/>
        </w:rPr>
        <w:t xml:space="preserve">a </w:t>
      </w:r>
      <w:r w:rsidRPr="00FA4FE3">
        <w:rPr>
          <w:rFonts w:eastAsiaTheme="minorHAnsi"/>
          <w:b/>
          <w:color w:val="2E74B5" w:themeColor="accent1" w:themeShade="BF"/>
          <w:szCs w:val="22"/>
          <w:lang w:eastAsia="en-US"/>
        </w:rPr>
        <w:t xml:space="preserve">la </w:t>
      </w:r>
      <w:r w:rsidRPr="00C26748">
        <w:rPr>
          <w:rFonts w:eastAsiaTheme="minorHAnsi"/>
          <w:b/>
          <w:color w:val="2E74B5" w:themeColor="accent1" w:themeShade="BF"/>
          <w:szCs w:val="22"/>
          <w:lang w:eastAsia="en-US"/>
        </w:rPr>
        <w:t xml:space="preserve">electrónica como </w:t>
      </w:r>
      <w:r w:rsidR="008F30A2">
        <w:rPr>
          <w:rFonts w:eastAsiaTheme="minorHAnsi"/>
          <w:b/>
          <w:color w:val="2E74B5" w:themeColor="accent1" w:themeShade="BF"/>
          <w:szCs w:val="22"/>
          <w:lang w:eastAsia="en-US"/>
        </w:rPr>
        <w:t>pieza clave</w:t>
      </w:r>
      <w:r w:rsidRPr="00C26748">
        <w:rPr>
          <w:rFonts w:eastAsiaTheme="minorHAnsi"/>
          <w:b/>
          <w:color w:val="2E74B5" w:themeColor="accent1" w:themeShade="BF"/>
          <w:szCs w:val="22"/>
          <w:lang w:eastAsia="en-US"/>
        </w:rPr>
        <w:t xml:space="preserve"> para </w:t>
      </w:r>
      <w:r w:rsidR="00B17AC9">
        <w:rPr>
          <w:rFonts w:eastAsiaTheme="minorHAnsi"/>
          <w:b/>
          <w:color w:val="2E74B5" w:themeColor="accent1" w:themeShade="BF"/>
          <w:szCs w:val="22"/>
          <w:lang w:eastAsia="en-US"/>
        </w:rPr>
        <w:t xml:space="preserve">el </w:t>
      </w:r>
      <w:r w:rsidRPr="00C26748">
        <w:rPr>
          <w:rFonts w:eastAsiaTheme="minorHAnsi"/>
          <w:b/>
          <w:color w:val="2E74B5" w:themeColor="accent1" w:themeShade="BF"/>
          <w:szCs w:val="22"/>
          <w:lang w:eastAsia="en-US"/>
        </w:rPr>
        <w:t xml:space="preserve">futuro de </w:t>
      </w:r>
      <w:r w:rsidR="003851AF">
        <w:rPr>
          <w:rFonts w:eastAsiaTheme="minorHAnsi"/>
          <w:b/>
          <w:color w:val="2E74B5" w:themeColor="accent1" w:themeShade="BF"/>
          <w:szCs w:val="22"/>
          <w:lang w:eastAsia="en-US"/>
        </w:rPr>
        <w:t>la</w:t>
      </w:r>
      <w:r w:rsidRPr="00C26748">
        <w:rPr>
          <w:rFonts w:eastAsiaTheme="minorHAnsi"/>
          <w:b/>
          <w:color w:val="2E74B5" w:themeColor="accent1" w:themeShade="BF"/>
          <w:szCs w:val="22"/>
          <w:lang w:eastAsia="en-US"/>
        </w:rPr>
        <w:t xml:space="preserve"> industria</w:t>
      </w:r>
      <w:r w:rsidR="00BA7E4F">
        <w:rPr>
          <w:rFonts w:eastAsiaTheme="minorHAnsi"/>
          <w:b/>
          <w:color w:val="2E74B5" w:themeColor="accent1" w:themeShade="BF"/>
          <w:szCs w:val="22"/>
          <w:lang w:eastAsia="en-US"/>
        </w:rPr>
        <w:t xml:space="preserve"> y </w:t>
      </w:r>
      <w:r w:rsidR="00B17AC9">
        <w:rPr>
          <w:rFonts w:eastAsiaTheme="minorHAnsi"/>
          <w:b/>
          <w:color w:val="2E74B5" w:themeColor="accent1" w:themeShade="BF"/>
          <w:szCs w:val="22"/>
          <w:lang w:eastAsia="en-US"/>
        </w:rPr>
        <w:t xml:space="preserve">camino </w:t>
      </w:r>
      <w:r w:rsidR="00BA7E4F">
        <w:rPr>
          <w:rFonts w:eastAsiaTheme="minorHAnsi"/>
          <w:b/>
          <w:color w:val="2E74B5" w:themeColor="accent1" w:themeShade="BF"/>
          <w:szCs w:val="22"/>
          <w:lang w:eastAsia="en-US"/>
        </w:rPr>
        <w:t>hacia</w:t>
      </w:r>
      <w:r w:rsidR="00526722">
        <w:rPr>
          <w:rFonts w:eastAsiaTheme="minorHAnsi"/>
          <w:b/>
          <w:color w:val="2E74B5" w:themeColor="accent1" w:themeShade="BF"/>
          <w:szCs w:val="22"/>
          <w:lang w:eastAsia="en-US"/>
        </w:rPr>
        <w:t xml:space="preserve"> </w:t>
      </w:r>
      <w:r w:rsidR="00BA7E4F">
        <w:rPr>
          <w:rFonts w:eastAsiaTheme="minorHAnsi"/>
          <w:b/>
          <w:color w:val="2E74B5" w:themeColor="accent1" w:themeShade="BF"/>
          <w:szCs w:val="22"/>
          <w:lang w:eastAsia="en-US"/>
        </w:rPr>
        <w:t xml:space="preserve">la </w:t>
      </w:r>
      <w:r w:rsidR="00526722">
        <w:rPr>
          <w:rFonts w:eastAsiaTheme="minorHAnsi"/>
          <w:b/>
          <w:color w:val="2E74B5" w:themeColor="accent1" w:themeShade="BF"/>
          <w:szCs w:val="22"/>
          <w:lang w:eastAsia="en-US"/>
        </w:rPr>
        <w:t>soberanía tecnológica de</w:t>
      </w:r>
      <w:r w:rsidR="003851AF">
        <w:rPr>
          <w:rFonts w:eastAsiaTheme="minorHAnsi"/>
          <w:b/>
          <w:color w:val="2E74B5" w:themeColor="accent1" w:themeShade="BF"/>
          <w:szCs w:val="22"/>
          <w:lang w:eastAsia="en-US"/>
        </w:rPr>
        <w:t xml:space="preserve"> la Unión</w:t>
      </w:r>
      <w:r w:rsidRPr="00C26748">
        <w:rPr>
          <w:rFonts w:eastAsiaTheme="minorHAnsi"/>
          <w:b/>
          <w:color w:val="2E74B5" w:themeColor="accent1" w:themeShade="BF"/>
          <w:szCs w:val="22"/>
          <w:lang w:eastAsia="en-US"/>
        </w:rPr>
        <w:t xml:space="preserve">. </w:t>
      </w:r>
    </w:p>
    <w:p w14:paraId="57D6C826" w14:textId="77777777" w:rsidR="003851AF" w:rsidRDefault="003851AF" w:rsidP="003851AF">
      <w:pPr>
        <w:pStyle w:val="Prrafodelista"/>
        <w:ind w:left="720"/>
        <w:jc w:val="both"/>
        <w:rPr>
          <w:rFonts w:eastAsiaTheme="minorHAnsi"/>
          <w:b/>
          <w:color w:val="2E74B5" w:themeColor="accent1" w:themeShade="BF"/>
          <w:szCs w:val="22"/>
          <w:lang w:eastAsia="en-US"/>
        </w:rPr>
      </w:pPr>
    </w:p>
    <w:p w14:paraId="17E2A2AE" w14:textId="77777777" w:rsidR="006B02A8" w:rsidRDefault="00C26748" w:rsidP="006B02A8">
      <w:pPr>
        <w:pStyle w:val="Prrafodelista"/>
        <w:numPr>
          <w:ilvl w:val="0"/>
          <w:numId w:val="16"/>
        </w:numPr>
        <w:jc w:val="both"/>
        <w:rPr>
          <w:rFonts w:eastAsiaTheme="minorHAnsi"/>
          <w:b/>
          <w:color w:val="2E74B5" w:themeColor="accent1" w:themeShade="BF"/>
          <w:szCs w:val="22"/>
          <w:lang w:eastAsia="en-US"/>
        </w:rPr>
      </w:pPr>
      <w:r w:rsidRPr="00C26748">
        <w:rPr>
          <w:rFonts w:eastAsiaTheme="minorHAnsi"/>
          <w:b/>
          <w:color w:val="2E74B5" w:themeColor="accent1" w:themeShade="BF"/>
          <w:szCs w:val="22"/>
          <w:lang w:eastAsia="en-US"/>
        </w:rPr>
        <w:t xml:space="preserve">Además, considera que </w:t>
      </w:r>
      <w:r w:rsidR="00B17AC9">
        <w:rPr>
          <w:rFonts w:eastAsiaTheme="minorHAnsi"/>
          <w:b/>
          <w:color w:val="2E74B5" w:themeColor="accent1" w:themeShade="BF"/>
          <w:szCs w:val="22"/>
          <w:lang w:eastAsia="en-US"/>
        </w:rPr>
        <w:t xml:space="preserve">este PERTE </w:t>
      </w:r>
      <w:r w:rsidR="00A12DEE">
        <w:rPr>
          <w:rFonts w:eastAsiaTheme="minorHAnsi"/>
          <w:b/>
          <w:color w:val="2E74B5" w:themeColor="accent1" w:themeShade="BF"/>
          <w:szCs w:val="22"/>
          <w:lang w:eastAsia="en-US"/>
        </w:rPr>
        <w:t xml:space="preserve">ayudará a elaborar una </w:t>
      </w:r>
      <w:r w:rsidRPr="00C26748">
        <w:rPr>
          <w:rFonts w:eastAsiaTheme="minorHAnsi"/>
          <w:b/>
          <w:color w:val="2E74B5" w:themeColor="accent1" w:themeShade="BF"/>
          <w:szCs w:val="22"/>
          <w:lang w:eastAsia="en-US"/>
        </w:rPr>
        <w:t xml:space="preserve">estrategia nacional de </w:t>
      </w:r>
      <w:r w:rsidR="00A12DEE">
        <w:rPr>
          <w:rFonts w:eastAsiaTheme="minorHAnsi"/>
          <w:b/>
          <w:color w:val="2E74B5" w:themeColor="accent1" w:themeShade="BF"/>
          <w:szCs w:val="22"/>
          <w:lang w:eastAsia="en-US"/>
        </w:rPr>
        <w:t>chips</w:t>
      </w:r>
      <w:r w:rsidRPr="00C26748">
        <w:rPr>
          <w:rFonts w:eastAsiaTheme="minorHAnsi"/>
          <w:b/>
          <w:color w:val="2E74B5" w:themeColor="accent1" w:themeShade="BF"/>
          <w:szCs w:val="22"/>
          <w:lang w:eastAsia="en-US"/>
        </w:rPr>
        <w:t xml:space="preserve">, que optimice los esfuerzos del Ministerio de Industria y </w:t>
      </w:r>
      <w:r w:rsidR="00A12DEE">
        <w:rPr>
          <w:rFonts w:eastAsiaTheme="minorHAnsi"/>
          <w:b/>
          <w:color w:val="2E74B5" w:themeColor="accent1" w:themeShade="BF"/>
          <w:szCs w:val="22"/>
          <w:lang w:eastAsia="en-US"/>
        </w:rPr>
        <w:t>cuente con e</w:t>
      </w:r>
      <w:r w:rsidRPr="00C26748">
        <w:rPr>
          <w:rFonts w:eastAsiaTheme="minorHAnsi"/>
          <w:b/>
          <w:color w:val="2E74B5" w:themeColor="accent1" w:themeShade="BF"/>
          <w:szCs w:val="22"/>
          <w:lang w:eastAsia="en-US"/>
        </w:rPr>
        <w:t xml:space="preserve">l </w:t>
      </w:r>
      <w:r w:rsidR="008F30A2">
        <w:rPr>
          <w:rFonts w:eastAsiaTheme="minorHAnsi"/>
          <w:b/>
          <w:color w:val="2E74B5" w:themeColor="accent1" w:themeShade="BF"/>
          <w:szCs w:val="22"/>
          <w:lang w:eastAsia="en-US"/>
        </w:rPr>
        <w:t>ecosistema</w:t>
      </w:r>
      <w:r w:rsidRPr="00C26748">
        <w:rPr>
          <w:rFonts w:eastAsiaTheme="minorHAnsi"/>
          <w:b/>
          <w:color w:val="2E74B5" w:themeColor="accent1" w:themeShade="BF"/>
          <w:szCs w:val="22"/>
          <w:lang w:eastAsia="en-US"/>
        </w:rPr>
        <w:t>.</w:t>
      </w:r>
    </w:p>
    <w:p w14:paraId="6C87A6AE" w14:textId="77777777" w:rsidR="006B02A8" w:rsidRPr="006B02A8" w:rsidRDefault="006B02A8" w:rsidP="006B02A8">
      <w:pPr>
        <w:pStyle w:val="Prrafodelista"/>
        <w:rPr>
          <w:rFonts w:eastAsiaTheme="minorHAnsi"/>
          <w:b/>
          <w:color w:val="2E74B5" w:themeColor="accent1" w:themeShade="BF"/>
          <w:szCs w:val="22"/>
          <w:lang w:eastAsia="en-US"/>
        </w:rPr>
      </w:pPr>
    </w:p>
    <w:p w14:paraId="043B6CBE" w14:textId="6306D33C" w:rsidR="00A12DEE" w:rsidRPr="006B02A8" w:rsidRDefault="00526722" w:rsidP="006B02A8">
      <w:pPr>
        <w:pStyle w:val="Prrafodelista"/>
        <w:numPr>
          <w:ilvl w:val="0"/>
          <w:numId w:val="16"/>
        </w:numPr>
        <w:jc w:val="both"/>
        <w:rPr>
          <w:rFonts w:eastAsiaTheme="minorHAnsi"/>
          <w:b/>
          <w:color w:val="2E74B5" w:themeColor="accent1" w:themeShade="BF"/>
          <w:szCs w:val="22"/>
          <w:lang w:eastAsia="en-US"/>
        </w:rPr>
      </w:pPr>
      <w:r w:rsidRPr="006B02A8">
        <w:rPr>
          <w:rFonts w:eastAsiaTheme="minorHAnsi"/>
          <w:b/>
          <w:color w:val="2E74B5" w:themeColor="accent1" w:themeShade="BF"/>
          <w:szCs w:val="22"/>
          <w:lang w:eastAsia="en-US"/>
        </w:rPr>
        <w:t xml:space="preserve">AMETIC ha </w:t>
      </w:r>
      <w:r w:rsidR="008F7890" w:rsidRPr="006B02A8">
        <w:rPr>
          <w:rFonts w:eastAsiaTheme="minorHAnsi"/>
          <w:b/>
          <w:color w:val="2E74B5" w:themeColor="accent1" w:themeShade="BF"/>
          <w:szCs w:val="22"/>
          <w:lang w:eastAsia="en-US"/>
        </w:rPr>
        <w:t>creado recientemente</w:t>
      </w:r>
      <w:r w:rsidRPr="006B02A8">
        <w:rPr>
          <w:rFonts w:eastAsiaTheme="minorHAnsi"/>
          <w:b/>
          <w:color w:val="2E74B5" w:themeColor="accent1" w:themeShade="BF"/>
          <w:szCs w:val="22"/>
          <w:lang w:eastAsia="en-US"/>
        </w:rPr>
        <w:t xml:space="preserve"> un grupo de microelectrónica</w:t>
      </w:r>
      <w:r w:rsidR="008F7890" w:rsidRPr="006B02A8">
        <w:rPr>
          <w:rFonts w:eastAsiaTheme="minorHAnsi"/>
          <w:b/>
          <w:color w:val="2E74B5" w:themeColor="accent1" w:themeShade="BF"/>
          <w:szCs w:val="22"/>
          <w:lang w:eastAsia="en-US"/>
        </w:rPr>
        <w:t xml:space="preserve">, que tendrá entre sus principales objetivos la elaboración de un mapeo del ecosistema, que permita contar con una radiografía de capacidades y roles de los agentes de la cadena </w:t>
      </w:r>
      <w:r w:rsidR="008F7890" w:rsidRPr="006E6140">
        <w:rPr>
          <w:rFonts w:eastAsiaTheme="minorHAnsi"/>
          <w:b/>
          <w:color w:val="2E74B5" w:themeColor="accent1" w:themeShade="BF"/>
          <w:szCs w:val="22"/>
          <w:lang w:eastAsia="en-US"/>
        </w:rPr>
        <w:t xml:space="preserve">de valor, identificar proyectos en colaboración y </w:t>
      </w:r>
      <w:r w:rsidR="001130B7" w:rsidRPr="006E6140">
        <w:rPr>
          <w:rFonts w:eastAsiaTheme="minorHAnsi"/>
          <w:b/>
          <w:color w:val="2E74B5" w:themeColor="accent1" w:themeShade="BF"/>
          <w:szCs w:val="22"/>
          <w:lang w:eastAsia="en-US"/>
        </w:rPr>
        <w:t>proponer una estrategia nacional de semiconductores enfocada al reforzamiento de la industria.</w:t>
      </w:r>
    </w:p>
    <w:p w14:paraId="5D109731" w14:textId="77777777" w:rsidR="001130B7" w:rsidRPr="001130B7" w:rsidRDefault="001130B7" w:rsidP="001130B7">
      <w:pPr>
        <w:autoSpaceDE w:val="0"/>
        <w:autoSpaceDN w:val="0"/>
        <w:adjustRightInd w:val="0"/>
        <w:rPr>
          <w:rFonts w:ascii="HelveticaNeue" w:eastAsiaTheme="minorHAnsi" w:hAnsi="HelveticaNeue" w:cs="HelveticaNeue"/>
          <w:color w:val="EE3624"/>
          <w:sz w:val="21"/>
          <w:szCs w:val="21"/>
          <w:lang w:eastAsia="en-US"/>
        </w:rPr>
      </w:pPr>
    </w:p>
    <w:p w14:paraId="55CF9141" w14:textId="2D249F2E" w:rsidR="00653FD8" w:rsidRPr="00597546" w:rsidRDefault="00FA4FE3" w:rsidP="00CC0F4B">
      <w:pPr>
        <w:pStyle w:val="Prrafodelista"/>
        <w:numPr>
          <w:ilvl w:val="0"/>
          <w:numId w:val="16"/>
        </w:numPr>
        <w:jc w:val="both"/>
        <w:rPr>
          <w:rFonts w:eastAsiaTheme="minorHAnsi"/>
          <w:b/>
          <w:color w:val="2E74B5" w:themeColor="accent1" w:themeShade="BF"/>
          <w:szCs w:val="22"/>
          <w:lang w:eastAsia="en-US"/>
        </w:rPr>
      </w:pPr>
      <w:r w:rsidRPr="00597546">
        <w:rPr>
          <w:rFonts w:eastAsiaTheme="minorHAnsi"/>
          <w:b/>
          <w:color w:val="2E74B5" w:themeColor="accent1" w:themeShade="BF"/>
          <w:szCs w:val="22"/>
          <w:lang w:eastAsia="en-US"/>
        </w:rPr>
        <w:t xml:space="preserve">Gracias a la contribución de </w:t>
      </w:r>
      <w:r w:rsidR="0040349E" w:rsidRPr="00597546">
        <w:rPr>
          <w:rFonts w:eastAsiaTheme="minorHAnsi"/>
          <w:b/>
          <w:color w:val="2E74B5" w:themeColor="accent1" w:themeShade="BF"/>
          <w:szCs w:val="22"/>
          <w:lang w:eastAsia="en-US"/>
        </w:rPr>
        <w:t>AMETIC</w:t>
      </w:r>
      <w:r w:rsidRPr="00597546">
        <w:rPr>
          <w:rFonts w:eastAsiaTheme="minorHAnsi"/>
          <w:b/>
          <w:color w:val="2E74B5" w:themeColor="accent1" w:themeShade="BF"/>
          <w:szCs w:val="22"/>
          <w:lang w:eastAsia="en-US"/>
        </w:rPr>
        <w:t xml:space="preserve">, España ha </w:t>
      </w:r>
      <w:r w:rsidR="008F30A2" w:rsidRPr="00597546">
        <w:rPr>
          <w:rFonts w:eastAsiaTheme="minorHAnsi"/>
          <w:b/>
          <w:color w:val="2E74B5" w:themeColor="accent1" w:themeShade="BF"/>
          <w:szCs w:val="22"/>
          <w:lang w:eastAsia="en-US"/>
        </w:rPr>
        <w:t>presentado</w:t>
      </w:r>
      <w:r w:rsidRPr="00597546">
        <w:rPr>
          <w:rFonts w:eastAsiaTheme="minorHAnsi"/>
          <w:b/>
          <w:color w:val="2E74B5" w:themeColor="accent1" w:themeShade="BF"/>
          <w:szCs w:val="22"/>
          <w:lang w:eastAsia="en-US"/>
        </w:rPr>
        <w:t xml:space="preserve"> ocho proyectos </w:t>
      </w:r>
      <w:r w:rsidR="001130B7" w:rsidRPr="00597546">
        <w:rPr>
          <w:rFonts w:eastAsiaTheme="minorHAnsi"/>
          <w:b/>
          <w:color w:val="2E74B5" w:themeColor="accent1" w:themeShade="BF"/>
          <w:szCs w:val="22"/>
          <w:lang w:eastAsia="en-US"/>
        </w:rPr>
        <w:t>agrupados</w:t>
      </w:r>
      <w:r w:rsidRPr="00597546">
        <w:rPr>
          <w:rFonts w:eastAsiaTheme="minorHAnsi"/>
          <w:b/>
          <w:color w:val="2E74B5" w:themeColor="accent1" w:themeShade="BF"/>
          <w:szCs w:val="22"/>
          <w:lang w:eastAsia="en-US"/>
        </w:rPr>
        <w:t xml:space="preserve"> a Bruselas</w:t>
      </w:r>
      <w:r w:rsidR="006511AA" w:rsidRPr="00597546">
        <w:rPr>
          <w:rFonts w:eastAsiaTheme="minorHAnsi"/>
          <w:b/>
          <w:color w:val="2E74B5" w:themeColor="accent1" w:themeShade="BF"/>
          <w:szCs w:val="22"/>
          <w:lang w:eastAsia="en-US"/>
        </w:rPr>
        <w:t xml:space="preserve"> a la convocatoria IPCEI</w:t>
      </w:r>
      <w:r w:rsidR="001130B7" w:rsidRPr="00597546">
        <w:rPr>
          <w:rFonts w:eastAsiaTheme="minorHAnsi"/>
          <w:b/>
          <w:color w:val="2E74B5" w:themeColor="accent1" w:themeShade="BF"/>
          <w:szCs w:val="22"/>
          <w:lang w:eastAsia="en-US"/>
        </w:rPr>
        <w:t xml:space="preserve">. </w:t>
      </w:r>
      <w:r w:rsidR="006E6140" w:rsidRPr="00597546">
        <w:rPr>
          <w:rFonts w:eastAsiaTheme="minorHAnsi"/>
          <w:b/>
          <w:color w:val="2E74B5" w:themeColor="accent1" w:themeShade="BF"/>
          <w:szCs w:val="22"/>
          <w:lang w:eastAsia="en-US"/>
        </w:rPr>
        <w:t xml:space="preserve">Además, AMETIC </w:t>
      </w:r>
      <w:r w:rsidR="001130B7" w:rsidRPr="00597546">
        <w:rPr>
          <w:rFonts w:eastAsiaTheme="minorHAnsi"/>
          <w:b/>
          <w:color w:val="2E74B5" w:themeColor="accent1" w:themeShade="BF"/>
          <w:szCs w:val="22"/>
          <w:lang w:eastAsia="en-US"/>
        </w:rPr>
        <w:t xml:space="preserve">ha impulsado la Red de Innovación </w:t>
      </w:r>
      <w:r w:rsidR="006E6140" w:rsidRPr="00597546">
        <w:rPr>
          <w:rFonts w:eastAsiaTheme="minorHAnsi"/>
          <w:b/>
          <w:color w:val="2E74B5" w:themeColor="accent1" w:themeShade="BF"/>
          <w:szCs w:val="22"/>
          <w:lang w:eastAsia="en-US"/>
        </w:rPr>
        <w:t xml:space="preserve">Ricardo Valle Innovation Network </w:t>
      </w:r>
      <w:r w:rsidR="006E0D91" w:rsidRPr="00597546">
        <w:rPr>
          <w:rFonts w:eastAsiaTheme="minorHAnsi"/>
          <w:b/>
          <w:color w:val="2E74B5" w:themeColor="accent1" w:themeShade="BF"/>
          <w:szCs w:val="22"/>
          <w:lang w:eastAsia="en-US"/>
        </w:rPr>
        <w:t>(RVIN)</w:t>
      </w:r>
      <w:r w:rsidRPr="00597546">
        <w:rPr>
          <w:rFonts w:eastAsiaTheme="minorHAnsi"/>
          <w:b/>
          <w:color w:val="2E74B5" w:themeColor="accent1" w:themeShade="BF"/>
          <w:szCs w:val="22"/>
          <w:lang w:eastAsia="en-US"/>
        </w:rPr>
        <w:t xml:space="preserve">, </w:t>
      </w:r>
      <w:r w:rsidR="006E0D91" w:rsidRPr="00597546">
        <w:rPr>
          <w:rFonts w:eastAsiaTheme="minorHAnsi"/>
          <w:b/>
          <w:color w:val="2E74B5" w:themeColor="accent1" w:themeShade="BF"/>
          <w:szCs w:val="22"/>
          <w:lang w:eastAsia="en-US"/>
        </w:rPr>
        <w:t>que pretende conectar a los centros de innovación para abordar las necesidades de las empresas y desarrollar conjuntamente soluciones.</w:t>
      </w:r>
    </w:p>
    <w:p w14:paraId="05915820" w14:textId="77777777" w:rsidR="00FA4FE3" w:rsidRPr="00526722" w:rsidRDefault="00FA4FE3" w:rsidP="00526722">
      <w:pPr>
        <w:pStyle w:val="Prrafodelista"/>
        <w:ind w:left="720"/>
        <w:jc w:val="both"/>
        <w:rPr>
          <w:rFonts w:eastAsiaTheme="minorHAnsi"/>
          <w:b/>
          <w:color w:val="2E74B5" w:themeColor="accent1" w:themeShade="BF"/>
          <w:szCs w:val="22"/>
          <w:lang w:eastAsia="en-US"/>
        </w:rPr>
      </w:pPr>
    </w:p>
    <w:p w14:paraId="083EE76D" w14:textId="1F94BF1F" w:rsidR="00FA4FE3" w:rsidRPr="005A1968" w:rsidRDefault="005A1968" w:rsidP="00CC0F4B">
      <w:pPr>
        <w:pStyle w:val="Prrafodelista"/>
        <w:numPr>
          <w:ilvl w:val="0"/>
          <w:numId w:val="16"/>
        </w:numPr>
        <w:jc w:val="both"/>
        <w:rPr>
          <w:rFonts w:eastAsiaTheme="minorHAnsi"/>
          <w:b/>
          <w:color w:val="2E74B5" w:themeColor="accent1" w:themeShade="BF"/>
          <w:szCs w:val="22"/>
          <w:lang w:eastAsia="en-US"/>
        </w:rPr>
      </w:pPr>
      <w:r w:rsidRPr="005A1968">
        <w:rPr>
          <w:rFonts w:eastAsiaTheme="minorHAnsi"/>
          <w:b/>
          <w:color w:val="2E74B5" w:themeColor="accent1" w:themeShade="BF"/>
          <w:szCs w:val="22"/>
          <w:lang w:eastAsia="en-US"/>
        </w:rPr>
        <w:t xml:space="preserve">La Asociación está </w:t>
      </w:r>
      <w:r w:rsidR="00FA4FE3" w:rsidRPr="005A1968">
        <w:rPr>
          <w:rFonts w:eastAsiaTheme="minorHAnsi"/>
          <w:b/>
          <w:color w:val="2E74B5" w:themeColor="accent1" w:themeShade="BF"/>
          <w:szCs w:val="22"/>
          <w:lang w:eastAsia="en-US"/>
        </w:rPr>
        <w:t xml:space="preserve">participando, junto a otros agentes, en </w:t>
      </w:r>
      <w:r w:rsidRPr="005A1968">
        <w:rPr>
          <w:rFonts w:eastAsiaTheme="minorHAnsi"/>
          <w:b/>
          <w:color w:val="2E74B5" w:themeColor="accent1" w:themeShade="BF"/>
          <w:szCs w:val="22"/>
          <w:lang w:eastAsia="en-US"/>
        </w:rPr>
        <w:t>iniciativas clave que definirán</w:t>
      </w:r>
      <w:r w:rsidR="00FA4FE3" w:rsidRPr="005A1968">
        <w:rPr>
          <w:rFonts w:eastAsiaTheme="minorHAnsi"/>
          <w:b/>
          <w:color w:val="2E74B5" w:themeColor="accent1" w:themeShade="BF"/>
          <w:szCs w:val="22"/>
          <w:lang w:eastAsia="en-US"/>
        </w:rPr>
        <w:t xml:space="preserve"> de la estrategia europea de </w:t>
      </w:r>
      <w:r w:rsidR="008A55DE" w:rsidRPr="005A1968">
        <w:rPr>
          <w:rFonts w:eastAsiaTheme="minorHAnsi"/>
          <w:b/>
          <w:color w:val="2E74B5" w:themeColor="accent1" w:themeShade="BF"/>
          <w:szCs w:val="22"/>
          <w:lang w:eastAsia="en-US"/>
        </w:rPr>
        <w:t>m</w:t>
      </w:r>
      <w:r w:rsidR="00FA4FE3" w:rsidRPr="005A1968">
        <w:rPr>
          <w:rFonts w:eastAsiaTheme="minorHAnsi"/>
          <w:b/>
          <w:color w:val="2E74B5" w:themeColor="accent1" w:themeShade="BF"/>
          <w:szCs w:val="22"/>
          <w:lang w:eastAsia="en-US"/>
        </w:rPr>
        <w:t xml:space="preserve">icroelectrónica, </w:t>
      </w:r>
      <w:r w:rsidRPr="005A1968">
        <w:rPr>
          <w:rFonts w:eastAsiaTheme="minorHAnsi"/>
          <w:b/>
          <w:color w:val="2E74B5" w:themeColor="accent1" w:themeShade="BF"/>
          <w:szCs w:val="22"/>
          <w:lang w:eastAsia="en-US"/>
        </w:rPr>
        <w:t>como es el caso de</w:t>
      </w:r>
      <w:r w:rsidR="00FA4FE3" w:rsidRPr="005A1968">
        <w:rPr>
          <w:rFonts w:eastAsiaTheme="minorHAnsi"/>
          <w:b/>
          <w:color w:val="2E74B5" w:themeColor="accent1" w:themeShade="BF"/>
          <w:szCs w:val="22"/>
          <w:lang w:eastAsia="en-US"/>
        </w:rPr>
        <w:t xml:space="preserve"> la Alianza Europea de Semiconductores</w:t>
      </w:r>
      <w:r w:rsidRPr="005A1968">
        <w:rPr>
          <w:rFonts w:eastAsiaTheme="minorHAnsi"/>
          <w:b/>
          <w:color w:val="2E74B5" w:themeColor="accent1" w:themeShade="BF"/>
          <w:szCs w:val="22"/>
          <w:lang w:eastAsia="en-US"/>
        </w:rPr>
        <w:t>.</w:t>
      </w:r>
    </w:p>
    <w:p w14:paraId="48E329DA" w14:textId="77777777" w:rsidR="00FA4FE3" w:rsidRPr="00FA4FE3" w:rsidRDefault="00FA4FE3" w:rsidP="00FA4FE3">
      <w:pPr>
        <w:pStyle w:val="Prrafodelista"/>
        <w:ind w:left="720"/>
        <w:jc w:val="both"/>
        <w:rPr>
          <w:rFonts w:eastAsiaTheme="minorHAnsi"/>
          <w:b/>
          <w:color w:val="2E74B5" w:themeColor="accent1" w:themeShade="BF"/>
          <w:szCs w:val="22"/>
          <w:lang w:eastAsia="en-US"/>
        </w:rPr>
      </w:pPr>
    </w:p>
    <w:p w14:paraId="446C3F59" w14:textId="0C9EF188" w:rsidR="005F06EF" w:rsidRPr="00106434" w:rsidRDefault="002F7CED" w:rsidP="005F06EF">
      <w:pPr>
        <w:jc w:val="both"/>
        <w:rPr>
          <w:color w:val="4472C4" w:themeColor="accent5"/>
          <w:sz w:val="20"/>
          <w:szCs w:val="20"/>
        </w:rPr>
      </w:pPr>
      <w:r w:rsidRPr="00AD7719">
        <w:rPr>
          <w:b/>
          <w:bCs/>
          <w:sz w:val="20"/>
          <w:szCs w:val="20"/>
        </w:rPr>
        <w:t>Madrid</w:t>
      </w:r>
      <w:r w:rsidRPr="00FD3ACC">
        <w:rPr>
          <w:b/>
          <w:bCs/>
          <w:sz w:val="20"/>
          <w:szCs w:val="20"/>
        </w:rPr>
        <w:t xml:space="preserve">, </w:t>
      </w:r>
      <w:r w:rsidR="00FD3ACC" w:rsidRPr="00FD3ACC">
        <w:rPr>
          <w:b/>
          <w:bCs/>
          <w:sz w:val="20"/>
          <w:szCs w:val="20"/>
        </w:rPr>
        <w:t>05 de abril</w:t>
      </w:r>
      <w:r w:rsidR="00194D0B" w:rsidRPr="00FD3ACC">
        <w:rPr>
          <w:b/>
          <w:bCs/>
          <w:sz w:val="20"/>
          <w:szCs w:val="20"/>
        </w:rPr>
        <w:t xml:space="preserve"> </w:t>
      </w:r>
      <w:r w:rsidR="00735FC3" w:rsidRPr="00FD3ACC">
        <w:rPr>
          <w:b/>
          <w:bCs/>
          <w:sz w:val="20"/>
          <w:szCs w:val="20"/>
        </w:rPr>
        <w:t>de 202</w:t>
      </w:r>
      <w:r w:rsidR="00194D0B" w:rsidRPr="00FD3ACC">
        <w:rPr>
          <w:b/>
          <w:bCs/>
          <w:sz w:val="20"/>
          <w:szCs w:val="20"/>
        </w:rPr>
        <w:t>2</w:t>
      </w:r>
      <w:r w:rsidRPr="00AD7719">
        <w:rPr>
          <w:b/>
          <w:bCs/>
          <w:sz w:val="20"/>
          <w:szCs w:val="20"/>
        </w:rPr>
        <w:t>.</w:t>
      </w:r>
      <w:r w:rsidRPr="00AD7719">
        <w:rPr>
          <w:sz w:val="20"/>
          <w:szCs w:val="20"/>
        </w:rPr>
        <w:t xml:space="preserve"> </w:t>
      </w:r>
      <w:r w:rsidR="006E4D2C">
        <w:rPr>
          <w:sz w:val="20"/>
          <w:szCs w:val="20"/>
        </w:rPr>
        <w:t>AMETIC aplaude el reciente anuncio del Gobierno de España referente a la a</w:t>
      </w:r>
      <w:r w:rsidR="006E4D2C" w:rsidRPr="006E4D2C">
        <w:rPr>
          <w:sz w:val="20"/>
          <w:szCs w:val="20"/>
        </w:rPr>
        <w:t>probación próxima de un nuevo proyecto estratégico sobre microchips y semiconductores, dotado con 11</w:t>
      </w:r>
      <w:r w:rsidR="0026360E">
        <w:rPr>
          <w:sz w:val="20"/>
          <w:szCs w:val="20"/>
        </w:rPr>
        <w:t>.00</w:t>
      </w:r>
      <w:r w:rsidR="00597546">
        <w:rPr>
          <w:sz w:val="20"/>
          <w:szCs w:val="20"/>
        </w:rPr>
        <w:t xml:space="preserve">0 </w:t>
      </w:r>
      <w:r w:rsidR="006E4D2C" w:rsidRPr="006E4D2C">
        <w:rPr>
          <w:sz w:val="20"/>
          <w:szCs w:val="20"/>
        </w:rPr>
        <w:t>M</w:t>
      </w:r>
      <w:r w:rsidR="0026360E">
        <w:rPr>
          <w:sz w:val="20"/>
          <w:szCs w:val="20"/>
        </w:rPr>
        <w:t>€</w:t>
      </w:r>
      <w:r w:rsidR="006E4D2C" w:rsidRPr="006E4D2C">
        <w:rPr>
          <w:sz w:val="20"/>
          <w:szCs w:val="20"/>
        </w:rPr>
        <w:t xml:space="preserve"> de inversión pública.</w:t>
      </w:r>
      <w:r w:rsidR="006E4D2C">
        <w:rPr>
          <w:sz w:val="20"/>
          <w:szCs w:val="20"/>
        </w:rPr>
        <w:t xml:space="preserve"> Se trata de un PERTE que </w:t>
      </w:r>
      <w:r w:rsidR="006E4D2C" w:rsidRPr="006E4D2C">
        <w:rPr>
          <w:sz w:val="20"/>
          <w:szCs w:val="20"/>
        </w:rPr>
        <w:t xml:space="preserve">reconoce a la </w:t>
      </w:r>
      <w:r w:rsidR="0026360E">
        <w:rPr>
          <w:sz w:val="20"/>
          <w:szCs w:val="20"/>
        </w:rPr>
        <w:t>micro</w:t>
      </w:r>
      <w:r w:rsidR="006E4D2C" w:rsidRPr="006E4D2C">
        <w:rPr>
          <w:sz w:val="20"/>
          <w:szCs w:val="20"/>
        </w:rPr>
        <w:t xml:space="preserve">electrónica </w:t>
      </w:r>
      <w:r w:rsidR="006E4D2C">
        <w:rPr>
          <w:sz w:val="20"/>
          <w:szCs w:val="20"/>
        </w:rPr>
        <w:t>su capacidad geoestratégica</w:t>
      </w:r>
      <w:r w:rsidR="006E4D2C" w:rsidRPr="006E4D2C">
        <w:rPr>
          <w:sz w:val="20"/>
          <w:szCs w:val="20"/>
        </w:rPr>
        <w:t xml:space="preserve"> para el futuro de la industria</w:t>
      </w:r>
      <w:r w:rsidR="006E4D2C">
        <w:rPr>
          <w:sz w:val="20"/>
          <w:szCs w:val="20"/>
        </w:rPr>
        <w:t xml:space="preserve"> del continente</w:t>
      </w:r>
      <w:r w:rsidR="00106434">
        <w:rPr>
          <w:sz w:val="20"/>
          <w:szCs w:val="20"/>
        </w:rPr>
        <w:t xml:space="preserve">, </w:t>
      </w:r>
      <w:r w:rsidR="005F06EF">
        <w:rPr>
          <w:sz w:val="20"/>
          <w:szCs w:val="20"/>
        </w:rPr>
        <w:t>y será el instrumento</w:t>
      </w:r>
      <w:r w:rsidR="005F06EF" w:rsidRPr="005F06EF">
        <w:rPr>
          <w:sz w:val="20"/>
          <w:szCs w:val="20"/>
        </w:rPr>
        <w:t xml:space="preserve"> que permita atraer importantes inversiones tecnológicas relacionadas con los semiconductores</w:t>
      </w:r>
      <w:r w:rsidR="0026360E">
        <w:rPr>
          <w:sz w:val="20"/>
          <w:szCs w:val="20"/>
        </w:rPr>
        <w:t>.</w:t>
      </w:r>
    </w:p>
    <w:p w14:paraId="66A6A684" w14:textId="77777777" w:rsidR="006E4D2C" w:rsidRDefault="006E4D2C" w:rsidP="00194D0B">
      <w:pPr>
        <w:jc w:val="both"/>
        <w:rPr>
          <w:sz w:val="20"/>
          <w:szCs w:val="20"/>
        </w:rPr>
      </w:pPr>
    </w:p>
    <w:p w14:paraId="65B45092" w14:textId="2FF1DBFC" w:rsidR="00154424" w:rsidRPr="00307B4C" w:rsidRDefault="00106434" w:rsidP="005459ED">
      <w:pPr>
        <w:jc w:val="both"/>
        <w:rPr>
          <w:color w:val="3C3C3C"/>
          <w:sz w:val="20"/>
          <w:szCs w:val="20"/>
        </w:rPr>
      </w:pPr>
      <w:r>
        <w:rPr>
          <w:color w:val="3C3C3C"/>
          <w:sz w:val="20"/>
          <w:szCs w:val="20"/>
        </w:rPr>
        <w:t>Además</w:t>
      </w:r>
      <w:r w:rsidR="0046060C">
        <w:rPr>
          <w:color w:val="3C3C3C"/>
          <w:sz w:val="20"/>
          <w:szCs w:val="20"/>
        </w:rPr>
        <w:t xml:space="preserve">, </w:t>
      </w:r>
      <w:r w:rsidR="00D27462">
        <w:rPr>
          <w:color w:val="3C3C3C"/>
          <w:sz w:val="20"/>
          <w:szCs w:val="20"/>
        </w:rPr>
        <w:t>AMETIC</w:t>
      </w:r>
      <w:r w:rsidR="005F6672" w:rsidRPr="00307B4C">
        <w:rPr>
          <w:color w:val="3C3C3C"/>
          <w:sz w:val="20"/>
          <w:szCs w:val="20"/>
        </w:rPr>
        <w:t xml:space="preserve"> </w:t>
      </w:r>
      <w:r w:rsidR="00486FE0">
        <w:rPr>
          <w:color w:val="3C3C3C"/>
          <w:sz w:val="20"/>
          <w:szCs w:val="20"/>
        </w:rPr>
        <w:t>ha dado apoyo</w:t>
      </w:r>
      <w:r w:rsidR="00154424" w:rsidRPr="00307B4C">
        <w:rPr>
          <w:color w:val="3C3C3C"/>
          <w:sz w:val="20"/>
          <w:szCs w:val="20"/>
        </w:rPr>
        <w:t xml:space="preserve"> </w:t>
      </w:r>
      <w:r w:rsidR="00F701C4">
        <w:rPr>
          <w:color w:val="3C3C3C"/>
          <w:sz w:val="20"/>
          <w:szCs w:val="20"/>
        </w:rPr>
        <w:t xml:space="preserve">continuado </w:t>
      </w:r>
      <w:r w:rsidR="00194D0B" w:rsidRPr="00307B4C">
        <w:rPr>
          <w:color w:val="3C3C3C"/>
          <w:sz w:val="20"/>
          <w:szCs w:val="20"/>
        </w:rPr>
        <w:t>al Ministerio</w:t>
      </w:r>
      <w:r w:rsidR="0026360E">
        <w:rPr>
          <w:color w:val="3C3C3C"/>
          <w:sz w:val="20"/>
          <w:szCs w:val="20"/>
        </w:rPr>
        <w:t xml:space="preserve"> de </w:t>
      </w:r>
      <w:r w:rsidR="006B02A8">
        <w:rPr>
          <w:color w:val="3C3C3C"/>
          <w:sz w:val="20"/>
          <w:szCs w:val="20"/>
        </w:rPr>
        <w:t>Industria</w:t>
      </w:r>
      <w:r w:rsidR="00194D0B" w:rsidRPr="00307B4C">
        <w:rPr>
          <w:color w:val="3C3C3C"/>
          <w:sz w:val="20"/>
          <w:szCs w:val="20"/>
        </w:rPr>
        <w:t xml:space="preserve"> en su aproximación </w:t>
      </w:r>
      <w:r w:rsidR="00642587">
        <w:rPr>
          <w:color w:val="3C3C3C"/>
          <w:sz w:val="20"/>
          <w:szCs w:val="20"/>
        </w:rPr>
        <w:t xml:space="preserve">al </w:t>
      </w:r>
      <w:r w:rsidR="00D27462">
        <w:rPr>
          <w:color w:val="3C3C3C"/>
          <w:sz w:val="20"/>
          <w:szCs w:val="20"/>
        </w:rPr>
        <w:t>IPCEI</w:t>
      </w:r>
      <w:r w:rsidR="00441901" w:rsidRPr="00441901">
        <w:rPr>
          <w:color w:val="3C3C3C"/>
          <w:sz w:val="20"/>
          <w:szCs w:val="20"/>
        </w:rPr>
        <w:t xml:space="preserve"> </w:t>
      </w:r>
      <w:r w:rsidR="00F701C4" w:rsidRPr="00486FE0">
        <w:rPr>
          <w:color w:val="3C3C3C"/>
          <w:sz w:val="20"/>
          <w:szCs w:val="20"/>
        </w:rPr>
        <w:t>de</w:t>
      </w:r>
      <w:r w:rsidR="00F701C4" w:rsidRPr="00307B4C">
        <w:rPr>
          <w:color w:val="3C3C3C"/>
          <w:sz w:val="20"/>
          <w:szCs w:val="20"/>
        </w:rPr>
        <w:t xml:space="preserve"> microelectrónica</w:t>
      </w:r>
      <w:r w:rsidR="00F701C4">
        <w:rPr>
          <w:color w:val="3C3C3C"/>
          <w:sz w:val="20"/>
          <w:szCs w:val="20"/>
        </w:rPr>
        <w:t xml:space="preserve"> </w:t>
      </w:r>
      <w:r w:rsidR="00D27462">
        <w:rPr>
          <w:color w:val="3C3C3C"/>
          <w:sz w:val="20"/>
          <w:szCs w:val="20"/>
        </w:rPr>
        <w:t>(</w:t>
      </w:r>
      <w:r w:rsidR="00441901" w:rsidRPr="00F701C4">
        <w:rPr>
          <w:i/>
          <w:iCs/>
          <w:color w:val="3C3C3C"/>
          <w:sz w:val="20"/>
          <w:szCs w:val="20"/>
        </w:rPr>
        <w:t>Proyectos Importantes de Interés Común Europeo</w:t>
      </w:r>
      <w:r w:rsidR="00441901" w:rsidRPr="00441901">
        <w:rPr>
          <w:color w:val="3C3C3C"/>
          <w:sz w:val="20"/>
          <w:szCs w:val="20"/>
        </w:rPr>
        <w:t>)</w:t>
      </w:r>
      <w:r w:rsidR="002B04C8">
        <w:rPr>
          <w:color w:val="3C3C3C"/>
          <w:sz w:val="20"/>
          <w:szCs w:val="20"/>
        </w:rPr>
        <w:t>:</w:t>
      </w:r>
      <w:r w:rsidR="00D27462">
        <w:rPr>
          <w:color w:val="3C3C3C"/>
          <w:sz w:val="20"/>
          <w:szCs w:val="20"/>
        </w:rPr>
        <w:t xml:space="preserve"> </w:t>
      </w:r>
      <w:r w:rsidR="002B04C8">
        <w:rPr>
          <w:color w:val="3C3C3C"/>
          <w:sz w:val="20"/>
          <w:szCs w:val="20"/>
        </w:rPr>
        <w:t>s</w:t>
      </w:r>
      <w:r w:rsidR="00D27462">
        <w:rPr>
          <w:color w:val="3C3C3C"/>
          <w:sz w:val="20"/>
          <w:szCs w:val="20"/>
        </w:rPr>
        <w:t>e trata</w:t>
      </w:r>
      <w:r w:rsidR="0046060C" w:rsidRPr="00307B4C">
        <w:rPr>
          <w:color w:val="3C3C3C"/>
          <w:sz w:val="20"/>
          <w:szCs w:val="20"/>
        </w:rPr>
        <w:t xml:space="preserve"> </w:t>
      </w:r>
      <w:r w:rsidR="00D27462">
        <w:rPr>
          <w:color w:val="3C3C3C"/>
          <w:sz w:val="20"/>
          <w:szCs w:val="20"/>
        </w:rPr>
        <w:t>d</w:t>
      </w:r>
      <w:r w:rsidR="0046060C" w:rsidRPr="00307B4C">
        <w:rPr>
          <w:color w:val="3C3C3C"/>
          <w:sz w:val="20"/>
          <w:szCs w:val="20"/>
        </w:rPr>
        <w:t>e</w:t>
      </w:r>
      <w:r w:rsidR="006511AA">
        <w:rPr>
          <w:color w:val="3C3C3C"/>
          <w:sz w:val="20"/>
          <w:szCs w:val="20"/>
        </w:rPr>
        <w:t xml:space="preserve"> uno de los</w:t>
      </w:r>
      <w:r w:rsidR="0046060C" w:rsidRPr="00307B4C">
        <w:rPr>
          <w:color w:val="3C3C3C"/>
          <w:sz w:val="20"/>
          <w:szCs w:val="20"/>
        </w:rPr>
        <w:t xml:space="preserve"> proyecto</w:t>
      </w:r>
      <w:r w:rsidR="006511AA">
        <w:rPr>
          <w:color w:val="3C3C3C"/>
          <w:sz w:val="20"/>
          <w:szCs w:val="20"/>
        </w:rPr>
        <w:t>s</w:t>
      </w:r>
      <w:r w:rsidR="0046060C" w:rsidRPr="00307B4C">
        <w:rPr>
          <w:color w:val="3C3C3C"/>
          <w:sz w:val="20"/>
          <w:szCs w:val="20"/>
        </w:rPr>
        <w:t xml:space="preserve"> tractor</w:t>
      </w:r>
      <w:r w:rsidR="006511AA">
        <w:rPr>
          <w:color w:val="3C3C3C"/>
          <w:sz w:val="20"/>
          <w:szCs w:val="20"/>
        </w:rPr>
        <w:t>es</w:t>
      </w:r>
      <w:r w:rsidR="0046060C" w:rsidRPr="00307B4C">
        <w:rPr>
          <w:color w:val="3C3C3C"/>
          <w:sz w:val="20"/>
          <w:szCs w:val="20"/>
        </w:rPr>
        <w:t xml:space="preserve"> que marcará</w:t>
      </w:r>
      <w:r w:rsidR="006511AA">
        <w:rPr>
          <w:color w:val="3C3C3C"/>
          <w:sz w:val="20"/>
          <w:szCs w:val="20"/>
        </w:rPr>
        <w:t>n</w:t>
      </w:r>
      <w:r w:rsidR="0046060C" w:rsidRPr="00307B4C">
        <w:rPr>
          <w:color w:val="3C3C3C"/>
          <w:sz w:val="20"/>
          <w:szCs w:val="20"/>
        </w:rPr>
        <w:t xml:space="preserve"> la </w:t>
      </w:r>
      <w:r w:rsidR="00642587">
        <w:rPr>
          <w:color w:val="3C3C3C"/>
          <w:sz w:val="20"/>
          <w:szCs w:val="20"/>
        </w:rPr>
        <w:t>ruta</w:t>
      </w:r>
      <w:r w:rsidR="0046060C" w:rsidRPr="00307B4C">
        <w:rPr>
          <w:color w:val="3C3C3C"/>
          <w:sz w:val="20"/>
          <w:szCs w:val="20"/>
        </w:rPr>
        <w:t xml:space="preserve"> a seguir por la Unión Europea</w:t>
      </w:r>
      <w:r w:rsidR="006511AA">
        <w:rPr>
          <w:color w:val="3C3C3C"/>
          <w:sz w:val="20"/>
          <w:szCs w:val="20"/>
        </w:rPr>
        <w:t xml:space="preserve"> en su </w:t>
      </w:r>
      <w:r w:rsidR="0026360E">
        <w:rPr>
          <w:color w:val="3C3C3C"/>
          <w:sz w:val="20"/>
          <w:szCs w:val="20"/>
        </w:rPr>
        <w:t>estrategia</w:t>
      </w:r>
      <w:r w:rsidR="002B04C8">
        <w:rPr>
          <w:color w:val="3C3C3C"/>
          <w:sz w:val="20"/>
          <w:szCs w:val="20"/>
        </w:rPr>
        <w:t xml:space="preserve"> </w:t>
      </w:r>
      <w:r w:rsidR="00642587">
        <w:rPr>
          <w:color w:val="3C3C3C"/>
          <w:sz w:val="20"/>
          <w:szCs w:val="20"/>
        </w:rPr>
        <w:t>de</w:t>
      </w:r>
      <w:r w:rsidR="002B04C8">
        <w:rPr>
          <w:color w:val="3C3C3C"/>
          <w:sz w:val="20"/>
          <w:szCs w:val="20"/>
        </w:rPr>
        <w:t xml:space="preserve"> recuperar </w:t>
      </w:r>
      <w:r w:rsidR="00F701C4">
        <w:rPr>
          <w:color w:val="3C3C3C"/>
          <w:sz w:val="20"/>
          <w:szCs w:val="20"/>
        </w:rPr>
        <w:t>autonomía</w:t>
      </w:r>
      <w:r w:rsidR="002B04C8">
        <w:rPr>
          <w:color w:val="3C3C3C"/>
          <w:sz w:val="20"/>
          <w:szCs w:val="20"/>
        </w:rPr>
        <w:t xml:space="preserve"> tecnológica e industrial.</w:t>
      </w:r>
      <w:r>
        <w:rPr>
          <w:color w:val="3C3C3C"/>
          <w:sz w:val="20"/>
          <w:szCs w:val="20"/>
        </w:rPr>
        <w:t xml:space="preserve"> </w:t>
      </w:r>
      <w:r w:rsidR="00154424" w:rsidRPr="00307B4C">
        <w:rPr>
          <w:color w:val="3C3C3C"/>
          <w:sz w:val="20"/>
          <w:szCs w:val="20"/>
        </w:rPr>
        <w:t>Gracias a</w:t>
      </w:r>
      <w:r w:rsidR="00194D0B" w:rsidRPr="00307B4C">
        <w:rPr>
          <w:color w:val="3C3C3C"/>
          <w:sz w:val="20"/>
          <w:szCs w:val="20"/>
        </w:rPr>
        <w:t xml:space="preserve"> la </w:t>
      </w:r>
      <w:r w:rsidR="005F6672" w:rsidRPr="00307B4C">
        <w:rPr>
          <w:color w:val="3C3C3C"/>
          <w:sz w:val="20"/>
          <w:szCs w:val="20"/>
        </w:rPr>
        <w:t xml:space="preserve">capacidad de la </w:t>
      </w:r>
      <w:r w:rsidR="00194D0B" w:rsidRPr="00307B4C">
        <w:rPr>
          <w:color w:val="3C3C3C"/>
          <w:sz w:val="20"/>
          <w:szCs w:val="20"/>
        </w:rPr>
        <w:t>patronal</w:t>
      </w:r>
      <w:r w:rsidR="005F6672" w:rsidRPr="00307B4C">
        <w:rPr>
          <w:color w:val="3C3C3C"/>
          <w:sz w:val="20"/>
          <w:szCs w:val="20"/>
        </w:rPr>
        <w:t xml:space="preserve"> </w:t>
      </w:r>
      <w:r w:rsidR="00AC0332">
        <w:rPr>
          <w:color w:val="3C3C3C"/>
          <w:sz w:val="20"/>
          <w:szCs w:val="20"/>
        </w:rPr>
        <w:t>de</w:t>
      </w:r>
      <w:r w:rsidR="005F6672" w:rsidRPr="00307B4C">
        <w:rPr>
          <w:color w:val="3C3C3C"/>
          <w:sz w:val="20"/>
          <w:szCs w:val="20"/>
        </w:rPr>
        <w:t xml:space="preserve"> movilizar </w:t>
      </w:r>
      <w:r w:rsidR="00AC0332">
        <w:rPr>
          <w:color w:val="3C3C3C"/>
          <w:sz w:val="20"/>
          <w:szCs w:val="20"/>
        </w:rPr>
        <w:t>al</w:t>
      </w:r>
      <w:r w:rsidR="005F6672" w:rsidRPr="00307B4C">
        <w:rPr>
          <w:color w:val="3C3C3C"/>
          <w:sz w:val="20"/>
          <w:szCs w:val="20"/>
        </w:rPr>
        <w:t xml:space="preserve"> tejido</w:t>
      </w:r>
      <w:r w:rsidR="00642587">
        <w:rPr>
          <w:color w:val="3C3C3C"/>
          <w:sz w:val="20"/>
          <w:szCs w:val="20"/>
        </w:rPr>
        <w:t xml:space="preserve"> nacional</w:t>
      </w:r>
      <w:r w:rsidR="00154424" w:rsidRPr="00307B4C">
        <w:rPr>
          <w:color w:val="3C3C3C"/>
          <w:sz w:val="20"/>
          <w:szCs w:val="20"/>
        </w:rPr>
        <w:t xml:space="preserve"> </w:t>
      </w:r>
      <w:r w:rsidR="00AC0332">
        <w:rPr>
          <w:color w:val="3C3C3C"/>
          <w:sz w:val="20"/>
          <w:szCs w:val="20"/>
        </w:rPr>
        <w:t>para la</w:t>
      </w:r>
      <w:r w:rsidR="005F6672" w:rsidRPr="00307B4C">
        <w:rPr>
          <w:color w:val="3C3C3C"/>
          <w:sz w:val="20"/>
          <w:szCs w:val="20"/>
        </w:rPr>
        <w:t xml:space="preserve"> puesta en marcha de proyectos de base innovadora</w:t>
      </w:r>
      <w:r w:rsidR="00194D0B" w:rsidRPr="00307B4C">
        <w:rPr>
          <w:color w:val="3C3C3C"/>
          <w:sz w:val="20"/>
          <w:szCs w:val="20"/>
        </w:rPr>
        <w:t>, España ha presenta</w:t>
      </w:r>
      <w:r w:rsidR="00D27462">
        <w:rPr>
          <w:color w:val="3C3C3C"/>
          <w:sz w:val="20"/>
          <w:szCs w:val="20"/>
        </w:rPr>
        <w:t>do</w:t>
      </w:r>
      <w:r w:rsidR="00194D0B" w:rsidRPr="00307B4C">
        <w:rPr>
          <w:color w:val="3C3C3C"/>
          <w:sz w:val="20"/>
          <w:szCs w:val="20"/>
        </w:rPr>
        <w:t xml:space="preserve"> ocho proyectos unificados </w:t>
      </w:r>
      <w:r w:rsidR="002B04C8">
        <w:rPr>
          <w:color w:val="3C3C3C"/>
          <w:sz w:val="20"/>
          <w:szCs w:val="20"/>
        </w:rPr>
        <w:t>a la convocatoria IPCEI europeo</w:t>
      </w:r>
      <w:r w:rsidR="0026360E">
        <w:rPr>
          <w:color w:val="3C3C3C"/>
          <w:sz w:val="20"/>
          <w:szCs w:val="20"/>
        </w:rPr>
        <w:t>.</w:t>
      </w:r>
    </w:p>
    <w:p w14:paraId="78D51517" w14:textId="77777777" w:rsidR="00887904" w:rsidRDefault="00887904" w:rsidP="005459ED">
      <w:pPr>
        <w:jc w:val="both"/>
        <w:rPr>
          <w:color w:val="3C3C3C"/>
          <w:sz w:val="20"/>
          <w:szCs w:val="20"/>
        </w:rPr>
      </w:pPr>
    </w:p>
    <w:p w14:paraId="75168C8F" w14:textId="550E3BB0" w:rsidR="004B70CA" w:rsidRPr="00061178" w:rsidRDefault="00BD18FC" w:rsidP="005459ED">
      <w:pPr>
        <w:jc w:val="both"/>
        <w:rPr>
          <w:b/>
          <w:color w:val="3C3C3C"/>
          <w:sz w:val="20"/>
          <w:szCs w:val="20"/>
        </w:rPr>
      </w:pPr>
      <w:r w:rsidRPr="00061178">
        <w:rPr>
          <w:b/>
          <w:color w:val="3C3C3C"/>
          <w:sz w:val="20"/>
          <w:szCs w:val="20"/>
        </w:rPr>
        <w:t xml:space="preserve">AMETIC, plataforma neutra </w:t>
      </w:r>
      <w:r w:rsidR="00061178" w:rsidRPr="00061178">
        <w:rPr>
          <w:b/>
          <w:color w:val="3C3C3C"/>
          <w:sz w:val="20"/>
          <w:szCs w:val="20"/>
        </w:rPr>
        <w:t>para fortalecer</w:t>
      </w:r>
      <w:r w:rsidR="005628AF" w:rsidRPr="00061178">
        <w:rPr>
          <w:b/>
          <w:color w:val="3C3C3C"/>
          <w:sz w:val="20"/>
          <w:szCs w:val="20"/>
        </w:rPr>
        <w:t xml:space="preserve"> la</w:t>
      </w:r>
      <w:r w:rsidR="004B70CA" w:rsidRPr="00061178">
        <w:rPr>
          <w:b/>
          <w:color w:val="3C3C3C"/>
          <w:sz w:val="20"/>
          <w:szCs w:val="20"/>
        </w:rPr>
        <w:t xml:space="preserve"> industria </w:t>
      </w:r>
      <w:r w:rsidR="005628AF" w:rsidRPr="00061178">
        <w:rPr>
          <w:b/>
          <w:color w:val="3C3C3C"/>
          <w:sz w:val="20"/>
          <w:szCs w:val="20"/>
        </w:rPr>
        <w:t>nacional</w:t>
      </w:r>
    </w:p>
    <w:p w14:paraId="6D873BAF" w14:textId="77777777" w:rsidR="00701407" w:rsidRPr="00061178" w:rsidRDefault="00701407" w:rsidP="005459ED">
      <w:pPr>
        <w:jc w:val="both"/>
        <w:rPr>
          <w:color w:val="3C3C3C"/>
          <w:sz w:val="20"/>
          <w:szCs w:val="20"/>
        </w:rPr>
      </w:pPr>
    </w:p>
    <w:p w14:paraId="5E360471" w14:textId="07CF7956" w:rsidR="005459ED" w:rsidRPr="00837245" w:rsidRDefault="00154424" w:rsidP="005459ED">
      <w:pPr>
        <w:jc w:val="both"/>
        <w:rPr>
          <w:sz w:val="20"/>
          <w:szCs w:val="20"/>
        </w:rPr>
      </w:pPr>
      <w:r w:rsidRPr="00061178">
        <w:rPr>
          <w:color w:val="3C3C3C"/>
          <w:sz w:val="20"/>
          <w:szCs w:val="20"/>
        </w:rPr>
        <w:t>El objetivo</w:t>
      </w:r>
      <w:r w:rsidR="00D27462" w:rsidRPr="00061178">
        <w:rPr>
          <w:color w:val="3C3C3C"/>
          <w:sz w:val="20"/>
          <w:szCs w:val="20"/>
        </w:rPr>
        <w:t xml:space="preserve"> </w:t>
      </w:r>
      <w:r w:rsidR="00612408" w:rsidRPr="00061178">
        <w:rPr>
          <w:color w:val="3C3C3C"/>
          <w:sz w:val="20"/>
          <w:szCs w:val="20"/>
        </w:rPr>
        <w:t>de</w:t>
      </w:r>
      <w:r w:rsidR="00D27462" w:rsidRPr="00061178">
        <w:rPr>
          <w:color w:val="3C3C3C"/>
          <w:sz w:val="20"/>
          <w:szCs w:val="20"/>
        </w:rPr>
        <w:t xml:space="preserve"> AMETIC</w:t>
      </w:r>
      <w:r w:rsidRPr="00061178">
        <w:rPr>
          <w:color w:val="3C3C3C"/>
          <w:sz w:val="20"/>
          <w:szCs w:val="20"/>
        </w:rPr>
        <w:t xml:space="preserve"> es </w:t>
      </w:r>
      <w:r w:rsidR="00612408" w:rsidRPr="00061178">
        <w:rPr>
          <w:color w:val="3C3C3C"/>
          <w:sz w:val="20"/>
          <w:szCs w:val="20"/>
        </w:rPr>
        <w:t>conseguir que</w:t>
      </w:r>
      <w:r w:rsidRPr="00307B4C">
        <w:rPr>
          <w:color w:val="3C3C3C"/>
          <w:sz w:val="20"/>
          <w:szCs w:val="20"/>
        </w:rPr>
        <w:t xml:space="preserve"> desde Europa </w:t>
      </w:r>
      <w:r w:rsidR="001F350C" w:rsidRPr="00307B4C">
        <w:rPr>
          <w:color w:val="3C3C3C"/>
          <w:sz w:val="20"/>
          <w:szCs w:val="20"/>
        </w:rPr>
        <w:t xml:space="preserve">se tengan en cuenta </w:t>
      </w:r>
      <w:r w:rsidRPr="00307B4C">
        <w:rPr>
          <w:color w:val="3C3C3C"/>
          <w:sz w:val="20"/>
          <w:szCs w:val="20"/>
        </w:rPr>
        <w:t xml:space="preserve">los recursos </w:t>
      </w:r>
      <w:r w:rsidR="002B04C8">
        <w:rPr>
          <w:color w:val="3C3C3C"/>
          <w:sz w:val="20"/>
          <w:szCs w:val="20"/>
        </w:rPr>
        <w:t xml:space="preserve">y las capacidades </w:t>
      </w:r>
      <w:r w:rsidRPr="00307B4C">
        <w:rPr>
          <w:color w:val="3C3C3C"/>
          <w:sz w:val="20"/>
          <w:szCs w:val="20"/>
        </w:rPr>
        <w:t>de la industria española en la recuperación de la soberanía tecnológica del continente</w:t>
      </w:r>
      <w:r w:rsidR="001F350C" w:rsidRPr="00307B4C">
        <w:rPr>
          <w:color w:val="3C3C3C"/>
          <w:sz w:val="20"/>
          <w:szCs w:val="20"/>
        </w:rPr>
        <w:t xml:space="preserve">. En este sentido, cabe destacar la necesidad detectada por AMETIC de fortalecer y priorizar la industria </w:t>
      </w:r>
      <w:r w:rsidR="0026360E">
        <w:rPr>
          <w:color w:val="3C3C3C"/>
          <w:sz w:val="20"/>
          <w:szCs w:val="20"/>
        </w:rPr>
        <w:t>micro</w:t>
      </w:r>
      <w:r w:rsidR="001F350C" w:rsidRPr="00307B4C">
        <w:rPr>
          <w:color w:val="3C3C3C"/>
          <w:sz w:val="20"/>
          <w:szCs w:val="20"/>
        </w:rPr>
        <w:t xml:space="preserve">electrónica, como </w:t>
      </w:r>
      <w:r w:rsidR="001F350C" w:rsidRPr="00837245">
        <w:rPr>
          <w:sz w:val="20"/>
          <w:szCs w:val="20"/>
        </w:rPr>
        <w:t xml:space="preserve">ya </w:t>
      </w:r>
      <w:r w:rsidR="00024EF8" w:rsidRPr="00837245">
        <w:rPr>
          <w:sz w:val="20"/>
          <w:szCs w:val="20"/>
        </w:rPr>
        <w:t>sucede</w:t>
      </w:r>
      <w:r w:rsidR="001F350C" w:rsidRPr="00837245">
        <w:rPr>
          <w:sz w:val="20"/>
          <w:szCs w:val="20"/>
        </w:rPr>
        <w:t xml:space="preserve"> </w:t>
      </w:r>
      <w:r w:rsidR="00653FEC" w:rsidRPr="00837245">
        <w:rPr>
          <w:sz w:val="20"/>
          <w:szCs w:val="20"/>
        </w:rPr>
        <w:t xml:space="preserve">en </w:t>
      </w:r>
      <w:r w:rsidR="001F350C" w:rsidRPr="00837245">
        <w:rPr>
          <w:sz w:val="20"/>
          <w:szCs w:val="20"/>
        </w:rPr>
        <w:t>países como Francia y Alemania</w:t>
      </w:r>
      <w:r w:rsidR="008A55DE" w:rsidRPr="00837245">
        <w:rPr>
          <w:sz w:val="20"/>
          <w:szCs w:val="20"/>
        </w:rPr>
        <w:t>.</w:t>
      </w:r>
    </w:p>
    <w:p w14:paraId="39C81D91" w14:textId="2F289266" w:rsidR="005459ED" w:rsidRPr="00837245" w:rsidRDefault="005459ED" w:rsidP="005459ED">
      <w:pPr>
        <w:jc w:val="both"/>
        <w:rPr>
          <w:sz w:val="20"/>
          <w:szCs w:val="20"/>
        </w:rPr>
      </w:pPr>
    </w:p>
    <w:p w14:paraId="31AB7809" w14:textId="0A8FC4A8" w:rsidR="009C45EA" w:rsidRPr="00837245" w:rsidRDefault="009C45EA" w:rsidP="00DF6B0B">
      <w:pPr>
        <w:jc w:val="both"/>
        <w:rPr>
          <w:sz w:val="20"/>
          <w:szCs w:val="20"/>
        </w:rPr>
      </w:pPr>
      <w:r w:rsidRPr="00837245">
        <w:rPr>
          <w:sz w:val="20"/>
          <w:szCs w:val="20"/>
        </w:rPr>
        <w:lastRenderedPageBreak/>
        <w:t xml:space="preserve">La aprobación del PERTE sobre microchips y semiconductores es </w:t>
      </w:r>
      <w:r w:rsidR="00715284" w:rsidRPr="00837245">
        <w:rPr>
          <w:sz w:val="20"/>
          <w:szCs w:val="20"/>
        </w:rPr>
        <w:t>la</w:t>
      </w:r>
      <w:r w:rsidRPr="00837245">
        <w:rPr>
          <w:sz w:val="20"/>
          <w:szCs w:val="20"/>
        </w:rPr>
        <w:t xml:space="preserve"> respuesta del Gobierno a </w:t>
      </w:r>
      <w:r w:rsidR="00715284" w:rsidRPr="00837245">
        <w:rPr>
          <w:sz w:val="20"/>
          <w:szCs w:val="20"/>
        </w:rPr>
        <w:t>la</w:t>
      </w:r>
      <w:r w:rsidRPr="00837245">
        <w:rPr>
          <w:sz w:val="20"/>
          <w:szCs w:val="20"/>
        </w:rPr>
        <w:t xml:space="preserve"> necesidad </w:t>
      </w:r>
      <w:r w:rsidR="00837245" w:rsidRPr="00837245">
        <w:rPr>
          <w:sz w:val="20"/>
          <w:szCs w:val="20"/>
        </w:rPr>
        <w:t xml:space="preserve">identificada </w:t>
      </w:r>
      <w:r w:rsidR="00715284" w:rsidRPr="00837245">
        <w:rPr>
          <w:sz w:val="20"/>
          <w:szCs w:val="20"/>
        </w:rPr>
        <w:t xml:space="preserve">de contar con un plan nacional de chips y el reconocimiento </w:t>
      </w:r>
      <w:r w:rsidRPr="00837245">
        <w:rPr>
          <w:sz w:val="20"/>
          <w:szCs w:val="20"/>
        </w:rPr>
        <w:t xml:space="preserve">a la </w:t>
      </w:r>
      <w:r w:rsidR="0026360E">
        <w:rPr>
          <w:sz w:val="20"/>
          <w:szCs w:val="20"/>
        </w:rPr>
        <w:t>micro</w:t>
      </w:r>
      <w:r w:rsidRPr="00837245">
        <w:rPr>
          <w:sz w:val="20"/>
          <w:szCs w:val="20"/>
        </w:rPr>
        <w:t xml:space="preserve">electrónica </w:t>
      </w:r>
      <w:r w:rsidR="00837245" w:rsidRPr="00837245">
        <w:rPr>
          <w:sz w:val="20"/>
          <w:szCs w:val="20"/>
        </w:rPr>
        <w:t>por</w:t>
      </w:r>
      <w:r w:rsidR="00715284" w:rsidRPr="00837245">
        <w:rPr>
          <w:sz w:val="20"/>
          <w:szCs w:val="20"/>
        </w:rPr>
        <w:t xml:space="preserve"> </w:t>
      </w:r>
      <w:r w:rsidRPr="00837245">
        <w:rPr>
          <w:sz w:val="20"/>
          <w:szCs w:val="20"/>
        </w:rPr>
        <w:t xml:space="preserve">su </w:t>
      </w:r>
      <w:r w:rsidR="00715284" w:rsidRPr="00837245">
        <w:rPr>
          <w:sz w:val="20"/>
          <w:szCs w:val="20"/>
        </w:rPr>
        <w:t xml:space="preserve">relevancia </w:t>
      </w:r>
      <w:r w:rsidRPr="00837245">
        <w:rPr>
          <w:sz w:val="20"/>
          <w:szCs w:val="20"/>
        </w:rPr>
        <w:t xml:space="preserve">para el futuro de </w:t>
      </w:r>
      <w:r w:rsidR="00837245" w:rsidRPr="00837245">
        <w:rPr>
          <w:sz w:val="20"/>
          <w:szCs w:val="20"/>
        </w:rPr>
        <w:t>nuestra</w:t>
      </w:r>
      <w:r w:rsidRPr="00837245">
        <w:rPr>
          <w:sz w:val="20"/>
          <w:szCs w:val="20"/>
        </w:rPr>
        <w:t xml:space="preserve"> industria</w:t>
      </w:r>
      <w:r w:rsidR="00837245" w:rsidRPr="00837245">
        <w:rPr>
          <w:sz w:val="20"/>
          <w:szCs w:val="20"/>
        </w:rPr>
        <w:t>.</w:t>
      </w:r>
    </w:p>
    <w:p w14:paraId="4285216E" w14:textId="71FD150C" w:rsidR="00DF6B0B" w:rsidRDefault="00DF6B0B" w:rsidP="005459ED">
      <w:pPr>
        <w:jc w:val="both"/>
        <w:rPr>
          <w:color w:val="3C3C3C"/>
          <w:sz w:val="20"/>
          <w:szCs w:val="20"/>
        </w:rPr>
      </w:pPr>
    </w:p>
    <w:p w14:paraId="2A3DBBAC" w14:textId="6B5BB869" w:rsidR="00721E56" w:rsidRPr="00307B4C" w:rsidRDefault="00837245" w:rsidP="005459ED">
      <w:pPr>
        <w:jc w:val="both"/>
        <w:rPr>
          <w:color w:val="3C3C3C"/>
          <w:sz w:val="20"/>
          <w:szCs w:val="20"/>
        </w:rPr>
      </w:pPr>
      <w:r>
        <w:rPr>
          <w:color w:val="3C3C3C"/>
          <w:sz w:val="20"/>
          <w:szCs w:val="20"/>
        </w:rPr>
        <w:t>En este contexto</w:t>
      </w:r>
      <w:r w:rsidR="001F350C" w:rsidRPr="00307B4C">
        <w:rPr>
          <w:color w:val="3C3C3C"/>
          <w:sz w:val="20"/>
          <w:szCs w:val="20"/>
        </w:rPr>
        <w:t xml:space="preserve">, </w:t>
      </w:r>
      <w:r w:rsidR="005459ED" w:rsidRPr="00307B4C">
        <w:rPr>
          <w:color w:val="3C3C3C"/>
          <w:sz w:val="20"/>
          <w:szCs w:val="20"/>
        </w:rPr>
        <w:t xml:space="preserve">AMETIC </w:t>
      </w:r>
      <w:r w:rsidR="00715284">
        <w:rPr>
          <w:color w:val="3C3C3C"/>
          <w:sz w:val="20"/>
          <w:szCs w:val="20"/>
        </w:rPr>
        <w:t xml:space="preserve">cuenta con </w:t>
      </w:r>
      <w:r>
        <w:rPr>
          <w:color w:val="3C3C3C"/>
          <w:sz w:val="20"/>
          <w:szCs w:val="20"/>
        </w:rPr>
        <w:t xml:space="preserve">una Comisión de </w:t>
      </w:r>
      <w:r w:rsidRPr="00837245">
        <w:rPr>
          <w:color w:val="3C3C3C"/>
          <w:sz w:val="20"/>
          <w:szCs w:val="20"/>
        </w:rPr>
        <w:t xml:space="preserve">Industria Electrónica y </w:t>
      </w:r>
      <w:r w:rsidR="00715284" w:rsidRPr="00837245">
        <w:rPr>
          <w:color w:val="3C3C3C"/>
          <w:sz w:val="20"/>
          <w:szCs w:val="20"/>
        </w:rPr>
        <w:t>un</w:t>
      </w:r>
      <w:r w:rsidR="001F350C" w:rsidRPr="00837245">
        <w:rPr>
          <w:color w:val="3C3C3C"/>
          <w:sz w:val="20"/>
          <w:szCs w:val="20"/>
        </w:rPr>
        <w:t xml:space="preserve"> grupo </w:t>
      </w:r>
      <w:r w:rsidRPr="00837245">
        <w:rPr>
          <w:color w:val="3C3C3C"/>
          <w:sz w:val="20"/>
          <w:szCs w:val="20"/>
        </w:rPr>
        <w:t xml:space="preserve">específico </w:t>
      </w:r>
      <w:r w:rsidR="001F350C" w:rsidRPr="00837245">
        <w:rPr>
          <w:color w:val="3C3C3C"/>
          <w:sz w:val="20"/>
          <w:szCs w:val="20"/>
        </w:rPr>
        <w:t xml:space="preserve">de microelectrónica, </w:t>
      </w:r>
      <w:r w:rsidRPr="00837245">
        <w:rPr>
          <w:color w:val="3C3C3C"/>
          <w:sz w:val="20"/>
          <w:szCs w:val="20"/>
        </w:rPr>
        <w:t>donde</w:t>
      </w:r>
      <w:r w:rsidR="001F350C" w:rsidRPr="00837245">
        <w:rPr>
          <w:color w:val="3C3C3C"/>
          <w:sz w:val="20"/>
          <w:szCs w:val="20"/>
        </w:rPr>
        <w:t xml:space="preserve"> las diferentes empresas y organizaciones </w:t>
      </w:r>
      <w:r w:rsidR="00715284" w:rsidRPr="00837245">
        <w:rPr>
          <w:color w:val="3C3C3C"/>
          <w:sz w:val="20"/>
          <w:szCs w:val="20"/>
        </w:rPr>
        <w:t>dispon</w:t>
      </w:r>
      <w:r w:rsidRPr="00837245">
        <w:rPr>
          <w:color w:val="3C3C3C"/>
          <w:sz w:val="20"/>
          <w:szCs w:val="20"/>
        </w:rPr>
        <w:t>en</w:t>
      </w:r>
      <w:r w:rsidR="001F350C" w:rsidRPr="00837245">
        <w:rPr>
          <w:color w:val="3C3C3C"/>
          <w:sz w:val="20"/>
          <w:szCs w:val="20"/>
        </w:rPr>
        <w:t xml:space="preserve"> </w:t>
      </w:r>
      <w:r w:rsidR="00715284" w:rsidRPr="00837245">
        <w:rPr>
          <w:color w:val="3C3C3C"/>
          <w:sz w:val="20"/>
          <w:szCs w:val="20"/>
        </w:rPr>
        <w:t>de</w:t>
      </w:r>
      <w:r w:rsidR="00504C88" w:rsidRPr="00837245">
        <w:rPr>
          <w:color w:val="3C3C3C"/>
          <w:sz w:val="20"/>
          <w:szCs w:val="20"/>
        </w:rPr>
        <w:t xml:space="preserve"> </w:t>
      </w:r>
      <w:r w:rsidR="00BD18FC" w:rsidRPr="00837245">
        <w:rPr>
          <w:color w:val="3C3C3C"/>
          <w:sz w:val="20"/>
          <w:szCs w:val="20"/>
        </w:rPr>
        <w:t>una plataforma neutra</w:t>
      </w:r>
      <w:r w:rsidR="001F350C" w:rsidRPr="00837245">
        <w:rPr>
          <w:color w:val="3C3C3C"/>
          <w:sz w:val="20"/>
          <w:szCs w:val="20"/>
        </w:rPr>
        <w:t xml:space="preserve"> de información, consenso</w:t>
      </w:r>
      <w:r w:rsidR="005459ED" w:rsidRPr="00837245">
        <w:rPr>
          <w:color w:val="3C3C3C"/>
          <w:sz w:val="20"/>
          <w:szCs w:val="20"/>
        </w:rPr>
        <w:t>,</w:t>
      </w:r>
      <w:r w:rsidR="001F350C" w:rsidRPr="00837245">
        <w:rPr>
          <w:color w:val="3C3C3C"/>
          <w:sz w:val="20"/>
          <w:szCs w:val="20"/>
        </w:rPr>
        <w:t xml:space="preserve"> colaboración </w:t>
      </w:r>
      <w:r w:rsidRPr="00837245">
        <w:rPr>
          <w:color w:val="3C3C3C"/>
          <w:sz w:val="20"/>
          <w:szCs w:val="20"/>
        </w:rPr>
        <w:t xml:space="preserve">en proyectos </w:t>
      </w:r>
      <w:r w:rsidR="001F350C" w:rsidRPr="00837245">
        <w:rPr>
          <w:color w:val="3C3C3C"/>
          <w:sz w:val="20"/>
          <w:szCs w:val="20"/>
        </w:rPr>
        <w:t xml:space="preserve">y alineamiento con la estrategia </w:t>
      </w:r>
      <w:r w:rsidR="00653FEC" w:rsidRPr="00837245">
        <w:rPr>
          <w:color w:val="3C3C3C"/>
          <w:sz w:val="20"/>
          <w:szCs w:val="20"/>
        </w:rPr>
        <w:t xml:space="preserve">de industria </w:t>
      </w:r>
      <w:r w:rsidR="005459ED" w:rsidRPr="00837245">
        <w:rPr>
          <w:color w:val="3C3C3C"/>
          <w:sz w:val="20"/>
          <w:szCs w:val="20"/>
        </w:rPr>
        <w:t>europea</w:t>
      </w:r>
      <w:r w:rsidR="00715284" w:rsidRPr="00837245">
        <w:rPr>
          <w:color w:val="3C3C3C"/>
          <w:sz w:val="20"/>
          <w:szCs w:val="20"/>
        </w:rPr>
        <w:t xml:space="preserve"> </w:t>
      </w:r>
      <w:r w:rsidR="00504C88" w:rsidRPr="00837245">
        <w:rPr>
          <w:color w:val="3C3C3C"/>
          <w:sz w:val="20"/>
          <w:szCs w:val="20"/>
        </w:rPr>
        <w:t xml:space="preserve">y </w:t>
      </w:r>
      <w:r w:rsidRPr="00837245">
        <w:rPr>
          <w:color w:val="3C3C3C"/>
          <w:sz w:val="20"/>
          <w:szCs w:val="20"/>
        </w:rPr>
        <w:t>a través de la cual</w:t>
      </w:r>
      <w:r w:rsidR="00504C88" w:rsidRPr="00837245">
        <w:rPr>
          <w:color w:val="3C3C3C"/>
          <w:sz w:val="20"/>
          <w:szCs w:val="20"/>
        </w:rPr>
        <w:t xml:space="preserve"> pued</w:t>
      </w:r>
      <w:r w:rsidRPr="00837245">
        <w:rPr>
          <w:color w:val="3C3C3C"/>
          <w:sz w:val="20"/>
          <w:szCs w:val="20"/>
        </w:rPr>
        <w:t>en</w:t>
      </w:r>
      <w:r w:rsidR="00504C88" w:rsidRPr="00837245">
        <w:rPr>
          <w:color w:val="3C3C3C"/>
          <w:sz w:val="20"/>
          <w:szCs w:val="20"/>
        </w:rPr>
        <w:t xml:space="preserve"> elaborar recomendaciones</w:t>
      </w:r>
      <w:r w:rsidR="00504C88">
        <w:rPr>
          <w:color w:val="3C3C3C"/>
          <w:sz w:val="20"/>
          <w:szCs w:val="20"/>
        </w:rPr>
        <w:t xml:space="preserve"> que contribuyan a la definición de una estrategia nacional</w:t>
      </w:r>
      <w:r w:rsidR="001F350C" w:rsidRPr="00307B4C">
        <w:rPr>
          <w:color w:val="3C3C3C"/>
          <w:sz w:val="20"/>
          <w:szCs w:val="20"/>
        </w:rPr>
        <w:t>.</w:t>
      </w:r>
    </w:p>
    <w:p w14:paraId="782AB19D" w14:textId="77777777" w:rsidR="0095507E" w:rsidRDefault="0095507E" w:rsidP="0095507E">
      <w:pPr>
        <w:jc w:val="both"/>
      </w:pPr>
    </w:p>
    <w:p w14:paraId="26162D26" w14:textId="309A175F" w:rsidR="00820628" w:rsidRPr="007B182B" w:rsidRDefault="00DE2BE3" w:rsidP="00202127">
      <w:pPr>
        <w:jc w:val="both"/>
        <w:rPr>
          <w:b/>
          <w:bCs/>
          <w:color w:val="3C3C3C"/>
          <w:sz w:val="20"/>
          <w:szCs w:val="20"/>
        </w:rPr>
      </w:pPr>
      <w:r>
        <w:rPr>
          <w:b/>
          <w:bCs/>
          <w:color w:val="3C3C3C"/>
          <w:sz w:val="20"/>
          <w:szCs w:val="20"/>
        </w:rPr>
        <w:t>Mapeo</w:t>
      </w:r>
      <w:r w:rsidR="007B182B" w:rsidRPr="007B182B">
        <w:rPr>
          <w:b/>
          <w:bCs/>
          <w:color w:val="3C3C3C"/>
          <w:sz w:val="20"/>
          <w:szCs w:val="20"/>
        </w:rPr>
        <w:t xml:space="preserve"> </w:t>
      </w:r>
      <w:r w:rsidR="007726D9">
        <w:rPr>
          <w:b/>
          <w:bCs/>
          <w:color w:val="3C3C3C"/>
          <w:sz w:val="20"/>
          <w:szCs w:val="20"/>
        </w:rPr>
        <w:t>n</w:t>
      </w:r>
      <w:r w:rsidR="007B182B" w:rsidRPr="007B182B">
        <w:rPr>
          <w:b/>
          <w:bCs/>
          <w:color w:val="3C3C3C"/>
          <w:sz w:val="20"/>
          <w:szCs w:val="20"/>
        </w:rPr>
        <w:t>acional de</w:t>
      </w:r>
      <w:r w:rsidR="00451D49" w:rsidRPr="007B182B">
        <w:rPr>
          <w:b/>
          <w:bCs/>
          <w:color w:val="3C3C3C"/>
          <w:sz w:val="20"/>
          <w:szCs w:val="20"/>
        </w:rPr>
        <w:t xml:space="preserve"> </w:t>
      </w:r>
      <w:r w:rsidR="007726D9">
        <w:rPr>
          <w:b/>
          <w:bCs/>
          <w:color w:val="3C3C3C"/>
          <w:sz w:val="20"/>
          <w:szCs w:val="20"/>
        </w:rPr>
        <w:t>m</w:t>
      </w:r>
      <w:r w:rsidR="007B182B" w:rsidRPr="007B182B">
        <w:rPr>
          <w:b/>
          <w:bCs/>
          <w:color w:val="3C3C3C"/>
          <w:sz w:val="20"/>
          <w:szCs w:val="20"/>
        </w:rPr>
        <w:t>icroelectrónica</w:t>
      </w:r>
      <w:r w:rsidR="00077879">
        <w:rPr>
          <w:b/>
          <w:bCs/>
          <w:color w:val="3C3C3C"/>
          <w:sz w:val="20"/>
          <w:szCs w:val="20"/>
        </w:rPr>
        <w:t xml:space="preserve"> y </w:t>
      </w:r>
      <w:r w:rsidR="009520B2">
        <w:rPr>
          <w:b/>
          <w:bCs/>
          <w:color w:val="3C3C3C"/>
          <w:sz w:val="20"/>
          <w:szCs w:val="20"/>
        </w:rPr>
        <w:t xml:space="preserve">su </w:t>
      </w:r>
      <w:r w:rsidR="00077879">
        <w:rPr>
          <w:b/>
          <w:bCs/>
          <w:color w:val="3C3C3C"/>
          <w:sz w:val="20"/>
          <w:szCs w:val="20"/>
        </w:rPr>
        <w:t>alineamiento con Europa</w:t>
      </w:r>
    </w:p>
    <w:p w14:paraId="43A5A9E6" w14:textId="5D845CFF" w:rsidR="00036365" w:rsidRPr="00887904" w:rsidRDefault="00036365" w:rsidP="00202127">
      <w:pPr>
        <w:jc w:val="both"/>
        <w:rPr>
          <w:b/>
          <w:bCs/>
        </w:rPr>
      </w:pPr>
    </w:p>
    <w:p w14:paraId="59432D3C" w14:textId="72B208F2" w:rsidR="00106434" w:rsidRPr="009520B2" w:rsidRDefault="00106434" w:rsidP="00106434">
      <w:pPr>
        <w:jc w:val="both"/>
        <w:rPr>
          <w:sz w:val="20"/>
          <w:szCs w:val="20"/>
        </w:rPr>
      </w:pPr>
      <w:r w:rsidRPr="00887904">
        <w:rPr>
          <w:sz w:val="20"/>
          <w:szCs w:val="20"/>
        </w:rPr>
        <w:t xml:space="preserve">AMETIC, ha </w:t>
      </w:r>
      <w:r w:rsidRPr="009520B2">
        <w:rPr>
          <w:sz w:val="20"/>
          <w:szCs w:val="20"/>
        </w:rPr>
        <w:t xml:space="preserve">sido reconocida recientemente por el Ministerio de Industria como Agrupación de Empresas Innovadoras (AEI) por sus iniciativas relacionadas con la industria electrónica y TIC. </w:t>
      </w:r>
    </w:p>
    <w:p w14:paraId="4F3A3964" w14:textId="77777777" w:rsidR="00DF6B0B" w:rsidRPr="009520B2" w:rsidRDefault="00DF6B0B" w:rsidP="00DF6B0B">
      <w:pPr>
        <w:jc w:val="both"/>
        <w:rPr>
          <w:sz w:val="20"/>
          <w:szCs w:val="20"/>
        </w:rPr>
      </w:pPr>
    </w:p>
    <w:p w14:paraId="15012624" w14:textId="70FED2D0" w:rsidR="003433D5" w:rsidRDefault="003433D5" w:rsidP="00036365">
      <w:pPr>
        <w:jc w:val="both"/>
        <w:rPr>
          <w:color w:val="3C3C3C"/>
          <w:sz w:val="20"/>
          <w:szCs w:val="20"/>
        </w:rPr>
      </w:pPr>
      <w:r w:rsidRPr="009520B2">
        <w:rPr>
          <w:sz w:val="20"/>
          <w:szCs w:val="20"/>
        </w:rPr>
        <w:t xml:space="preserve">Una de las </w:t>
      </w:r>
      <w:r w:rsidRPr="009520B2">
        <w:rPr>
          <w:color w:val="3C3C3C"/>
          <w:sz w:val="20"/>
          <w:szCs w:val="20"/>
        </w:rPr>
        <w:t xml:space="preserve">acciones </w:t>
      </w:r>
      <w:r w:rsidR="007726D9" w:rsidRPr="009520B2">
        <w:rPr>
          <w:color w:val="3C3C3C"/>
          <w:sz w:val="20"/>
          <w:szCs w:val="20"/>
        </w:rPr>
        <w:t>prioritarias de</w:t>
      </w:r>
      <w:r w:rsidRPr="009520B2">
        <w:rPr>
          <w:color w:val="3C3C3C"/>
          <w:sz w:val="20"/>
          <w:szCs w:val="20"/>
        </w:rPr>
        <w:t xml:space="preserve"> </w:t>
      </w:r>
      <w:r w:rsidR="007726D9" w:rsidRPr="009520B2">
        <w:rPr>
          <w:color w:val="3C3C3C"/>
          <w:sz w:val="20"/>
          <w:szCs w:val="20"/>
        </w:rPr>
        <w:t>la Asociación</w:t>
      </w:r>
      <w:r w:rsidR="00DF6B0B" w:rsidRPr="009520B2">
        <w:rPr>
          <w:color w:val="3C3C3C"/>
          <w:sz w:val="20"/>
          <w:szCs w:val="20"/>
        </w:rPr>
        <w:t xml:space="preserve"> </w:t>
      </w:r>
      <w:r w:rsidR="007726D9" w:rsidRPr="009520B2">
        <w:rPr>
          <w:color w:val="3C3C3C"/>
          <w:sz w:val="20"/>
          <w:szCs w:val="20"/>
        </w:rPr>
        <w:t>es la puesta en marcha de</w:t>
      </w:r>
      <w:r w:rsidR="00DF6B0B" w:rsidRPr="009520B2">
        <w:rPr>
          <w:color w:val="3C3C3C"/>
          <w:sz w:val="20"/>
          <w:szCs w:val="20"/>
        </w:rPr>
        <w:t xml:space="preserve"> un mapeo del ecosistema de microelectrónica </w:t>
      </w:r>
      <w:r w:rsidR="007726D9" w:rsidRPr="009520B2">
        <w:rPr>
          <w:color w:val="3C3C3C"/>
          <w:sz w:val="20"/>
          <w:szCs w:val="20"/>
        </w:rPr>
        <w:t xml:space="preserve">para detectar </w:t>
      </w:r>
      <w:r w:rsidR="00DF6B0B" w:rsidRPr="009520B2">
        <w:rPr>
          <w:color w:val="3C3C3C"/>
          <w:sz w:val="20"/>
          <w:szCs w:val="20"/>
        </w:rPr>
        <w:t>capacidades y roles de los destinos agentes</w:t>
      </w:r>
      <w:r w:rsidRPr="009520B2">
        <w:rPr>
          <w:color w:val="3C3C3C"/>
          <w:sz w:val="20"/>
          <w:szCs w:val="20"/>
        </w:rPr>
        <w:t xml:space="preserve">, </w:t>
      </w:r>
      <w:r w:rsidR="00DF6B0B" w:rsidRPr="009520B2">
        <w:rPr>
          <w:color w:val="3C3C3C"/>
          <w:sz w:val="20"/>
          <w:szCs w:val="20"/>
        </w:rPr>
        <w:t>alinear</w:t>
      </w:r>
      <w:r w:rsidR="007726D9" w:rsidRPr="009520B2">
        <w:rPr>
          <w:color w:val="3C3C3C"/>
          <w:sz w:val="20"/>
          <w:szCs w:val="20"/>
        </w:rPr>
        <w:t>los</w:t>
      </w:r>
      <w:r w:rsidR="00DF6B0B" w:rsidRPr="009520B2">
        <w:rPr>
          <w:color w:val="3C3C3C"/>
          <w:sz w:val="20"/>
          <w:szCs w:val="20"/>
        </w:rPr>
        <w:t xml:space="preserve"> </w:t>
      </w:r>
      <w:r w:rsidR="007726D9" w:rsidRPr="009520B2">
        <w:rPr>
          <w:color w:val="3C3C3C"/>
          <w:sz w:val="20"/>
          <w:szCs w:val="20"/>
        </w:rPr>
        <w:t>a</w:t>
      </w:r>
      <w:r w:rsidR="00DF6B0B" w:rsidRPr="009520B2">
        <w:rPr>
          <w:color w:val="3C3C3C"/>
          <w:sz w:val="20"/>
          <w:szCs w:val="20"/>
        </w:rPr>
        <w:t xml:space="preserve"> la propuesta de estrategia europea</w:t>
      </w:r>
      <w:r w:rsidR="00DF6B0B">
        <w:rPr>
          <w:color w:val="3C3C3C"/>
          <w:sz w:val="20"/>
          <w:szCs w:val="20"/>
        </w:rPr>
        <w:t xml:space="preserve"> </w:t>
      </w:r>
      <w:r w:rsidR="007726D9">
        <w:rPr>
          <w:color w:val="3C3C3C"/>
          <w:sz w:val="20"/>
          <w:szCs w:val="20"/>
        </w:rPr>
        <w:t>e</w:t>
      </w:r>
      <w:r>
        <w:rPr>
          <w:color w:val="3C3C3C"/>
          <w:sz w:val="20"/>
          <w:szCs w:val="20"/>
        </w:rPr>
        <w:t xml:space="preserve"> </w:t>
      </w:r>
      <w:r w:rsidR="00DF6B0B">
        <w:rPr>
          <w:color w:val="3C3C3C"/>
          <w:sz w:val="20"/>
          <w:szCs w:val="20"/>
        </w:rPr>
        <w:t>identificar proyectos en colaboración</w:t>
      </w:r>
      <w:r w:rsidR="007726D9">
        <w:rPr>
          <w:color w:val="3C3C3C"/>
          <w:sz w:val="20"/>
          <w:szCs w:val="20"/>
        </w:rPr>
        <w:t>. El resultado de esta iniciativa permitirá</w:t>
      </w:r>
      <w:r>
        <w:rPr>
          <w:color w:val="3C3C3C"/>
          <w:sz w:val="20"/>
          <w:szCs w:val="20"/>
        </w:rPr>
        <w:t xml:space="preserve"> </w:t>
      </w:r>
      <w:r w:rsidR="007726D9">
        <w:rPr>
          <w:color w:val="3C3C3C"/>
          <w:sz w:val="20"/>
          <w:szCs w:val="20"/>
        </w:rPr>
        <w:t>obtener</w:t>
      </w:r>
      <w:r w:rsidRPr="003433D5">
        <w:rPr>
          <w:color w:val="3C3C3C"/>
          <w:sz w:val="20"/>
          <w:szCs w:val="20"/>
        </w:rPr>
        <w:t xml:space="preserve"> una radiografía de la cadena de valor</w:t>
      </w:r>
      <w:r>
        <w:rPr>
          <w:color w:val="3C3C3C"/>
          <w:sz w:val="20"/>
          <w:szCs w:val="20"/>
        </w:rPr>
        <w:t xml:space="preserve"> </w:t>
      </w:r>
      <w:r w:rsidRPr="003433D5">
        <w:rPr>
          <w:color w:val="3C3C3C"/>
          <w:sz w:val="20"/>
          <w:szCs w:val="20"/>
        </w:rPr>
        <w:t>y situar</w:t>
      </w:r>
      <w:r w:rsidR="007726D9">
        <w:rPr>
          <w:color w:val="3C3C3C"/>
          <w:sz w:val="20"/>
          <w:szCs w:val="20"/>
        </w:rPr>
        <w:t xml:space="preserve"> a </w:t>
      </w:r>
      <w:r w:rsidR="00887904">
        <w:rPr>
          <w:color w:val="3C3C3C"/>
          <w:sz w:val="20"/>
          <w:szCs w:val="20"/>
        </w:rPr>
        <w:t>nuestra</w:t>
      </w:r>
      <w:r w:rsidR="007726D9">
        <w:rPr>
          <w:color w:val="3C3C3C"/>
          <w:sz w:val="20"/>
          <w:szCs w:val="20"/>
        </w:rPr>
        <w:t xml:space="preserve"> industria</w:t>
      </w:r>
      <w:r w:rsidRPr="003433D5">
        <w:rPr>
          <w:color w:val="3C3C3C"/>
          <w:sz w:val="20"/>
          <w:szCs w:val="20"/>
        </w:rPr>
        <w:t xml:space="preserve"> en un contexto global.</w:t>
      </w:r>
    </w:p>
    <w:p w14:paraId="7AEA74B6" w14:textId="0F8C73C4" w:rsidR="00077879" w:rsidRDefault="00077879" w:rsidP="00036365">
      <w:pPr>
        <w:jc w:val="both"/>
        <w:rPr>
          <w:color w:val="3C3C3C"/>
          <w:sz w:val="20"/>
          <w:szCs w:val="20"/>
        </w:rPr>
      </w:pPr>
    </w:p>
    <w:p w14:paraId="5E6742A4" w14:textId="0D42204E" w:rsidR="00077879" w:rsidRPr="006B761F" w:rsidRDefault="00077879" w:rsidP="00077879">
      <w:pPr>
        <w:jc w:val="both"/>
        <w:rPr>
          <w:color w:val="3C3C3C"/>
          <w:sz w:val="20"/>
          <w:szCs w:val="20"/>
        </w:rPr>
      </w:pPr>
      <w:r>
        <w:rPr>
          <w:color w:val="3C3C3C"/>
          <w:sz w:val="20"/>
          <w:szCs w:val="20"/>
        </w:rPr>
        <w:t xml:space="preserve">Por último, la patronal </w:t>
      </w:r>
      <w:r w:rsidRPr="009520B2">
        <w:rPr>
          <w:sz w:val="20"/>
          <w:szCs w:val="20"/>
        </w:rPr>
        <w:t xml:space="preserve">participa en diferentes iniciativas clave como la puesta en marcha de la Alianza Europea de Semiconductores, elabora recomendaciones al reglamento “Chips </w:t>
      </w:r>
      <w:proofErr w:type="spellStart"/>
      <w:r w:rsidRPr="009520B2">
        <w:rPr>
          <w:sz w:val="20"/>
          <w:szCs w:val="20"/>
        </w:rPr>
        <w:t>Act</w:t>
      </w:r>
      <w:proofErr w:type="spellEnd"/>
      <w:r w:rsidRPr="009520B2">
        <w:rPr>
          <w:sz w:val="20"/>
          <w:szCs w:val="20"/>
        </w:rPr>
        <w:t xml:space="preserve">” y </w:t>
      </w:r>
      <w:proofErr w:type="spellStart"/>
      <w:r w:rsidRPr="009520B2">
        <w:rPr>
          <w:sz w:val="20"/>
          <w:szCs w:val="20"/>
        </w:rPr>
        <w:t>consensúa</w:t>
      </w:r>
      <w:proofErr w:type="spellEnd"/>
      <w:r w:rsidRPr="009520B2">
        <w:rPr>
          <w:sz w:val="20"/>
          <w:szCs w:val="20"/>
        </w:rPr>
        <w:t>, en el seno de la patronal DIGITALEUROPE, posicionamientos en cuestiones relacionadas con el sector, que después se elevan a la Comisión Europea.</w:t>
      </w:r>
    </w:p>
    <w:p w14:paraId="1A41CD3E" w14:textId="227F539B" w:rsidR="00077879" w:rsidRDefault="00077879" w:rsidP="00036365">
      <w:pPr>
        <w:jc w:val="both"/>
        <w:rPr>
          <w:color w:val="3C3C3C"/>
          <w:sz w:val="20"/>
          <w:szCs w:val="20"/>
        </w:rPr>
      </w:pPr>
    </w:p>
    <w:p w14:paraId="282D0A25" w14:textId="74F37B35" w:rsidR="00837245" w:rsidRPr="00307B4C" w:rsidRDefault="00837245" w:rsidP="00837245">
      <w:pPr>
        <w:jc w:val="both"/>
        <w:rPr>
          <w:color w:val="3C3C3C"/>
          <w:sz w:val="20"/>
          <w:szCs w:val="20"/>
        </w:rPr>
      </w:pPr>
      <w:r w:rsidRPr="009312D7">
        <w:rPr>
          <w:color w:val="3C3C3C"/>
          <w:sz w:val="20"/>
          <w:szCs w:val="20"/>
        </w:rPr>
        <w:t>Pedro Mier, presidente de AMETIC explica que “</w:t>
      </w:r>
      <w:r w:rsidR="00CA6867" w:rsidRPr="009312D7">
        <w:rPr>
          <w:b/>
          <w:bCs/>
          <w:i/>
          <w:iCs/>
          <w:color w:val="3C3C3C"/>
          <w:sz w:val="20"/>
          <w:szCs w:val="20"/>
        </w:rPr>
        <w:t xml:space="preserve">Vamos a </w:t>
      </w:r>
      <w:r w:rsidR="006B02A8" w:rsidRPr="009312D7">
        <w:rPr>
          <w:b/>
          <w:bCs/>
          <w:i/>
          <w:iCs/>
          <w:color w:val="3C3C3C"/>
          <w:sz w:val="20"/>
          <w:szCs w:val="20"/>
        </w:rPr>
        <w:t>proponer</w:t>
      </w:r>
      <w:r w:rsidR="00CA6867" w:rsidRPr="009312D7">
        <w:rPr>
          <w:b/>
          <w:bCs/>
          <w:i/>
          <w:iCs/>
          <w:color w:val="3C3C3C"/>
          <w:sz w:val="20"/>
          <w:szCs w:val="20"/>
        </w:rPr>
        <w:t xml:space="preserve"> un plan </w:t>
      </w:r>
      <w:r w:rsidR="006B02A8" w:rsidRPr="009312D7">
        <w:rPr>
          <w:b/>
          <w:bCs/>
          <w:i/>
          <w:iCs/>
          <w:color w:val="3C3C3C"/>
          <w:sz w:val="20"/>
          <w:szCs w:val="20"/>
        </w:rPr>
        <w:t xml:space="preserve">liderado por las empresas </w:t>
      </w:r>
      <w:r w:rsidR="00CA6867" w:rsidRPr="009312D7">
        <w:rPr>
          <w:b/>
          <w:bCs/>
          <w:i/>
          <w:iCs/>
          <w:color w:val="3C3C3C"/>
          <w:sz w:val="20"/>
          <w:szCs w:val="20"/>
        </w:rPr>
        <w:t>partiendo de un mapeo de las capacidades actuales que hay en España,</w:t>
      </w:r>
      <w:r w:rsidRPr="009312D7">
        <w:rPr>
          <w:b/>
          <w:bCs/>
          <w:i/>
          <w:iCs/>
          <w:color w:val="3C3C3C"/>
          <w:sz w:val="20"/>
          <w:szCs w:val="20"/>
        </w:rPr>
        <w:t xml:space="preserve"> </w:t>
      </w:r>
      <w:r w:rsidR="0046016B" w:rsidRPr="009312D7">
        <w:rPr>
          <w:b/>
          <w:bCs/>
          <w:i/>
          <w:iCs/>
          <w:color w:val="3C3C3C"/>
          <w:sz w:val="20"/>
          <w:szCs w:val="20"/>
        </w:rPr>
        <w:t xml:space="preserve">que contribuya a definir </w:t>
      </w:r>
      <w:r w:rsidR="004E3EEA" w:rsidRPr="009312D7">
        <w:rPr>
          <w:b/>
          <w:bCs/>
          <w:i/>
          <w:iCs/>
          <w:color w:val="3C3C3C"/>
          <w:sz w:val="20"/>
          <w:szCs w:val="20"/>
        </w:rPr>
        <w:t>una estrategia coordinada</w:t>
      </w:r>
      <w:r w:rsidR="006B02A8" w:rsidRPr="009312D7">
        <w:rPr>
          <w:b/>
          <w:bCs/>
          <w:i/>
          <w:iCs/>
          <w:color w:val="3C3C3C"/>
          <w:sz w:val="20"/>
          <w:szCs w:val="20"/>
        </w:rPr>
        <w:t xml:space="preserve"> de semiconductores </w:t>
      </w:r>
      <w:r w:rsidR="009312D7" w:rsidRPr="009312D7">
        <w:rPr>
          <w:b/>
          <w:bCs/>
          <w:i/>
          <w:iCs/>
          <w:color w:val="3C3C3C"/>
          <w:sz w:val="20"/>
          <w:szCs w:val="20"/>
        </w:rPr>
        <w:t xml:space="preserve">y </w:t>
      </w:r>
      <w:r w:rsidR="006B02A8" w:rsidRPr="009312D7">
        <w:rPr>
          <w:b/>
          <w:bCs/>
          <w:i/>
          <w:iCs/>
          <w:color w:val="3C3C3C"/>
          <w:sz w:val="20"/>
          <w:szCs w:val="20"/>
        </w:rPr>
        <w:t>que incluya</w:t>
      </w:r>
      <w:r w:rsidR="004E3EEA" w:rsidRPr="009312D7">
        <w:rPr>
          <w:b/>
          <w:bCs/>
          <w:i/>
          <w:iCs/>
          <w:color w:val="3C3C3C"/>
          <w:sz w:val="20"/>
          <w:szCs w:val="20"/>
        </w:rPr>
        <w:t xml:space="preserve"> desde la formación al desarrollo</w:t>
      </w:r>
      <w:r w:rsidR="0046016B" w:rsidRPr="009312D7">
        <w:rPr>
          <w:b/>
          <w:bCs/>
          <w:i/>
          <w:iCs/>
          <w:color w:val="3C3C3C"/>
          <w:sz w:val="20"/>
          <w:szCs w:val="20"/>
        </w:rPr>
        <w:t xml:space="preserve"> </w:t>
      </w:r>
      <w:r w:rsidR="006B02A8" w:rsidRPr="009312D7">
        <w:rPr>
          <w:b/>
          <w:bCs/>
          <w:i/>
          <w:iCs/>
          <w:color w:val="3C3C3C"/>
          <w:sz w:val="20"/>
          <w:szCs w:val="20"/>
        </w:rPr>
        <w:t xml:space="preserve">de </w:t>
      </w:r>
      <w:r w:rsidR="004E3EEA" w:rsidRPr="009312D7">
        <w:rPr>
          <w:b/>
          <w:bCs/>
          <w:i/>
          <w:iCs/>
          <w:color w:val="3C3C3C"/>
          <w:sz w:val="20"/>
          <w:szCs w:val="20"/>
        </w:rPr>
        <w:t xml:space="preserve">productos </w:t>
      </w:r>
      <w:r w:rsidR="009312D7" w:rsidRPr="009312D7">
        <w:rPr>
          <w:b/>
          <w:bCs/>
          <w:i/>
          <w:iCs/>
          <w:color w:val="3C3C3C"/>
          <w:sz w:val="20"/>
          <w:szCs w:val="20"/>
        </w:rPr>
        <w:t>hasta las</w:t>
      </w:r>
      <w:r w:rsidR="004E3EEA" w:rsidRPr="009312D7">
        <w:rPr>
          <w:b/>
          <w:bCs/>
          <w:i/>
          <w:iCs/>
          <w:color w:val="3C3C3C"/>
          <w:sz w:val="20"/>
          <w:szCs w:val="20"/>
        </w:rPr>
        <w:t xml:space="preserve"> capacidades </w:t>
      </w:r>
      <w:r w:rsidR="006B02A8" w:rsidRPr="009312D7">
        <w:rPr>
          <w:b/>
          <w:bCs/>
          <w:i/>
          <w:iCs/>
          <w:color w:val="3C3C3C"/>
          <w:sz w:val="20"/>
          <w:szCs w:val="20"/>
        </w:rPr>
        <w:t xml:space="preserve">orientadas </w:t>
      </w:r>
      <w:r w:rsidR="004E3EEA" w:rsidRPr="009312D7">
        <w:rPr>
          <w:b/>
          <w:bCs/>
          <w:i/>
          <w:iCs/>
          <w:color w:val="3C3C3C"/>
          <w:sz w:val="20"/>
          <w:szCs w:val="20"/>
        </w:rPr>
        <w:t>al mercado</w:t>
      </w:r>
      <w:r w:rsidR="004E3EEA" w:rsidRPr="009312D7">
        <w:rPr>
          <w:color w:val="3C3C3C"/>
          <w:sz w:val="20"/>
          <w:szCs w:val="20"/>
        </w:rPr>
        <w:t>”.</w:t>
      </w:r>
    </w:p>
    <w:p w14:paraId="1C395423" w14:textId="26A9BE9D" w:rsidR="00640C6C" w:rsidRPr="00674104" w:rsidRDefault="00714428" w:rsidP="00BF6A78">
      <w:pPr>
        <w:jc w:val="both"/>
        <w:rPr>
          <w:color w:val="3C3C3C"/>
          <w:sz w:val="20"/>
          <w:szCs w:val="20"/>
        </w:rPr>
      </w:pPr>
      <w:r>
        <w:rPr>
          <w:noProof/>
        </w:rPr>
        <mc:AlternateContent>
          <mc:Choice Requires="wps">
            <w:drawing>
              <wp:anchor distT="45720" distB="45720" distL="114300" distR="114300" simplePos="0" relativeHeight="251659264" behindDoc="0" locked="0" layoutInCell="1" hidden="0" allowOverlap="1" wp14:anchorId="680A8130" wp14:editId="59026453">
                <wp:simplePos x="0" y="0"/>
                <wp:positionH relativeFrom="margin">
                  <wp:align>left</wp:align>
                </wp:positionH>
                <wp:positionV relativeFrom="paragraph">
                  <wp:posOffset>248920</wp:posOffset>
                </wp:positionV>
                <wp:extent cx="5631180" cy="2164080"/>
                <wp:effectExtent l="0" t="0" r="2667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63118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3E4B4F7A" w14:textId="77777777" w:rsidR="0043315B" w:rsidRPr="00A53E20" w:rsidRDefault="0043315B" w:rsidP="00823BD1">
                            <w:pPr>
                              <w:jc w:val="both"/>
                              <w:textDirection w:val="btLr"/>
                              <w:rPr>
                                <w:b/>
                                <w:color w:val="3C3C3C"/>
                                <w:sz w:val="18"/>
                              </w:rPr>
                            </w:pPr>
                            <w:r w:rsidRPr="00A53E20">
                              <w:rPr>
                                <w:b/>
                                <w:color w:val="3C3C3C"/>
                                <w:sz w:val="18"/>
                              </w:rPr>
                              <w:t>Sobre AMETI</w:t>
                            </w:r>
                            <w:r>
                              <w:rPr>
                                <w:b/>
                                <w:color w:val="3C3C3C"/>
                                <w:sz w:val="18"/>
                              </w:rPr>
                              <w:t>C</w:t>
                            </w:r>
                          </w:p>
                          <w:p w14:paraId="6A34E0C5" w14:textId="77777777" w:rsidR="0043315B" w:rsidRPr="007853F3" w:rsidRDefault="0043315B" w:rsidP="00823BD1">
                            <w:pPr>
                              <w:jc w:val="both"/>
                              <w:textDirection w:val="btLr"/>
                            </w:pPr>
                          </w:p>
                          <w:p w14:paraId="099FE386" w14:textId="77777777" w:rsidR="0043315B" w:rsidRPr="00A53E20" w:rsidRDefault="0043315B" w:rsidP="00823BD1">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55E84C1E" w14:textId="77777777" w:rsidR="0043315B" w:rsidRDefault="0043315B" w:rsidP="00823BD1">
                            <w:pPr>
                              <w:jc w:val="both"/>
                              <w:textDirection w:val="btLr"/>
                              <w:rPr>
                                <w:color w:val="3C3C3C"/>
                                <w:sz w:val="18"/>
                              </w:rPr>
                            </w:pPr>
                            <w:r w:rsidRPr="007853F3">
                              <w:rPr>
                                <w:sz w:val="18"/>
                              </w:rPr>
                              <w:br/>
                            </w:r>
                            <w:r w:rsidRPr="00A53E20">
                              <w:rPr>
                                <w:color w:val="3C3C3C"/>
                                <w:sz w:val="18"/>
                              </w:rPr>
                              <w:t xml:space="preserve">Más información: </w:t>
                            </w:r>
                            <w:hyperlink r:id="rId8" w:history="1">
                              <w:r w:rsidRPr="005533BA">
                                <w:rPr>
                                  <w:rStyle w:val="Hipervnculo"/>
                                  <w:sz w:val="18"/>
                                </w:rPr>
                                <w:t>www.ametic.es</w:t>
                              </w:r>
                            </w:hyperlink>
                          </w:p>
                          <w:p w14:paraId="4BBCFCD4" w14:textId="77777777" w:rsidR="0043315B" w:rsidRPr="00A53E20" w:rsidRDefault="0043315B" w:rsidP="00823BD1">
                            <w:pPr>
                              <w:jc w:val="both"/>
                              <w:textDirection w:val="btLr"/>
                              <w:rPr>
                                <w:color w:val="3C3C3C"/>
                                <w:sz w:val="18"/>
                              </w:rPr>
                            </w:pPr>
                            <w:r w:rsidRPr="00A53E20">
                              <w:rPr>
                                <w:color w:val="3C3C3C"/>
                                <w:sz w:val="18"/>
                              </w:rPr>
                              <w:t xml:space="preserve"> </w:t>
                            </w:r>
                          </w:p>
                          <w:p w14:paraId="2C3C3A5E" w14:textId="77777777" w:rsidR="0043315B" w:rsidRPr="00A53E20" w:rsidRDefault="0043315B" w:rsidP="00823BD1">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80A8130" id="Rectángulo 1" o:spid="_x0000_s1026" style="position:absolute;left:0;text-align:left;margin-left:0;margin-top:19.6pt;width:443.4pt;height:170.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" fillcolor="#e7e6e6 [3203]" strokecolor="#3c3c3c">
                <v:stroke startarrowwidth="narrow" startarrowlength="short" endarrowwidth="narrow" endarrowlength="short"/>
                <v:textbox inset="2.53958mm,1.2694mm,2.53958mm,1.2694mm">
                  <w:txbxContent>
                    <w:p w14:paraId="3E4B4F7A" w14:textId="77777777" w:rsidR="0043315B" w:rsidRPr="00A53E20" w:rsidRDefault="0043315B" w:rsidP="00823BD1">
                      <w:pPr>
                        <w:jc w:val="both"/>
                        <w:textDirection w:val="btLr"/>
                        <w:rPr>
                          <w:b/>
                          <w:color w:val="3C3C3C"/>
                          <w:sz w:val="18"/>
                        </w:rPr>
                      </w:pPr>
                      <w:r w:rsidRPr="00A53E20">
                        <w:rPr>
                          <w:b/>
                          <w:color w:val="3C3C3C"/>
                          <w:sz w:val="18"/>
                        </w:rPr>
                        <w:t>Sobre AMETI</w:t>
                      </w:r>
                      <w:r>
                        <w:rPr>
                          <w:b/>
                          <w:color w:val="3C3C3C"/>
                          <w:sz w:val="18"/>
                        </w:rPr>
                        <w:t>C</w:t>
                      </w:r>
                    </w:p>
                    <w:p w14:paraId="6A34E0C5" w14:textId="77777777" w:rsidR="0043315B" w:rsidRPr="007853F3" w:rsidRDefault="0043315B" w:rsidP="00823BD1">
                      <w:pPr>
                        <w:jc w:val="both"/>
                        <w:textDirection w:val="btLr"/>
                      </w:pPr>
                    </w:p>
                    <w:p w14:paraId="099FE386" w14:textId="77777777" w:rsidR="0043315B" w:rsidRPr="00A53E20" w:rsidRDefault="0043315B" w:rsidP="00823BD1">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55E84C1E" w14:textId="77777777" w:rsidR="0043315B" w:rsidRDefault="0043315B" w:rsidP="00823BD1">
                      <w:pPr>
                        <w:jc w:val="both"/>
                        <w:textDirection w:val="btLr"/>
                        <w:rPr>
                          <w:color w:val="3C3C3C"/>
                          <w:sz w:val="18"/>
                        </w:rPr>
                      </w:pPr>
                      <w:r w:rsidRPr="007853F3">
                        <w:rPr>
                          <w:sz w:val="18"/>
                        </w:rPr>
                        <w:br/>
                      </w:r>
                      <w:r w:rsidRPr="00A53E20">
                        <w:rPr>
                          <w:color w:val="3C3C3C"/>
                          <w:sz w:val="18"/>
                        </w:rPr>
                        <w:t xml:space="preserve">Más información: </w:t>
                      </w:r>
                      <w:hyperlink r:id="rId9" w:history="1">
                        <w:r w:rsidRPr="005533BA">
                          <w:rPr>
                            <w:rStyle w:val="Hipervnculo"/>
                            <w:sz w:val="18"/>
                          </w:rPr>
                          <w:t>www.ametic.es</w:t>
                        </w:r>
                      </w:hyperlink>
                    </w:p>
                    <w:p w14:paraId="4BBCFCD4" w14:textId="77777777" w:rsidR="0043315B" w:rsidRPr="00A53E20" w:rsidRDefault="0043315B" w:rsidP="00823BD1">
                      <w:pPr>
                        <w:jc w:val="both"/>
                        <w:textDirection w:val="btLr"/>
                        <w:rPr>
                          <w:color w:val="3C3C3C"/>
                          <w:sz w:val="18"/>
                        </w:rPr>
                      </w:pPr>
                      <w:r w:rsidRPr="00A53E20">
                        <w:rPr>
                          <w:color w:val="3C3C3C"/>
                          <w:sz w:val="18"/>
                        </w:rPr>
                        <w:t xml:space="preserve"> </w:t>
                      </w:r>
                    </w:p>
                    <w:p w14:paraId="2C3C3A5E" w14:textId="77777777" w:rsidR="0043315B" w:rsidRPr="00A53E20" w:rsidRDefault="0043315B" w:rsidP="00823BD1">
                      <w:pPr>
                        <w:textDirection w:val="btLr"/>
                        <w:rPr>
                          <w:color w:val="3C3C3C"/>
                          <w:sz w:val="18"/>
                        </w:rPr>
                      </w:pPr>
                    </w:p>
                  </w:txbxContent>
                </v:textbox>
                <w10:wrap type="square" anchorx="margin"/>
              </v:rect>
            </w:pict>
          </mc:Fallback>
        </mc:AlternateContent>
      </w:r>
    </w:p>
    <w:p w14:paraId="42EF509E" w14:textId="7CCB8492" w:rsidR="002C0F0A" w:rsidRDefault="002C0F0A" w:rsidP="00BA2FFE">
      <w:pPr>
        <w:jc w:val="both"/>
        <w:rPr>
          <w:color w:val="3C3C3C"/>
          <w:sz w:val="20"/>
          <w:szCs w:val="20"/>
        </w:rPr>
      </w:pPr>
    </w:p>
    <w:p w14:paraId="13029BCB" w14:textId="0EC1FE67" w:rsidR="00823BD1" w:rsidRDefault="00823BD1" w:rsidP="00823BD1">
      <w:pPr>
        <w:ind w:right="19"/>
        <w:jc w:val="center"/>
        <w:rPr>
          <w:b/>
          <w:sz w:val="20"/>
          <w:szCs w:val="20"/>
        </w:rPr>
      </w:pPr>
    </w:p>
    <w:p w14:paraId="57DD45AB" w14:textId="4BAF0CCD" w:rsidR="00852A3A" w:rsidRPr="006941EF" w:rsidRDefault="00355BFF" w:rsidP="00355BFF">
      <w:pPr>
        <w:ind w:right="19"/>
        <w:jc w:val="center"/>
        <w:rPr>
          <w:color w:val="3C3C3C"/>
          <w:sz w:val="20"/>
          <w:szCs w:val="20"/>
        </w:rPr>
      </w:pPr>
      <w:r w:rsidRPr="00355BFF">
        <w:rPr>
          <w:b/>
          <w:bCs/>
          <w:sz w:val="20"/>
          <w:szCs w:val="20"/>
        </w:rPr>
        <w:t>--</w:t>
      </w:r>
      <w:r w:rsidRPr="00355BFF">
        <w:rPr>
          <w:b/>
          <w:bCs/>
          <w:sz w:val="20"/>
          <w:szCs w:val="20"/>
        </w:rPr>
        <w:br/>
        <w:t>Más información: Roman. </w:t>
      </w:r>
      <w:r w:rsidRPr="00355BFF">
        <w:rPr>
          <w:b/>
          <w:sz w:val="20"/>
          <w:szCs w:val="20"/>
        </w:rPr>
        <w:t>Tel. 91 591 55 00</w:t>
      </w:r>
      <w:r w:rsidRPr="00355BFF">
        <w:rPr>
          <w:b/>
          <w:sz w:val="20"/>
          <w:szCs w:val="20"/>
        </w:rPr>
        <w:br/>
      </w:r>
      <w:r w:rsidRPr="00355BFF">
        <w:rPr>
          <w:sz w:val="20"/>
          <w:szCs w:val="20"/>
        </w:rPr>
        <w:t>Laura Lázaro: </w:t>
      </w:r>
      <w:hyperlink r:id="rId10" w:history="1">
        <w:r w:rsidRPr="00355BFF">
          <w:rPr>
            <w:rStyle w:val="Hipervnculo"/>
            <w:sz w:val="20"/>
            <w:szCs w:val="20"/>
          </w:rPr>
          <w:t>l.lazaro@romanrm.com</w:t>
        </w:r>
      </w:hyperlink>
      <w:r w:rsidRPr="00355BFF">
        <w:rPr>
          <w:sz w:val="20"/>
          <w:szCs w:val="20"/>
        </w:rPr>
        <w:br/>
        <w:t>Beatriz Dorado: </w:t>
      </w:r>
      <w:hyperlink r:id="rId11" w:history="1">
        <w:r w:rsidRPr="00355BFF">
          <w:rPr>
            <w:rStyle w:val="Hipervnculo"/>
            <w:sz w:val="20"/>
            <w:szCs w:val="20"/>
          </w:rPr>
          <w:t>b.dorado@romanrm.com</w:t>
        </w:r>
      </w:hyperlink>
    </w:p>
    <w:sectPr w:rsidR="00852A3A" w:rsidRPr="006941EF" w:rsidSect="00CE4739">
      <w:headerReference w:type="default" r:id="rId12"/>
      <w:footerReference w:type="default" r:id="rId13"/>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7973A" w14:textId="77777777" w:rsidR="00BC4779" w:rsidRDefault="00BC4779" w:rsidP="00382D07">
      <w:r>
        <w:separator/>
      </w:r>
    </w:p>
  </w:endnote>
  <w:endnote w:type="continuationSeparator" w:id="0">
    <w:p w14:paraId="1C1E23B1" w14:textId="77777777" w:rsidR="00BC4779" w:rsidRDefault="00BC4779"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Neu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B9B7" w14:textId="77777777" w:rsidR="0043315B" w:rsidRDefault="0043315B">
    <w:pPr>
      <w:pStyle w:val="Piedepgina"/>
    </w:pPr>
    <w:r>
      <w:rPr>
        <w:noProof/>
      </w:rPr>
      <w:drawing>
        <wp:anchor distT="0" distB="0" distL="114300" distR="114300" simplePos="0" relativeHeight="251659264" behindDoc="1" locked="0" layoutInCell="1" allowOverlap="1" wp14:anchorId="3EC1CCCA" wp14:editId="599493EE">
          <wp:simplePos x="0" y="0"/>
          <wp:positionH relativeFrom="margin">
            <wp:align>center</wp:align>
          </wp:positionH>
          <wp:positionV relativeFrom="paragraph">
            <wp:posOffset>-289560</wp:posOffset>
          </wp:positionV>
          <wp:extent cx="7149779" cy="8928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49779" cy="892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08BDC" w14:textId="77777777" w:rsidR="00BC4779" w:rsidRDefault="00BC4779" w:rsidP="00382D07">
      <w:r>
        <w:separator/>
      </w:r>
    </w:p>
  </w:footnote>
  <w:footnote w:type="continuationSeparator" w:id="0">
    <w:p w14:paraId="7EC4F94A" w14:textId="77777777" w:rsidR="00BC4779" w:rsidRDefault="00BC4779"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08F6" w14:textId="478243B6" w:rsidR="0043315B" w:rsidRDefault="00714428" w:rsidP="00714428">
    <w:pPr>
      <w:pStyle w:val="Encabezado"/>
      <w:jc w:val="right"/>
    </w:pPr>
    <w:r>
      <w:rPr>
        <w:noProof/>
      </w:rPr>
      <w:drawing>
        <wp:anchor distT="0" distB="0" distL="114300" distR="114300" simplePos="0" relativeHeight="251661312" behindDoc="0" locked="0" layoutInCell="1" allowOverlap="1" wp14:anchorId="15D694AA" wp14:editId="1844784B">
          <wp:simplePos x="0" y="0"/>
          <wp:positionH relativeFrom="margin">
            <wp:align>left</wp:align>
          </wp:positionH>
          <wp:positionV relativeFrom="paragraph">
            <wp:posOffset>74930</wp:posOffset>
          </wp:positionV>
          <wp:extent cx="1183640" cy="581025"/>
          <wp:effectExtent l="0" t="0" r="0" b="9525"/>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gen 127"/>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364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315B">
      <w:t xml:space="preserve">       </w:t>
    </w:r>
    <w:r w:rsidR="00606463">
      <w:t xml:space="preserve">                                                                                   </w:t>
    </w:r>
    <w:r w:rsidR="0043315B">
      <w:t xml:space="preserve"> </w:t>
    </w:r>
    <w:r w:rsidR="0060646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2302D30"/>
    <w:multiLevelType w:val="hybridMultilevel"/>
    <w:tmpl w:val="7A8E0A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C93599"/>
    <w:multiLevelType w:val="hybridMultilevel"/>
    <w:tmpl w:val="F5F67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54B68"/>
    <w:multiLevelType w:val="hybridMultilevel"/>
    <w:tmpl w:val="3BD25182"/>
    <w:lvl w:ilvl="0" w:tplc="0C0A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0"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370EBF"/>
    <w:multiLevelType w:val="hybridMultilevel"/>
    <w:tmpl w:val="610EEEE4"/>
    <w:lvl w:ilvl="0" w:tplc="4B08F47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901507D"/>
    <w:multiLevelType w:val="hybridMultilevel"/>
    <w:tmpl w:val="345066EA"/>
    <w:lvl w:ilvl="0" w:tplc="0C0A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9"/>
  </w:num>
  <w:num w:numId="5">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7"/>
  </w:num>
  <w:num w:numId="9">
    <w:abstractNumId w:val="4"/>
  </w:num>
  <w:num w:numId="10">
    <w:abstractNumId w:val="14"/>
  </w:num>
  <w:num w:numId="11">
    <w:abstractNumId w:val="15"/>
  </w:num>
  <w:num w:numId="12">
    <w:abstractNumId w:val="13"/>
  </w:num>
  <w:num w:numId="13">
    <w:abstractNumId w:val="0"/>
  </w:num>
  <w:num w:numId="14">
    <w:abstractNumId w:val="11"/>
  </w:num>
  <w:num w:numId="15">
    <w:abstractNumId w:val="2"/>
  </w:num>
  <w:num w:numId="16">
    <w:abstractNumId w:val="3"/>
  </w:num>
  <w:num w:numId="17">
    <w:abstractNumId w:val="1"/>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0301"/>
    <w:rsid w:val="000021E4"/>
    <w:rsid w:val="00003194"/>
    <w:rsid w:val="0000737D"/>
    <w:rsid w:val="00010D83"/>
    <w:rsid w:val="00017612"/>
    <w:rsid w:val="000203D8"/>
    <w:rsid w:val="00023911"/>
    <w:rsid w:val="00024EF8"/>
    <w:rsid w:val="0002543B"/>
    <w:rsid w:val="00027921"/>
    <w:rsid w:val="00030601"/>
    <w:rsid w:val="00033B0F"/>
    <w:rsid w:val="00036365"/>
    <w:rsid w:val="0004503A"/>
    <w:rsid w:val="0004709E"/>
    <w:rsid w:val="0004719E"/>
    <w:rsid w:val="00050A01"/>
    <w:rsid w:val="00053C78"/>
    <w:rsid w:val="00055135"/>
    <w:rsid w:val="00055358"/>
    <w:rsid w:val="00055EAD"/>
    <w:rsid w:val="000610C7"/>
    <w:rsid w:val="00061178"/>
    <w:rsid w:val="00061323"/>
    <w:rsid w:val="00063886"/>
    <w:rsid w:val="00065650"/>
    <w:rsid w:val="00065824"/>
    <w:rsid w:val="00066B11"/>
    <w:rsid w:val="00070DB6"/>
    <w:rsid w:val="00076750"/>
    <w:rsid w:val="00077879"/>
    <w:rsid w:val="000800DF"/>
    <w:rsid w:val="00081C34"/>
    <w:rsid w:val="00090EE8"/>
    <w:rsid w:val="000A475B"/>
    <w:rsid w:val="000A567D"/>
    <w:rsid w:val="000A5F96"/>
    <w:rsid w:val="000B5155"/>
    <w:rsid w:val="000B5B49"/>
    <w:rsid w:val="000C0B8A"/>
    <w:rsid w:val="000C37D3"/>
    <w:rsid w:val="000C7130"/>
    <w:rsid w:val="000D05C9"/>
    <w:rsid w:val="000D1AE0"/>
    <w:rsid w:val="000D52EE"/>
    <w:rsid w:val="000D6419"/>
    <w:rsid w:val="000E252E"/>
    <w:rsid w:val="000E5718"/>
    <w:rsid w:val="000E6D6A"/>
    <w:rsid w:val="000F2B31"/>
    <w:rsid w:val="000F5055"/>
    <w:rsid w:val="00106434"/>
    <w:rsid w:val="00107A61"/>
    <w:rsid w:val="00112788"/>
    <w:rsid w:val="001130B7"/>
    <w:rsid w:val="00120617"/>
    <w:rsid w:val="00121FB8"/>
    <w:rsid w:val="00122BBC"/>
    <w:rsid w:val="0012609A"/>
    <w:rsid w:val="001265EC"/>
    <w:rsid w:val="00127EC8"/>
    <w:rsid w:val="00130E37"/>
    <w:rsid w:val="00132E2F"/>
    <w:rsid w:val="00140C88"/>
    <w:rsid w:val="00142A96"/>
    <w:rsid w:val="001443C7"/>
    <w:rsid w:val="00144A16"/>
    <w:rsid w:val="0014660A"/>
    <w:rsid w:val="001467EA"/>
    <w:rsid w:val="00151587"/>
    <w:rsid w:val="00152C45"/>
    <w:rsid w:val="00153734"/>
    <w:rsid w:val="00154424"/>
    <w:rsid w:val="0015471C"/>
    <w:rsid w:val="001612F3"/>
    <w:rsid w:val="00162347"/>
    <w:rsid w:val="00163FC9"/>
    <w:rsid w:val="00166754"/>
    <w:rsid w:val="001740FB"/>
    <w:rsid w:val="001768B8"/>
    <w:rsid w:val="00181AA3"/>
    <w:rsid w:val="00187E6A"/>
    <w:rsid w:val="00194D0B"/>
    <w:rsid w:val="00196E7B"/>
    <w:rsid w:val="001A1890"/>
    <w:rsid w:val="001A6CA6"/>
    <w:rsid w:val="001B1B34"/>
    <w:rsid w:val="001B3AD2"/>
    <w:rsid w:val="001B58C6"/>
    <w:rsid w:val="001B6936"/>
    <w:rsid w:val="001C0A08"/>
    <w:rsid w:val="001C0FD6"/>
    <w:rsid w:val="001C11BA"/>
    <w:rsid w:val="001C56A8"/>
    <w:rsid w:val="001C6B6B"/>
    <w:rsid w:val="001C7953"/>
    <w:rsid w:val="001E1CF2"/>
    <w:rsid w:val="001E3B38"/>
    <w:rsid w:val="001E44F7"/>
    <w:rsid w:val="001E5062"/>
    <w:rsid w:val="001F064F"/>
    <w:rsid w:val="001F0D10"/>
    <w:rsid w:val="001F350C"/>
    <w:rsid w:val="001F47AC"/>
    <w:rsid w:val="001F5F49"/>
    <w:rsid w:val="00202127"/>
    <w:rsid w:val="00202182"/>
    <w:rsid w:val="00202BF7"/>
    <w:rsid w:val="002037C1"/>
    <w:rsid w:val="00215A36"/>
    <w:rsid w:val="00217013"/>
    <w:rsid w:val="00217E58"/>
    <w:rsid w:val="00225C5C"/>
    <w:rsid w:val="002340DB"/>
    <w:rsid w:val="00236EAB"/>
    <w:rsid w:val="0024109E"/>
    <w:rsid w:val="00241513"/>
    <w:rsid w:val="00243D81"/>
    <w:rsid w:val="0025110B"/>
    <w:rsid w:val="00251995"/>
    <w:rsid w:val="00253A0B"/>
    <w:rsid w:val="0025604F"/>
    <w:rsid w:val="00257716"/>
    <w:rsid w:val="0026360E"/>
    <w:rsid w:val="0026790F"/>
    <w:rsid w:val="00270766"/>
    <w:rsid w:val="00271B8E"/>
    <w:rsid w:val="00273089"/>
    <w:rsid w:val="00273769"/>
    <w:rsid w:val="002813E7"/>
    <w:rsid w:val="00281B38"/>
    <w:rsid w:val="00285DF0"/>
    <w:rsid w:val="00290196"/>
    <w:rsid w:val="0029075F"/>
    <w:rsid w:val="00296B96"/>
    <w:rsid w:val="00296F88"/>
    <w:rsid w:val="002A34C2"/>
    <w:rsid w:val="002A3A81"/>
    <w:rsid w:val="002A4882"/>
    <w:rsid w:val="002A6552"/>
    <w:rsid w:val="002B04C8"/>
    <w:rsid w:val="002B0577"/>
    <w:rsid w:val="002B22A7"/>
    <w:rsid w:val="002B4AE2"/>
    <w:rsid w:val="002B4DEC"/>
    <w:rsid w:val="002C0F0A"/>
    <w:rsid w:val="002C1344"/>
    <w:rsid w:val="002C27D8"/>
    <w:rsid w:val="002C6CBF"/>
    <w:rsid w:val="002D2B2F"/>
    <w:rsid w:val="002E0FD6"/>
    <w:rsid w:val="002E1EC5"/>
    <w:rsid w:val="002E56B8"/>
    <w:rsid w:val="002F1B35"/>
    <w:rsid w:val="002F4A05"/>
    <w:rsid w:val="002F4B64"/>
    <w:rsid w:val="002F4D37"/>
    <w:rsid w:val="002F53ED"/>
    <w:rsid w:val="002F7CED"/>
    <w:rsid w:val="00302916"/>
    <w:rsid w:val="00304441"/>
    <w:rsid w:val="00307B4C"/>
    <w:rsid w:val="00312817"/>
    <w:rsid w:val="00314CA8"/>
    <w:rsid w:val="003157BA"/>
    <w:rsid w:val="00320AAD"/>
    <w:rsid w:val="00324056"/>
    <w:rsid w:val="00325548"/>
    <w:rsid w:val="00333C49"/>
    <w:rsid w:val="003433D5"/>
    <w:rsid w:val="00344515"/>
    <w:rsid w:val="003445D5"/>
    <w:rsid w:val="00351007"/>
    <w:rsid w:val="0035416D"/>
    <w:rsid w:val="00354245"/>
    <w:rsid w:val="00355BFF"/>
    <w:rsid w:val="00363B3A"/>
    <w:rsid w:val="003702C9"/>
    <w:rsid w:val="00374608"/>
    <w:rsid w:val="0037574A"/>
    <w:rsid w:val="00376D9E"/>
    <w:rsid w:val="003773AC"/>
    <w:rsid w:val="00382D07"/>
    <w:rsid w:val="00384A47"/>
    <w:rsid w:val="003851AF"/>
    <w:rsid w:val="0038648F"/>
    <w:rsid w:val="00386B18"/>
    <w:rsid w:val="00394262"/>
    <w:rsid w:val="003963B9"/>
    <w:rsid w:val="00396F37"/>
    <w:rsid w:val="003A0C39"/>
    <w:rsid w:val="003A4263"/>
    <w:rsid w:val="003A56FE"/>
    <w:rsid w:val="003A7CF7"/>
    <w:rsid w:val="003A7D6D"/>
    <w:rsid w:val="003B2416"/>
    <w:rsid w:val="003B3CA0"/>
    <w:rsid w:val="003B5072"/>
    <w:rsid w:val="003B534F"/>
    <w:rsid w:val="003B6385"/>
    <w:rsid w:val="003B73B8"/>
    <w:rsid w:val="003C39E6"/>
    <w:rsid w:val="003D12CD"/>
    <w:rsid w:val="003D22D8"/>
    <w:rsid w:val="003D4597"/>
    <w:rsid w:val="003D50DA"/>
    <w:rsid w:val="003D6A77"/>
    <w:rsid w:val="003F0BE6"/>
    <w:rsid w:val="003F0BF2"/>
    <w:rsid w:val="003F70AF"/>
    <w:rsid w:val="00400F56"/>
    <w:rsid w:val="004011BB"/>
    <w:rsid w:val="0040349E"/>
    <w:rsid w:val="00404267"/>
    <w:rsid w:val="00404B64"/>
    <w:rsid w:val="004052A8"/>
    <w:rsid w:val="00406D95"/>
    <w:rsid w:val="00410812"/>
    <w:rsid w:val="00413569"/>
    <w:rsid w:val="00417A2B"/>
    <w:rsid w:val="004258B7"/>
    <w:rsid w:val="00431610"/>
    <w:rsid w:val="00431665"/>
    <w:rsid w:val="004330D8"/>
    <w:rsid w:val="0043315B"/>
    <w:rsid w:val="00436CBF"/>
    <w:rsid w:val="0043704D"/>
    <w:rsid w:val="00441901"/>
    <w:rsid w:val="004442FD"/>
    <w:rsid w:val="00444E84"/>
    <w:rsid w:val="00451946"/>
    <w:rsid w:val="00451D49"/>
    <w:rsid w:val="00454FC7"/>
    <w:rsid w:val="00457369"/>
    <w:rsid w:val="0046016B"/>
    <w:rsid w:val="0046060C"/>
    <w:rsid w:val="00463892"/>
    <w:rsid w:val="00465693"/>
    <w:rsid w:val="00466DC2"/>
    <w:rsid w:val="004679FB"/>
    <w:rsid w:val="00470F90"/>
    <w:rsid w:val="00471A2B"/>
    <w:rsid w:val="004748EF"/>
    <w:rsid w:val="004802BB"/>
    <w:rsid w:val="00481006"/>
    <w:rsid w:val="0048374F"/>
    <w:rsid w:val="00485F28"/>
    <w:rsid w:val="00486FE0"/>
    <w:rsid w:val="00491237"/>
    <w:rsid w:val="00493306"/>
    <w:rsid w:val="0049514B"/>
    <w:rsid w:val="00495BDF"/>
    <w:rsid w:val="00497BA2"/>
    <w:rsid w:val="004A06C2"/>
    <w:rsid w:val="004A489D"/>
    <w:rsid w:val="004A4F8F"/>
    <w:rsid w:val="004A73E0"/>
    <w:rsid w:val="004B00CD"/>
    <w:rsid w:val="004B5F35"/>
    <w:rsid w:val="004B6E68"/>
    <w:rsid w:val="004B70CA"/>
    <w:rsid w:val="004B71C8"/>
    <w:rsid w:val="004C1A3C"/>
    <w:rsid w:val="004C3E1E"/>
    <w:rsid w:val="004C69BB"/>
    <w:rsid w:val="004D1861"/>
    <w:rsid w:val="004E3EEA"/>
    <w:rsid w:val="004E4172"/>
    <w:rsid w:val="004F06CA"/>
    <w:rsid w:val="004F15FB"/>
    <w:rsid w:val="004F1A58"/>
    <w:rsid w:val="004F54E7"/>
    <w:rsid w:val="004F7A3C"/>
    <w:rsid w:val="00501308"/>
    <w:rsid w:val="0050224C"/>
    <w:rsid w:val="00502DAF"/>
    <w:rsid w:val="00504C88"/>
    <w:rsid w:val="0050633E"/>
    <w:rsid w:val="00511096"/>
    <w:rsid w:val="00520789"/>
    <w:rsid w:val="00525CAB"/>
    <w:rsid w:val="00526722"/>
    <w:rsid w:val="005309DF"/>
    <w:rsid w:val="00531467"/>
    <w:rsid w:val="00532E4D"/>
    <w:rsid w:val="00536E1C"/>
    <w:rsid w:val="0054188E"/>
    <w:rsid w:val="00542861"/>
    <w:rsid w:val="00544C54"/>
    <w:rsid w:val="00545988"/>
    <w:rsid w:val="005459ED"/>
    <w:rsid w:val="00553A3D"/>
    <w:rsid w:val="00553D89"/>
    <w:rsid w:val="00555832"/>
    <w:rsid w:val="00555BCC"/>
    <w:rsid w:val="005613F9"/>
    <w:rsid w:val="005628AF"/>
    <w:rsid w:val="0056659D"/>
    <w:rsid w:val="00572294"/>
    <w:rsid w:val="0057610B"/>
    <w:rsid w:val="00580E20"/>
    <w:rsid w:val="00585192"/>
    <w:rsid w:val="00586AA1"/>
    <w:rsid w:val="0059355B"/>
    <w:rsid w:val="00594033"/>
    <w:rsid w:val="00595A87"/>
    <w:rsid w:val="00597546"/>
    <w:rsid w:val="005A1968"/>
    <w:rsid w:val="005A1DFA"/>
    <w:rsid w:val="005A54DE"/>
    <w:rsid w:val="005B073F"/>
    <w:rsid w:val="005B1BDD"/>
    <w:rsid w:val="005B69D5"/>
    <w:rsid w:val="005C7DE4"/>
    <w:rsid w:val="005D69BC"/>
    <w:rsid w:val="005E130F"/>
    <w:rsid w:val="005E2607"/>
    <w:rsid w:val="005E5E63"/>
    <w:rsid w:val="005F06EF"/>
    <w:rsid w:val="005F289C"/>
    <w:rsid w:val="005F3D50"/>
    <w:rsid w:val="005F5152"/>
    <w:rsid w:val="005F6672"/>
    <w:rsid w:val="005F7B81"/>
    <w:rsid w:val="005F7DC6"/>
    <w:rsid w:val="00602519"/>
    <w:rsid w:val="006056B0"/>
    <w:rsid w:val="00606463"/>
    <w:rsid w:val="00607180"/>
    <w:rsid w:val="00607BD3"/>
    <w:rsid w:val="00611C20"/>
    <w:rsid w:val="00612408"/>
    <w:rsid w:val="00615152"/>
    <w:rsid w:val="00627F79"/>
    <w:rsid w:val="006336DF"/>
    <w:rsid w:val="00635B2F"/>
    <w:rsid w:val="00635C4E"/>
    <w:rsid w:val="00636A20"/>
    <w:rsid w:val="00640980"/>
    <w:rsid w:val="00640C6C"/>
    <w:rsid w:val="00641493"/>
    <w:rsid w:val="00642587"/>
    <w:rsid w:val="006431B7"/>
    <w:rsid w:val="006511AA"/>
    <w:rsid w:val="00652A6B"/>
    <w:rsid w:val="00653FD8"/>
    <w:rsid w:val="00653FEC"/>
    <w:rsid w:val="0065414F"/>
    <w:rsid w:val="00655B12"/>
    <w:rsid w:val="0066097B"/>
    <w:rsid w:val="006637EE"/>
    <w:rsid w:val="0066457C"/>
    <w:rsid w:val="00666D51"/>
    <w:rsid w:val="00667694"/>
    <w:rsid w:val="00674104"/>
    <w:rsid w:val="0067430D"/>
    <w:rsid w:val="0067474B"/>
    <w:rsid w:val="0067557D"/>
    <w:rsid w:val="006858B5"/>
    <w:rsid w:val="00687058"/>
    <w:rsid w:val="00687611"/>
    <w:rsid w:val="0069060C"/>
    <w:rsid w:val="006915B0"/>
    <w:rsid w:val="00692181"/>
    <w:rsid w:val="006941EF"/>
    <w:rsid w:val="00694C44"/>
    <w:rsid w:val="006A0B35"/>
    <w:rsid w:val="006A123C"/>
    <w:rsid w:val="006A2F77"/>
    <w:rsid w:val="006A6C36"/>
    <w:rsid w:val="006A6F23"/>
    <w:rsid w:val="006B02A8"/>
    <w:rsid w:val="006B0D4A"/>
    <w:rsid w:val="006B3B33"/>
    <w:rsid w:val="006B469F"/>
    <w:rsid w:val="006B5422"/>
    <w:rsid w:val="006B761F"/>
    <w:rsid w:val="006C0326"/>
    <w:rsid w:val="006C59E3"/>
    <w:rsid w:val="006C5EB8"/>
    <w:rsid w:val="006D6F79"/>
    <w:rsid w:val="006E0D91"/>
    <w:rsid w:val="006E1DF7"/>
    <w:rsid w:val="006E4D2C"/>
    <w:rsid w:val="006E6140"/>
    <w:rsid w:val="006E6490"/>
    <w:rsid w:val="007005E0"/>
    <w:rsid w:val="00701407"/>
    <w:rsid w:val="00701661"/>
    <w:rsid w:val="00701942"/>
    <w:rsid w:val="00704AE5"/>
    <w:rsid w:val="00705C30"/>
    <w:rsid w:val="00713B04"/>
    <w:rsid w:val="0071400F"/>
    <w:rsid w:val="00714428"/>
    <w:rsid w:val="00714492"/>
    <w:rsid w:val="00715284"/>
    <w:rsid w:val="00717B80"/>
    <w:rsid w:val="0072157D"/>
    <w:rsid w:val="00721E56"/>
    <w:rsid w:val="007231C2"/>
    <w:rsid w:val="00725E32"/>
    <w:rsid w:val="00731855"/>
    <w:rsid w:val="00733C7F"/>
    <w:rsid w:val="00733E35"/>
    <w:rsid w:val="00735FC3"/>
    <w:rsid w:val="0073673A"/>
    <w:rsid w:val="007372EC"/>
    <w:rsid w:val="00744D6A"/>
    <w:rsid w:val="00746495"/>
    <w:rsid w:val="00747683"/>
    <w:rsid w:val="0074785E"/>
    <w:rsid w:val="00752229"/>
    <w:rsid w:val="00760223"/>
    <w:rsid w:val="00767378"/>
    <w:rsid w:val="007726D9"/>
    <w:rsid w:val="007779F7"/>
    <w:rsid w:val="00780F32"/>
    <w:rsid w:val="00781685"/>
    <w:rsid w:val="007816E1"/>
    <w:rsid w:val="00784659"/>
    <w:rsid w:val="00787297"/>
    <w:rsid w:val="007875D4"/>
    <w:rsid w:val="00792787"/>
    <w:rsid w:val="00796222"/>
    <w:rsid w:val="007A52EC"/>
    <w:rsid w:val="007A5EB7"/>
    <w:rsid w:val="007B182B"/>
    <w:rsid w:val="007B29EF"/>
    <w:rsid w:val="007B51EC"/>
    <w:rsid w:val="007C06C4"/>
    <w:rsid w:val="007C682A"/>
    <w:rsid w:val="007C7F48"/>
    <w:rsid w:val="007D066D"/>
    <w:rsid w:val="007D642E"/>
    <w:rsid w:val="007E32C6"/>
    <w:rsid w:val="007E3FD9"/>
    <w:rsid w:val="007E4DA9"/>
    <w:rsid w:val="007E7791"/>
    <w:rsid w:val="007F2C69"/>
    <w:rsid w:val="007F3C65"/>
    <w:rsid w:val="007F414A"/>
    <w:rsid w:val="007F5E49"/>
    <w:rsid w:val="007F65B3"/>
    <w:rsid w:val="00801D5A"/>
    <w:rsid w:val="008073F4"/>
    <w:rsid w:val="0081271F"/>
    <w:rsid w:val="00813B9C"/>
    <w:rsid w:val="00820628"/>
    <w:rsid w:val="00820D1B"/>
    <w:rsid w:val="00821C16"/>
    <w:rsid w:val="008229CF"/>
    <w:rsid w:val="0082344A"/>
    <w:rsid w:val="00823736"/>
    <w:rsid w:val="00823BD1"/>
    <w:rsid w:val="00824297"/>
    <w:rsid w:val="008321A5"/>
    <w:rsid w:val="00834140"/>
    <w:rsid w:val="00837245"/>
    <w:rsid w:val="00837250"/>
    <w:rsid w:val="00840811"/>
    <w:rsid w:val="0084176B"/>
    <w:rsid w:val="00846EC4"/>
    <w:rsid w:val="008474F0"/>
    <w:rsid w:val="00852A3A"/>
    <w:rsid w:val="0085324E"/>
    <w:rsid w:val="00856987"/>
    <w:rsid w:val="00862524"/>
    <w:rsid w:val="00866119"/>
    <w:rsid w:val="00870ACC"/>
    <w:rsid w:val="0087686A"/>
    <w:rsid w:val="00883513"/>
    <w:rsid w:val="0088368C"/>
    <w:rsid w:val="00884E0B"/>
    <w:rsid w:val="00887904"/>
    <w:rsid w:val="00894D0E"/>
    <w:rsid w:val="00896FDD"/>
    <w:rsid w:val="008A5422"/>
    <w:rsid w:val="008A55DE"/>
    <w:rsid w:val="008A67F6"/>
    <w:rsid w:val="008B4333"/>
    <w:rsid w:val="008B7349"/>
    <w:rsid w:val="008C28C1"/>
    <w:rsid w:val="008C2CD1"/>
    <w:rsid w:val="008C6C31"/>
    <w:rsid w:val="008D13B2"/>
    <w:rsid w:val="008D2A24"/>
    <w:rsid w:val="008E0DB7"/>
    <w:rsid w:val="008E52E2"/>
    <w:rsid w:val="008E664D"/>
    <w:rsid w:val="008F30A2"/>
    <w:rsid w:val="008F5FC5"/>
    <w:rsid w:val="008F7890"/>
    <w:rsid w:val="00905957"/>
    <w:rsid w:val="00906BDC"/>
    <w:rsid w:val="009077F1"/>
    <w:rsid w:val="00911CB8"/>
    <w:rsid w:val="00912B6A"/>
    <w:rsid w:val="0091553A"/>
    <w:rsid w:val="00917901"/>
    <w:rsid w:val="00922064"/>
    <w:rsid w:val="009225EE"/>
    <w:rsid w:val="00925A25"/>
    <w:rsid w:val="009312D7"/>
    <w:rsid w:val="00941563"/>
    <w:rsid w:val="00942391"/>
    <w:rsid w:val="00943C1F"/>
    <w:rsid w:val="009444A2"/>
    <w:rsid w:val="009511A1"/>
    <w:rsid w:val="009520B2"/>
    <w:rsid w:val="0095507E"/>
    <w:rsid w:val="009625C0"/>
    <w:rsid w:val="00965D81"/>
    <w:rsid w:val="009719C0"/>
    <w:rsid w:val="009721EB"/>
    <w:rsid w:val="0097270F"/>
    <w:rsid w:val="009747BE"/>
    <w:rsid w:val="0097500F"/>
    <w:rsid w:val="00981951"/>
    <w:rsid w:val="00986D7A"/>
    <w:rsid w:val="009879F5"/>
    <w:rsid w:val="00993371"/>
    <w:rsid w:val="009A18EC"/>
    <w:rsid w:val="009A2CB3"/>
    <w:rsid w:val="009A2DE8"/>
    <w:rsid w:val="009A5706"/>
    <w:rsid w:val="009A5CE5"/>
    <w:rsid w:val="009A6030"/>
    <w:rsid w:val="009A7264"/>
    <w:rsid w:val="009B6D9B"/>
    <w:rsid w:val="009B740C"/>
    <w:rsid w:val="009C05B7"/>
    <w:rsid w:val="009C2F5F"/>
    <w:rsid w:val="009C4358"/>
    <w:rsid w:val="009C45EA"/>
    <w:rsid w:val="009C4702"/>
    <w:rsid w:val="009C6632"/>
    <w:rsid w:val="009D18E5"/>
    <w:rsid w:val="009D2FC5"/>
    <w:rsid w:val="009D7B0B"/>
    <w:rsid w:val="009E57E2"/>
    <w:rsid w:val="009F2F27"/>
    <w:rsid w:val="009F6A0D"/>
    <w:rsid w:val="00A04C93"/>
    <w:rsid w:val="00A05020"/>
    <w:rsid w:val="00A07738"/>
    <w:rsid w:val="00A07C59"/>
    <w:rsid w:val="00A10202"/>
    <w:rsid w:val="00A110E0"/>
    <w:rsid w:val="00A12DEE"/>
    <w:rsid w:val="00A1451F"/>
    <w:rsid w:val="00A145D1"/>
    <w:rsid w:val="00A21827"/>
    <w:rsid w:val="00A248B4"/>
    <w:rsid w:val="00A30111"/>
    <w:rsid w:val="00A31028"/>
    <w:rsid w:val="00A4040C"/>
    <w:rsid w:val="00A41351"/>
    <w:rsid w:val="00A440BE"/>
    <w:rsid w:val="00A442BF"/>
    <w:rsid w:val="00A46E35"/>
    <w:rsid w:val="00A5051E"/>
    <w:rsid w:val="00A52099"/>
    <w:rsid w:val="00A53B21"/>
    <w:rsid w:val="00A5627B"/>
    <w:rsid w:val="00A56547"/>
    <w:rsid w:val="00A60167"/>
    <w:rsid w:val="00A66572"/>
    <w:rsid w:val="00A763DC"/>
    <w:rsid w:val="00A82214"/>
    <w:rsid w:val="00A822D0"/>
    <w:rsid w:val="00A874D2"/>
    <w:rsid w:val="00A91A39"/>
    <w:rsid w:val="00AA01B5"/>
    <w:rsid w:val="00AA098B"/>
    <w:rsid w:val="00AA14E2"/>
    <w:rsid w:val="00AA44BD"/>
    <w:rsid w:val="00AA59DE"/>
    <w:rsid w:val="00AB3D0A"/>
    <w:rsid w:val="00AB404A"/>
    <w:rsid w:val="00AB5423"/>
    <w:rsid w:val="00AB55C7"/>
    <w:rsid w:val="00AC0332"/>
    <w:rsid w:val="00AC3A45"/>
    <w:rsid w:val="00AC55AC"/>
    <w:rsid w:val="00AD405B"/>
    <w:rsid w:val="00AD6889"/>
    <w:rsid w:val="00AD7719"/>
    <w:rsid w:val="00AE021B"/>
    <w:rsid w:val="00AE429F"/>
    <w:rsid w:val="00AE6499"/>
    <w:rsid w:val="00AF3CE6"/>
    <w:rsid w:val="00B143AE"/>
    <w:rsid w:val="00B17AC9"/>
    <w:rsid w:val="00B17FFB"/>
    <w:rsid w:val="00B21F79"/>
    <w:rsid w:val="00B258D2"/>
    <w:rsid w:val="00B31B12"/>
    <w:rsid w:val="00B31D2A"/>
    <w:rsid w:val="00B437EF"/>
    <w:rsid w:val="00B4429C"/>
    <w:rsid w:val="00B47FE0"/>
    <w:rsid w:val="00B5382E"/>
    <w:rsid w:val="00B54CA2"/>
    <w:rsid w:val="00B55C0D"/>
    <w:rsid w:val="00B5685A"/>
    <w:rsid w:val="00B60763"/>
    <w:rsid w:val="00B60C1D"/>
    <w:rsid w:val="00B66E61"/>
    <w:rsid w:val="00B7091A"/>
    <w:rsid w:val="00B72511"/>
    <w:rsid w:val="00B74D8C"/>
    <w:rsid w:val="00B75644"/>
    <w:rsid w:val="00B847ED"/>
    <w:rsid w:val="00B877E6"/>
    <w:rsid w:val="00B9410D"/>
    <w:rsid w:val="00BA2FFE"/>
    <w:rsid w:val="00BA79A4"/>
    <w:rsid w:val="00BA79D3"/>
    <w:rsid w:val="00BA7E4F"/>
    <w:rsid w:val="00BB6F77"/>
    <w:rsid w:val="00BC4779"/>
    <w:rsid w:val="00BC797F"/>
    <w:rsid w:val="00BD18FC"/>
    <w:rsid w:val="00BD28A2"/>
    <w:rsid w:val="00BD3696"/>
    <w:rsid w:val="00BD7491"/>
    <w:rsid w:val="00BE1C94"/>
    <w:rsid w:val="00BE289A"/>
    <w:rsid w:val="00BE5682"/>
    <w:rsid w:val="00BF3D64"/>
    <w:rsid w:val="00BF6A78"/>
    <w:rsid w:val="00C02A54"/>
    <w:rsid w:val="00C1097D"/>
    <w:rsid w:val="00C1604A"/>
    <w:rsid w:val="00C1715C"/>
    <w:rsid w:val="00C2197F"/>
    <w:rsid w:val="00C23858"/>
    <w:rsid w:val="00C240E6"/>
    <w:rsid w:val="00C24C36"/>
    <w:rsid w:val="00C25969"/>
    <w:rsid w:val="00C25A6D"/>
    <w:rsid w:val="00C26748"/>
    <w:rsid w:val="00C3699A"/>
    <w:rsid w:val="00C405B6"/>
    <w:rsid w:val="00C4459B"/>
    <w:rsid w:val="00C44F33"/>
    <w:rsid w:val="00C45F13"/>
    <w:rsid w:val="00C46A8F"/>
    <w:rsid w:val="00C50067"/>
    <w:rsid w:val="00C503EC"/>
    <w:rsid w:val="00C50DE6"/>
    <w:rsid w:val="00C50FA5"/>
    <w:rsid w:val="00C547D0"/>
    <w:rsid w:val="00C577C3"/>
    <w:rsid w:val="00C57851"/>
    <w:rsid w:val="00C72984"/>
    <w:rsid w:val="00C73D4A"/>
    <w:rsid w:val="00C75FF8"/>
    <w:rsid w:val="00C77638"/>
    <w:rsid w:val="00C80217"/>
    <w:rsid w:val="00C80C3B"/>
    <w:rsid w:val="00C824FD"/>
    <w:rsid w:val="00C90BCA"/>
    <w:rsid w:val="00C94D67"/>
    <w:rsid w:val="00CA15B0"/>
    <w:rsid w:val="00CA6867"/>
    <w:rsid w:val="00CA773B"/>
    <w:rsid w:val="00CB0363"/>
    <w:rsid w:val="00CB5763"/>
    <w:rsid w:val="00CC0F4B"/>
    <w:rsid w:val="00CC4011"/>
    <w:rsid w:val="00CC6D04"/>
    <w:rsid w:val="00CC7D8B"/>
    <w:rsid w:val="00CD1D9A"/>
    <w:rsid w:val="00CE03EC"/>
    <w:rsid w:val="00CE4739"/>
    <w:rsid w:val="00CF376B"/>
    <w:rsid w:val="00CF65DB"/>
    <w:rsid w:val="00CF7DCD"/>
    <w:rsid w:val="00D016B9"/>
    <w:rsid w:val="00D032A3"/>
    <w:rsid w:val="00D04585"/>
    <w:rsid w:val="00D0784F"/>
    <w:rsid w:val="00D254AC"/>
    <w:rsid w:val="00D27462"/>
    <w:rsid w:val="00D30035"/>
    <w:rsid w:val="00D40B38"/>
    <w:rsid w:val="00D40FF2"/>
    <w:rsid w:val="00D458E2"/>
    <w:rsid w:val="00D51686"/>
    <w:rsid w:val="00D51EDE"/>
    <w:rsid w:val="00D521B3"/>
    <w:rsid w:val="00D566E5"/>
    <w:rsid w:val="00D7215C"/>
    <w:rsid w:val="00D770AB"/>
    <w:rsid w:val="00D81E5A"/>
    <w:rsid w:val="00D8755D"/>
    <w:rsid w:val="00D90D98"/>
    <w:rsid w:val="00D96995"/>
    <w:rsid w:val="00D9768C"/>
    <w:rsid w:val="00DA1F1A"/>
    <w:rsid w:val="00DA74DC"/>
    <w:rsid w:val="00DB09EC"/>
    <w:rsid w:val="00DB12A5"/>
    <w:rsid w:val="00DB2156"/>
    <w:rsid w:val="00DB3F0B"/>
    <w:rsid w:val="00DB40E2"/>
    <w:rsid w:val="00DB417F"/>
    <w:rsid w:val="00DB4B3A"/>
    <w:rsid w:val="00DB52C1"/>
    <w:rsid w:val="00DB6748"/>
    <w:rsid w:val="00DC0F6F"/>
    <w:rsid w:val="00DC7D7A"/>
    <w:rsid w:val="00DD0C00"/>
    <w:rsid w:val="00DD357E"/>
    <w:rsid w:val="00DE065B"/>
    <w:rsid w:val="00DE084A"/>
    <w:rsid w:val="00DE2BE3"/>
    <w:rsid w:val="00DE2F44"/>
    <w:rsid w:val="00DE65FB"/>
    <w:rsid w:val="00DE6A92"/>
    <w:rsid w:val="00DF0DAD"/>
    <w:rsid w:val="00DF2638"/>
    <w:rsid w:val="00DF6B0B"/>
    <w:rsid w:val="00DF7B38"/>
    <w:rsid w:val="00E000DC"/>
    <w:rsid w:val="00E02999"/>
    <w:rsid w:val="00E10044"/>
    <w:rsid w:val="00E1578D"/>
    <w:rsid w:val="00E210B2"/>
    <w:rsid w:val="00E26DC2"/>
    <w:rsid w:val="00E30FF1"/>
    <w:rsid w:val="00E34B37"/>
    <w:rsid w:val="00E3508E"/>
    <w:rsid w:val="00E41D3B"/>
    <w:rsid w:val="00E50FEF"/>
    <w:rsid w:val="00E522C8"/>
    <w:rsid w:val="00E54936"/>
    <w:rsid w:val="00E571E1"/>
    <w:rsid w:val="00E571E4"/>
    <w:rsid w:val="00E6022F"/>
    <w:rsid w:val="00E60FA6"/>
    <w:rsid w:val="00E618C1"/>
    <w:rsid w:val="00E62217"/>
    <w:rsid w:val="00E63C4F"/>
    <w:rsid w:val="00E66AD6"/>
    <w:rsid w:val="00E755BD"/>
    <w:rsid w:val="00E769BB"/>
    <w:rsid w:val="00E770DD"/>
    <w:rsid w:val="00E80671"/>
    <w:rsid w:val="00E810CF"/>
    <w:rsid w:val="00E827FC"/>
    <w:rsid w:val="00E851F1"/>
    <w:rsid w:val="00E9114B"/>
    <w:rsid w:val="00EA089F"/>
    <w:rsid w:val="00EA3F1E"/>
    <w:rsid w:val="00EA4BB2"/>
    <w:rsid w:val="00EB12B3"/>
    <w:rsid w:val="00EC190B"/>
    <w:rsid w:val="00EC3F63"/>
    <w:rsid w:val="00EC7AF3"/>
    <w:rsid w:val="00EC7B50"/>
    <w:rsid w:val="00ED0834"/>
    <w:rsid w:val="00ED244C"/>
    <w:rsid w:val="00ED6581"/>
    <w:rsid w:val="00ED66E7"/>
    <w:rsid w:val="00EE1211"/>
    <w:rsid w:val="00EE1B35"/>
    <w:rsid w:val="00EE6C49"/>
    <w:rsid w:val="00EE7210"/>
    <w:rsid w:val="00EF285E"/>
    <w:rsid w:val="00F00725"/>
    <w:rsid w:val="00F018F3"/>
    <w:rsid w:val="00F0214C"/>
    <w:rsid w:val="00F023B4"/>
    <w:rsid w:val="00F03867"/>
    <w:rsid w:val="00F06612"/>
    <w:rsid w:val="00F10E55"/>
    <w:rsid w:val="00F10F5E"/>
    <w:rsid w:val="00F14D63"/>
    <w:rsid w:val="00F2172E"/>
    <w:rsid w:val="00F21B05"/>
    <w:rsid w:val="00F25CA9"/>
    <w:rsid w:val="00F25ED2"/>
    <w:rsid w:val="00F2775C"/>
    <w:rsid w:val="00F277B2"/>
    <w:rsid w:val="00F30CD0"/>
    <w:rsid w:val="00F30E96"/>
    <w:rsid w:val="00F32895"/>
    <w:rsid w:val="00F522CD"/>
    <w:rsid w:val="00F53B2B"/>
    <w:rsid w:val="00F54E18"/>
    <w:rsid w:val="00F6066E"/>
    <w:rsid w:val="00F62135"/>
    <w:rsid w:val="00F64EBF"/>
    <w:rsid w:val="00F701C4"/>
    <w:rsid w:val="00F85844"/>
    <w:rsid w:val="00FA1656"/>
    <w:rsid w:val="00FA4FE3"/>
    <w:rsid w:val="00FA6DA5"/>
    <w:rsid w:val="00FB6565"/>
    <w:rsid w:val="00FC38F7"/>
    <w:rsid w:val="00FC7E07"/>
    <w:rsid w:val="00FD3ACC"/>
    <w:rsid w:val="00FD5189"/>
    <w:rsid w:val="00FE79E6"/>
    <w:rsid w:val="00FF5C4D"/>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C0C61"/>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15C"/>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2">
    <w:name w:val="heading 2"/>
    <w:basedOn w:val="Normal"/>
    <w:next w:val="Normal"/>
    <w:link w:val="Ttulo2Car"/>
    <w:uiPriority w:val="9"/>
    <w:semiHidden/>
    <w:unhideWhenUsed/>
    <w:qFormat/>
    <w:rsid w:val="0044190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character" w:customStyle="1" w:styleId="Mencinsinresolver4">
    <w:name w:val="Mención sin resolver4"/>
    <w:basedOn w:val="Fuentedeprrafopredeter"/>
    <w:uiPriority w:val="99"/>
    <w:semiHidden/>
    <w:unhideWhenUsed/>
    <w:rsid w:val="00E66AD6"/>
    <w:rPr>
      <w:color w:val="605E5C"/>
      <w:shd w:val="clear" w:color="auto" w:fill="E1DFDD"/>
    </w:rPr>
  </w:style>
  <w:style w:type="character" w:styleId="Hipervnculovisitado">
    <w:name w:val="FollowedHyperlink"/>
    <w:basedOn w:val="Fuentedeprrafopredeter"/>
    <w:uiPriority w:val="99"/>
    <w:semiHidden/>
    <w:unhideWhenUsed/>
    <w:rsid w:val="001B3AD2"/>
    <w:rPr>
      <w:color w:val="954F72" w:themeColor="followedHyperlink"/>
      <w:u w:val="single"/>
    </w:rPr>
  </w:style>
  <w:style w:type="character" w:styleId="nfasis">
    <w:name w:val="Emphasis"/>
    <w:basedOn w:val="Fuentedeprrafopredeter"/>
    <w:uiPriority w:val="20"/>
    <w:qFormat/>
    <w:rsid w:val="00241513"/>
    <w:rPr>
      <w:i/>
      <w:iCs/>
    </w:rPr>
  </w:style>
  <w:style w:type="paragraph" w:styleId="Revisin">
    <w:name w:val="Revision"/>
    <w:hidden/>
    <w:uiPriority w:val="99"/>
    <w:semiHidden/>
    <w:rsid w:val="00D0784F"/>
    <w:pPr>
      <w:spacing w:after="0" w:line="240" w:lineRule="auto"/>
    </w:pPr>
    <w:rPr>
      <w:rFonts w:ascii="Arial" w:eastAsia="Times New Roman" w:hAnsi="Arial" w:cs="Arial"/>
      <w:szCs w:val="24"/>
      <w:lang w:val="es-ES" w:eastAsia="es-ES"/>
    </w:rPr>
  </w:style>
  <w:style w:type="character" w:styleId="Mencinsinresolver">
    <w:name w:val="Unresolved Mention"/>
    <w:basedOn w:val="Fuentedeprrafopredeter"/>
    <w:uiPriority w:val="99"/>
    <w:semiHidden/>
    <w:unhideWhenUsed/>
    <w:rsid w:val="000F2B31"/>
    <w:rPr>
      <w:color w:val="605E5C"/>
      <w:shd w:val="clear" w:color="auto" w:fill="E1DFDD"/>
    </w:rPr>
  </w:style>
  <w:style w:type="character" w:customStyle="1" w:styleId="Ttulo2Car">
    <w:name w:val="Título 2 Car"/>
    <w:basedOn w:val="Fuentedeprrafopredeter"/>
    <w:link w:val="Ttulo2"/>
    <w:uiPriority w:val="9"/>
    <w:semiHidden/>
    <w:rsid w:val="00441901"/>
    <w:rPr>
      <w:rFonts w:asciiTheme="majorHAnsi" w:eastAsiaTheme="majorEastAsia" w:hAnsiTheme="majorHAnsi" w:cstheme="majorBidi"/>
      <w:color w:val="2E74B5"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17665262">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389234402">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48373025">
      <w:bodyDiv w:val="1"/>
      <w:marLeft w:val="0"/>
      <w:marRight w:val="0"/>
      <w:marTop w:val="0"/>
      <w:marBottom w:val="0"/>
      <w:divBdr>
        <w:top w:val="none" w:sz="0" w:space="0" w:color="auto"/>
        <w:left w:val="none" w:sz="0" w:space="0" w:color="auto"/>
        <w:bottom w:val="none" w:sz="0" w:space="0" w:color="auto"/>
        <w:right w:val="none" w:sz="0" w:space="0" w:color="auto"/>
      </w:divBdr>
    </w:div>
    <w:div w:id="875309091">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33978773">
      <w:bodyDiv w:val="1"/>
      <w:marLeft w:val="0"/>
      <w:marRight w:val="0"/>
      <w:marTop w:val="0"/>
      <w:marBottom w:val="0"/>
      <w:divBdr>
        <w:top w:val="none" w:sz="0" w:space="0" w:color="auto"/>
        <w:left w:val="none" w:sz="0" w:space="0" w:color="auto"/>
        <w:bottom w:val="none" w:sz="0" w:space="0" w:color="auto"/>
        <w:right w:val="none" w:sz="0" w:space="0" w:color="auto"/>
      </w:divBdr>
    </w:div>
    <w:div w:id="945424893">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61903349">
      <w:bodyDiv w:val="1"/>
      <w:marLeft w:val="0"/>
      <w:marRight w:val="0"/>
      <w:marTop w:val="0"/>
      <w:marBottom w:val="0"/>
      <w:divBdr>
        <w:top w:val="none" w:sz="0" w:space="0" w:color="auto"/>
        <w:left w:val="none" w:sz="0" w:space="0" w:color="auto"/>
        <w:bottom w:val="none" w:sz="0" w:space="0" w:color="auto"/>
        <w:right w:val="none" w:sz="0" w:space="0" w:color="auto"/>
      </w:divBdr>
    </w:div>
    <w:div w:id="1073698245">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62740357">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12576602">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408500953">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573202319">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90305704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 w:id="209119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dorado@romanr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lazaro@romanrm.com"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927CA-F5E7-5F4E-B13B-836313FC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814</Words>
  <Characters>4477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Moreno</dc:creator>
  <cp:keywords/>
  <dc:description/>
  <cp:lastModifiedBy>Manuel Moreno</cp:lastModifiedBy>
  <cp:revision>4</cp:revision>
  <cp:lastPrinted>2022-04-04T11:11:00Z</cp:lastPrinted>
  <dcterms:created xsi:type="dcterms:W3CDTF">2022-04-05T13:28:00Z</dcterms:created>
  <dcterms:modified xsi:type="dcterms:W3CDTF">2022-04-05T13:47:00Z</dcterms:modified>
</cp:coreProperties>
</file>