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D9FA" w14:textId="77777777" w:rsidR="00ED66E7" w:rsidRDefault="00ED66E7" w:rsidP="0050633E">
      <w:pPr>
        <w:jc w:val="center"/>
        <w:rPr>
          <w:b/>
          <w:color w:val="000000" w:themeColor="text1"/>
          <w:szCs w:val="22"/>
          <w:u w:val="single"/>
        </w:rPr>
      </w:pPr>
    </w:p>
    <w:p w14:paraId="65E8720C" w14:textId="63B3651B" w:rsidR="0050633E" w:rsidRDefault="004B6E68" w:rsidP="0050633E">
      <w:pPr>
        <w:jc w:val="center"/>
        <w:rPr>
          <w:b/>
          <w:color w:val="000000" w:themeColor="text1"/>
          <w:szCs w:val="22"/>
          <w:u w:val="single"/>
        </w:rPr>
      </w:pPr>
      <w:r>
        <w:rPr>
          <w:b/>
          <w:color w:val="000000" w:themeColor="text1"/>
          <w:szCs w:val="22"/>
          <w:u w:val="single"/>
        </w:rPr>
        <w:t xml:space="preserve">El III Foro de Talento Digital de AMETIC ha abordado las </w:t>
      </w:r>
      <w:r w:rsidRPr="004B6E68">
        <w:rPr>
          <w:b/>
          <w:color w:val="000000" w:themeColor="text1"/>
          <w:szCs w:val="22"/>
          <w:u w:val="single"/>
        </w:rPr>
        <w:t xml:space="preserve">“Las </w:t>
      </w:r>
      <w:r>
        <w:rPr>
          <w:b/>
          <w:color w:val="000000" w:themeColor="text1"/>
          <w:szCs w:val="22"/>
          <w:u w:val="single"/>
        </w:rPr>
        <w:t>H</w:t>
      </w:r>
      <w:r w:rsidRPr="004B6E68">
        <w:rPr>
          <w:b/>
          <w:color w:val="000000" w:themeColor="text1"/>
          <w:szCs w:val="22"/>
          <w:u w:val="single"/>
        </w:rPr>
        <w:t xml:space="preserve">abilidades </w:t>
      </w:r>
      <w:r>
        <w:rPr>
          <w:b/>
          <w:color w:val="000000" w:themeColor="text1"/>
          <w:szCs w:val="22"/>
          <w:u w:val="single"/>
        </w:rPr>
        <w:t>D</w:t>
      </w:r>
      <w:r w:rsidRPr="004B6E68">
        <w:rPr>
          <w:b/>
          <w:color w:val="000000" w:themeColor="text1"/>
          <w:szCs w:val="22"/>
          <w:u w:val="single"/>
        </w:rPr>
        <w:t xml:space="preserve">igitales </w:t>
      </w:r>
      <w:r>
        <w:rPr>
          <w:b/>
          <w:color w:val="000000" w:themeColor="text1"/>
          <w:szCs w:val="22"/>
          <w:u w:val="single"/>
        </w:rPr>
        <w:t>C</w:t>
      </w:r>
      <w:r w:rsidRPr="004B6E68">
        <w:rPr>
          <w:b/>
          <w:color w:val="000000" w:themeColor="text1"/>
          <w:szCs w:val="22"/>
          <w:u w:val="single"/>
        </w:rPr>
        <w:t xml:space="preserve">lave en la </w:t>
      </w:r>
      <w:r>
        <w:rPr>
          <w:b/>
          <w:color w:val="000000" w:themeColor="text1"/>
          <w:szCs w:val="22"/>
          <w:u w:val="single"/>
        </w:rPr>
        <w:t>R</w:t>
      </w:r>
      <w:r w:rsidRPr="004B6E68">
        <w:rPr>
          <w:b/>
          <w:color w:val="000000" w:themeColor="text1"/>
          <w:szCs w:val="22"/>
          <w:u w:val="single"/>
        </w:rPr>
        <w:t xml:space="preserve">ecuperación del </w:t>
      </w:r>
      <w:r>
        <w:rPr>
          <w:b/>
          <w:color w:val="000000" w:themeColor="text1"/>
          <w:szCs w:val="22"/>
          <w:u w:val="single"/>
        </w:rPr>
        <w:t>E</w:t>
      </w:r>
      <w:r w:rsidRPr="004B6E68">
        <w:rPr>
          <w:b/>
          <w:color w:val="000000" w:themeColor="text1"/>
          <w:szCs w:val="22"/>
          <w:u w:val="single"/>
        </w:rPr>
        <w:t>mpleo”</w:t>
      </w:r>
    </w:p>
    <w:p w14:paraId="63A7659F" w14:textId="77777777" w:rsidR="0050633E" w:rsidRPr="0050633E" w:rsidRDefault="0050633E" w:rsidP="0050633E">
      <w:pPr>
        <w:jc w:val="center"/>
        <w:rPr>
          <w:b/>
          <w:color w:val="000000" w:themeColor="text1"/>
          <w:szCs w:val="22"/>
          <w:u w:val="single"/>
        </w:rPr>
      </w:pPr>
    </w:p>
    <w:p w14:paraId="4C094B6E" w14:textId="4FBCBBDC" w:rsidR="0050633E" w:rsidRPr="001E5062" w:rsidRDefault="00F53B2B" w:rsidP="00A60167">
      <w:pPr>
        <w:jc w:val="center"/>
        <w:rPr>
          <w:rFonts w:eastAsiaTheme="minorHAnsi"/>
          <w:b/>
          <w:color w:val="1C71B8"/>
          <w:sz w:val="40"/>
          <w:szCs w:val="40"/>
          <w:lang w:eastAsia="en-US"/>
        </w:rPr>
      </w:pPr>
      <w:r>
        <w:rPr>
          <w:rFonts w:eastAsiaTheme="minorHAnsi"/>
          <w:b/>
          <w:color w:val="1C71B8"/>
          <w:sz w:val="40"/>
          <w:szCs w:val="40"/>
          <w:lang w:eastAsia="en-US"/>
        </w:rPr>
        <w:t xml:space="preserve">La formación continua en habilidades digitales es clave </w:t>
      </w:r>
      <w:r w:rsidR="0000737D">
        <w:rPr>
          <w:rFonts w:eastAsiaTheme="minorHAnsi"/>
          <w:b/>
          <w:color w:val="1C71B8"/>
          <w:sz w:val="40"/>
          <w:szCs w:val="40"/>
          <w:lang w:eastAsia="en-US"/>
        </w:rPr>
        <w:t>en</w:t>
      </w:r>
      <w:r>
        <w:rPr>
          <w:rFonts w:eastAsiaTheme="minorHAnsi"/>
          <w:b/>
          <w:color w:val="1C71B8"/>
          <w:sz w:val="40"/>
          <w:szCs w:val="40"/>
          <w:lang w:eastAsia="en-US"/>
        </w:rPr>
        <w:t xml:space="preserve"> la reconversión y recuperación del empleo</w:t>
      </w:r>
      <w:r w:rsidR="0024109E">
        <w:rPr>
          <w:rFonts w:eastAsiaTheme="minorHAnsi"/>
          <w:b/>
          <w:color w:val="1C71B8"/>
          <w:sz w:val="40"/>
          <w:szCs w:val="40"/>
          <w:lang w:eastAsia="en-US"/>
        </w:rPr>
        <w:t xml:space="preserve"> para salir de la crisis</w:t>
      </w:r>
    </w:p>
    <w:p w14:paraId="1D729D86" w14:textId="77777777" w:rsidR="00B258D2" w:rsidRPr="00B258D2" w:rsidRDefault="00B258D2" w:rsidP="00B258D2">
      <w:pPr>
        <w:jc w:val="both"/>
        <w:rPr>
          <w:rFonts w:eastAsiaTheme="minorHAnsi"/>
          <w:b/>
          <w:color w:val="1C71B8"/>
          <w:szCs w:val="22"/>
          <w:lang w:eastAsia="en-US"/>
        </w:rPr>
      </w:pPr>
    </w:p>
    <w:p w14:paraId="3367EB86" w14:textId="1D0A1C73" w:rsidR="00257716" w:rsidRPr="0002543B" w:rsidRDefault="001E44F7" w:rsidP="009D7B0B">
      <w:pPr>
        <w:pStyle w:val="Prrafodelista"/>
        <w:numPr>
          <w:ilvl w:val="0"/>
          <w:numId w:val="8"/>
        </w:numPr>
        <w:jc w:val="both"/>
        <w:rPr>
          <w:rFonts w:eastAsiaTheme="minorHAnsi"/>
          <w:b/>
          <w:color w:val="1C71B8"/>
          <w:szCs w:val="22"/>
          <w:lang w:eastAsia="en-US"/>
        </w:rPr>
      </w:pPr>
      <w:r w:rsidRPr="0002543B">
        <w:rPr>
          <w:rFonts w:eastAsiaTheme="minorHAnsi"/>
          <w:b/>
          <w:color w:val="1C71B8"/>
          <w:szCs w:val="22"/>
          <w:lang w:eastAsia="en-US"/>
        </w:rPr>
        <w:t xml:space="preserve">La secretaria </w:t>
      </w:r>
      <w:r w:rsidR="0002543B" w:rsidRPr="0002543B">
        <w:rPr>
          <w:rFonts w:eastAsiaTheme="minorHAnsi"/>
          <w:b/>
          <w:color w:val="1C71B8"/>
          <w:szCs w:val="22"/>
          <w:lang w:eastAsia="en-US"/>
        </w:rPr>
        <w:t>General</w:t>
      </w:r>
      <w:r w:rsidR="00215A36" w:rsidRPr="0002543B">
        <w:rPr>
          <w:rFonts w:eastAsiaTheme="minorHAnsi"/>
          <w:b/>
          <w:color w:val="1C71B8"/>
          <w:szCs w:val="22"/>
          <w:lang w:eastAsia="en-US"/>
        </w:rPr>
        <w:t xml:space="preserve"> de Formación Profesional</w:t>
      </w:r>
      <w:r w:rsidR="0002543B" w:rsidRPr="0002543B">
        <w:rPr>
          <w:rFonts w:eastAsiaTheme="minorHAnsi"/>
          <w:b/>
          <w:color w:val="1C71B8"/>
          <w:szCs w:val="22"/>
          <w:lang w:eastAsia="en-US"/>
        </w:rPr>
        <w:t>, Clara Sanz</w:t>
      </w:r>
      <w:r w:rsidRPr="0002543B">
        <w:rPr>
          <w:rFonts w:eastAsiaTheme="minorHAnsi"/>
          <w:b/>
          <w:color w:val="1C71B8"/>
          <w:szCs w:val="22"/>
          <w:lang w:eastAsia="en-US"/>
        </w:rPr>
        <w:t xml:space="preserve"> ha</w:t>
      </w:r>
      <w:r w:rsidR="0002543B" w:rsidRPr="0002543B">
        <w:rPr>
          <w:rFonts w:eastAsiaTheme="minorHAnsi"/>
          <w:b/>
          <w:color w:val="1C71B8"/>
          <w:szCs w:val="22"/>
          <w:lang w:eastAsia="en-US"/>
        </w:rPr>
        <w:t xml:space="preserve"> enfatizado que “la formación es el pilar para el crecimiento económico de un país,</w:t>
      </w:r>
      <w:r w:rsidR="0002543B">
        <w:rPr>
          <w:rFonts w:eastAsiaTheme="minorHAnsi"/>
          <w:b/>
          <w:color w:val="1C71B8"/>
          <w:szCs w:val="22"/>
          <w:lang w:eastAsia="en-US"/>
        </w:rPr>
        <w:t xml:space="preserve"> pero</w:t>
      </w:r>
      <w:r w:rsidR="0002543B" w:rsidRPr="0002543B">
        <w:rPr>
          <w:rFonts w:eastAsiaTheme="minorHAnsi"/>
          <w:b/>
          <w:color w:val="1C71B8"/>
          <w:szCs w:val="22"/>
          <w:lang w:eastAsia="en-US"/>
        </w:rPr>
        <w:t xml:space="preserve"> la mejora de la competitividad no existe sin una formación adecuada”</w:t>
      </w:r>
      <w:r w:rsidR="00704AE5">
        <w:rPr>
          <w:rFonts w:eastAsiaTheme="minorHAnsi"/>
          <w:b/>
          <w:color w:val="1C71B8"/>
          <w:szCs w:val="22"/>
          <w:lang w:eastAsia="en-US"/>
        </w:rPr>
        <w:t>.</w:t>
      </w:r>
      <w:r w:rsidR="0002543B" w:rsidRPr="0002543B">
        <w:rPr>
          <w:rFonts w:eastAsiaTheme="minorHAnsi"/>
          <w:b/>
          <w:color w:val="1C71B8"/>
          <w:szCs w:val="22"/>
          <w:lang w:eastAsia="en-US"/>
        </w:rPr>
        <w:t xml:space="preserve"> </w:t>
      </w:r>
    </w:p>
    <w:p w14:paraId="03EEEF1C" w14:textId="77777777" w:rsidR="00F14D63" w:rsidRPr="00F14D63" w:rsidRDefault="00F14D63" w:rsidP="00F14D63">
      <w:pPr>
        <w:pStyle w:val="Prrafodelista"/>
        <w:ind w:left="720"/>
        <w:jc w:val="both"/>
        <w:rPr>
          <w:rFonts w:eastAsiaTheme="minorHAnsi"/>
          <w:b/>
          <w:color w:val="1C71B8"/>
          <w:szCs w:val="22"/>
          <w:lang w:eastAsia="en-US"/>
        </w:rPr>
      </w:pPr>
    </w:p>
    <w:p w14:paraId="766446CE" w14:textId="47896268" w:rsidR="00F14D63" w:rsidRPr="00FC7E07" w:rsidRDefault="00F14D63" w:rsidP="009D7B0B">
      <w:pPr>
        <w:pStyle w:val="Prrafodelista"/>
        <w:numPr>
          <w:ilvl w:val="0"/>
          <w:numId w:val="8"/>
        </w:numPr>
        <w:jc w:val="both"/>
        <w:rPr>
          <w:rFonts w:eastAsiaTheme="minorHAnsi"/>
          <w:b/>
          <w:color w:val="1C71B8"/>
          <w:szCs w:val="22"/>
          <w:lang w:eastAsia="en-US"/>
        </w:rPr>
      </w:pPr>
      <w:r w:rsidRPr="00F14D63">
        <w:rPr>
          <w:rFonts w:eastAsiaTheme="minorHAnsi"/>
          <w:b/>
          <w:color w:val="1C71B8"/>
          <w:szCs w:val="22"/>
          <w:lang w:eastAsia="en-US"/>
        </w:rPr>
        <w:t>El director de</w:t>
      </w:r>
      <w:r w:rsidR="00FD5189">
        <w:rPr>
          <w:rFonts w:eastAsiaTheme="minorHAnsi"/>
          <w:b/>
          <w:color w:val="1C71B8"/>
          <w:szCs w:val="22"/>
          <w:lang w:eastAsia="en-US"/>
        </w:rPr>
        <w:t xml:space="preserve"> la Representación de</w:t>
      </w:r>
      <w:r w:rsidRPr="00F14D63">
        <w:rPr>
          <w:rFonts w:eastAsiaTheme="minorHAnsi"/>
          <w:b/>
          <w:color w:val="1C71B8"/>
          <w:szCs w:val="22"/>
          <w:lang w:eastAsia="en-US"/>
        </w:rPr>
        <w:t xml:space="preserve"> la Comisión Europea, Francisco Fonseca ha </w:t>
      </w:r>
      <w:r w:rsidR="005F7B81">
        <w:rPr>
          <w:rFonts w:eastAsiaTheme="minorHAnsi"/>
          <w:b/>
          <w:color w:val="1C71B8"/>
          <w:szCs w:val="22"/>
          <w:lang w:eastAsia="en-US"/>
        </w:rPr>
        <w:t>destacado</w:t>
      </w:r>
      <w:r w:rsidR="00704AE5">
        <w:rPr>
          <w:rFonts w:eastAsiaTheme="minorHAnsi"/>
          <w:b/>
          <w:color w:val="1C71B8"/>
          <w:szCs w:val="22"/>
          <w:lang w:eastAsia="en-US"/>
        </w:rPr>
        <w:t xml:space="preserve"> que lo necesario es</w:t>
      </w:r>
      <w:r w:rsidRPr="00F14D63">
        <w:rPr>
          <w:rFonts w:eastAsiaTheme="minorHAnsi"/>
          <w:b/>
          <w:color w:val="1C71B8"/>
          <w:szCs w:val="22"/>
          <w:lang w:eastAsia="en-US"/>
        </w:rPr>
        <w:t xml:space="preserve"> </w:t>
      </w:r>
      <w:r w:rsidR="005F7B81" w:rsidRPr="005F7B81">
        <w:rPr>
          <w:rFonts w:eastAsiaTheme="minorHAnsi"/>
          <w:b/>
          <w:color w:val="1C71B8"/>
          <w:szCs w:val="22"/>
          <w:lang w:eastAsia="en-US"/>
        </w:rPr>
        <w:t>“aunar la descarbonización con una mayor capacitación digital, para que Europa no se quede atrás. Esto junto con una economía industrial descarbonizada son los dos grandes retos de la sociedad”.</w:t>
      </w:r>
    </w:p>
    <w:p w14:paraId="38347648" w14:textId="705CD17E" w:rsidR="00B258D2" w:rsidRPr="0002543B" w:rsidRDefault="00B258D2" w:rsidP="0002543B">
      <w:pPr>
        <w:jc w:val="both"/>
        <w:rPr>
          <w:rFonts w:eastAsiaTheme="minorHAnsi"/>
          <w:b/>
          <w:color w:val="1C71B8"/>
          <w:szCs w:val="22"/>
          <w:lang w:eastAsia="en-US"/>
        </w:rPr>
      </w:pPr>
    </w:p>
    <w:p w14:paraId="77CA8574" w14:textId="77777777" w:rsidR="00C1715C" w:rsidRPr="00C1715C" w:rsidRDefault="00C1715C" w:rsidP="00C1715C">
      <w:pPr>
        <w:jc w:val="both"/>
        <w:rPr>
          <w:rFonts w:eastAsiaTheme="minorHAnsi"/>
          <w:b/>
          <w:color w:val="1C71B8"/>
          <w:szCs w:val="22"/>
          <w:lang w:eastAsia="en-US"/>
        </w:rPr>
      </w:pPr>
    </w:p>
    <w:p w14:paraId="01B232A5" w14:textId="32FE7873" w:rsidR="00F14D63" w:rsidRPr="00A21827" w:rsidRDefault="00965D81" w:rsidP="00BA2FFE">
      <w:pPr>
        <w:jc w:val="both"/>
        <w:rPr>
          <w:b/>
          <w:bCs/>
          <w:color w:val="3C3C3C"/>
          <w:sz w:val="20"/>
          <w:szCs w:val="20"/>
        </w:rPr>
      </w:pPr>
      <w:r w:rsidRPr="00C45F13">
        <w:rPr>
          <w:b/>
          <w:color w:val="3C3C3C"/>
          <w:sz w:val="20"/>
        </w:rPr>
        <w:t xml:space="preserve">Madrid, </w:t>
      </w:r>
      <w:r w:rsidR="00140C88">
        <w:rPr>
          <w:b/>
          <w:color w:val="3C3C3C"/>
          <w:sz w:val="20"/>
        </w:rPr>
        <w:t>1</w:t>
      </w:r>
      <w:r w:rsidR="00532E4D">
        <w:rPr>
          <w:b/>
          <w:color w:val="3C3C3C"/>
          <w:sz w:val="20"/>
        </w:rPr>
        <w:t>7</w:t>
      </w:r>
      <w:r w:rsidRPr="00C45F13">
        <w:rPr>
          <w:b/>
          <w:color w:val="3C3C3C"/>
          <w:sz w:val="20"/>
        </w:rPr>
        <w:t xml:space="preserve"> de</w:t>
      </w:r>
      <w:r w:rsidR="00DA1F1A">
        <w:rPr>
          <w:b/>
          <w:color w:val="3C3C3C"/>
          <w:sz w:val="20"/>
        </w:rPr>
        <w:t xml:space="preserve"> </w:t>
      </w:r>
      <w:r w:rsidR="00532E4D">
        <w:rPr>
          <w:b/>
          <w:color w:val="3C3C3C"/>
          <w:sz w:val="20"/>
        </w:rPr>
        <w:t>septiembre</w:t>
      </w:r>
      <w:r w:rsidR="00792787" w:rsidRPr="00C45F13">
        <w:rPr>
          <w:b/>
          <w:color w:val="3C3C3C"/>
          <w:sz w:val="20"/>
        </w:rPr>
        <w:t xml:space="preserve"> </w:t>
      </w:r>
      <w:r w:rsidRPr="00C45F13">
        <w:rPr>
          <w:b/>
          <w:color w:val="3C3C3C"/>
          <w:sz w:val="20"/>
        </w:rPr>
        <w:t>de 20</w:t>
      </w:r>
      <w:r w:rsidR="00532E4D">
        <w:rPr>
          <w:b/>
          <w:color w:val="3C3C3C"/>
          <w:sz w:val="20"/>
        </w:rPr>
        <w:t>20</w:t>
      </w:r>
      <w:r w:rsidR="001467EA" w:rsidRPr="00003194">
        <w:rPr>
          <w:b/>
          <w:i/>
          <w:color w:val="3C3C3C"/>
          <w:sz w:val="20"/>
        </w:rPr>
        <w:t>.</w:t>
      </w:r>
      <w:r w:rsidR="00792787" w:rsidRPr="00792787">
        <w:rPr>
          <w:color w:val="3C3C3C"/>
          <w:sz w:val="20"/>
          <w:szCs w:val="20"/>
        </w:rPr>
        <w:t xml:space="preserve"> </w:t>
      </w:r>
      <w:r w:rsidR="00760223" w:rsidRPr="00760223">
        <w:rPr>
          <w:color w:val="3C3C3C"/>
          <w:sz w:val="20"/>
          <w:szCs w:val="20"/>
        </w:rPr>
        <w:t xml:space="preserve">AMETIC, la patronal </w:t>
      </w:r>
      <w:r w:rsidR="001612F3">
        <w:rPr>
          <w:color w:val="3C3C3C"/>
          <w:sz w:val="20"/>
          <w:szCs w:val="20"/>
        </w:rPr>
        <w:t>de la industria digital</w:t>
      </w:r>
      <w:r w:rsidR="00760223" w:rsidRPr="00760223">
        <w:rPr>
          <w:color w:val="3C3C3C"/>
          <w:sz w:val="20"/>
          <w:szCs w:val="20"/>
        </w:rPr>
        <w:t xml:space="preserve"> español</w:t>
      </w:r>
      <w:r w:rsidR="001612F3">
        <w:rPr>
          <w:color w:val="3C3C3C"/>
          <w:sz w:val="20"/>
          <w:szCs w:val="20"/>
        </w:rPr>
        <w:t>a</w:t>
      </w:r>
      <w:r w:rsidR="00760223" w:rsidRPr="00760223">
        <w:rPr>
          <w:color w:val="3C3C3C"/>
          <w:sz w:val="20"/>
          <w:szCs w:val="20"/>
        </w:rPr>
        <w:t xml:space="preserve">, ha organizado el </w:t>
      </w:r>
      <w:r w:rsidR="00FC7E07">
        <w:rPr>
          <w:color w:val="3C3C3C"/>
          <w:sz w:val="20"/>
          <w:szCs w:val="20"/>
        </w:rPr>
        <w:t>I</w:t>
      </w:r>
      <w:r w:rsidR="00760223">
        <w:rPr>
          <w:color w:val="3C3C3C"/>
          <w:sz w:val="20"/>
          <w:szCs w:val="20"/>
        </w:rPr>
        <w:t>II</w:t>
      </w:r>
      <w:r w:rsidR="00760223" w:rsidRPr="00760223">
        <w:rPr>
          <w:color w:val="3C3C3C"/>
          <w:sz w:val="20"/>
          <w:szCs w:val="20"/>
        </w:rPr>
        <w:t xml:space="preserve"> Foro Alianza por el Desarrollo de Talento Digital en España, </w:t>
      </w:r>
      <w:r w:rsidR="00D81E5A">
        <w:rPr>
          <w:color w:val="3C3C3C"/>
          <w:sz w:val="20"/>
          <w:szCs w:val="20"/>
        </w:rPr>
        <w:t>al que han acudido el</w:t>
      </w:r>
      <w:r w:rsidR="00D81E5A" w:rsidRPr="00D81E5A">
        <w:t xml:space="preserve"> </w:t>
      </w:r>
      <w:r w:rsidR="00296F88">
        <w:rPr>
          <w:b/>
          <w:bCs/>
          <w:color w:val="3C3C3C"/>
          <w:sz w:val="20"/>
          <w:szCs w:val="20"/>
        </w:rPr>
        <w:t>D</w:t>
      </w:r>
      <w:r w:rsidR="00296F88" w:rsidRPr="00296F88">
        <w:rPr>
          <w:b/>
          <w:bCs/>
          <w:color w:val="3C3C3C"/>
          <w:sz w:val="20"/>
          <w:szCs w:val="20"/>
        </w:rPr>
        <w:t>irector de la Representación de la Comisión Europea</w:t>
      </w:r>
      <w:r w:rsidR="000D1AE0">
        <w:rPr>
          <w:b/>
          <w:bCs/>
          <w:color w:val="3C3C3C"/>
          <w:sz w:val="20"/>
          <w:szCs w:val="20"/>
        </w:rPr>
        <w:t xml:space="preserve"> en España</w:t>
      </w:r>
      <w:r w:rsidR="00296F88" w:rsidRPr="00296F88">
        <w:rPr>
          <w:b/>
          <w:bCs/>
          <w:color w:val="3C3C3C"/>
          <w:sz w:val="20"/>
          <w:szCs w:val="20"/>
        </w:rPr>
        <w:t>,</w:t>
      </w:r>
      <w:r w:rsidR="00D81E5A" w:rsidRPr="00725E32">
        <w:rPr>
          <w:b/>
          <w:bCs/>
          <w:color w:val="3C3C3C"/>
          <w:sz w:val="20"/>
          <w:szCs w:val="20"/>
        </w:rPr>
        <w:t xml:space="preserve"> Francisco Fonseca</w:t>
      </w:r>
      <w:r w:rsidR="00725E32">
        <w:rPr>
          <w:color w:val="3C3C3C"/>
          <w:sz w:val="20"/>
          <w:szCs w:val="20"/>
        </w:rPr>
        <w:t>,</w:t>
      </w:r>
      <w:r w:rsidR="00D81E5A">
        <w:rPr>
          <w:color w:val="3C3C3C"/>
          <w:sz w:val="20"/>
          <w:szCs w:val="20"/>
        </w:rPr>
        <w:t xml:space="preserve"> el </w:t>
      </w:r>
      <w:r w:rsidR="00296F88">
        <w:rPr>
          <w:b/>
          <w:bCs/>
          <w:color w:val="3C3C3C"/>
          <w:sz w:val="20"/>
          <w:szCs w:val="20"/>
        </w:rPr>
        <w:t>Vi</w:t>
      </w:r>
      <w:r w:rsidR="00D81E5A" w:rsidRPr="00725E32">
        <w:rPr>
          <w:b/>
          <w:bCs/>
          <w:color w:val="3C3C3C"/>
          <w:sz w:val="20"/>
          <w:szCs w:val="20"/>
        </w:rPr>
        <w:t>ceconsejero de Ciencia, Universidad e Innovación de la Comunidad de Madrid, Alfonso González Hermoso de Mendoza</w:t>
      </w:r>
      <w:r w:rsidR="00725E32">
        <w:rPr>
          <w:color w:val="3C3C3C"/>
          <w:sz w:val="20"/>
          <w:szCs w:val="20"/>
        </w:rPr>
        <w:t xml:space="preserve"> y </w:t>
      </w:r>
      <w:r w:rsidR="00725E32" w:rsidRPr="006A2F77">
        <w:rPr>
          <w:color w:val="3C3C3C"/>
          <w:sz w:val="20"/>
          <w:szCs w:val="20"/>
        </w:rPr>
        <w:t xml:space="preserve">de cuya clausura se ha encargado la </w:t>
      </w:r>
      <w:r w:rsidR="00296F88">
        <w:rPr>
          <w:b/>
          <w:bCs/>
          <w:color w:val="3C3C3C"/>
          <w:sz w:val="20"/>
          <w:szCs w:val="20"/>
        </w:rPr>
        <w:t>S</w:t>
      </w:r>
      <w:r w:rsidR="00725E32" w:rsidRPr="006A2F77">
        <w:rPr>
          <w:b/>
          <w:bCs/>
          <w:color w:val="3C3C3C"/>
          <w:sz w:val="20"/>
          <w:szCs w:val="20"/>
        </w:rPr>
        <w:t xml:space="preserve">ecretaria </w:t>
      </w:r>
      <w:r w:rsidR="005F7B81" w:rsidRPr="006A2F77">
        <w:rPr>
          <w:b/>
          <w:bCs/>
          <w:color w:val="3C3C3C"/>
          <w:sz w:val="20"/>
          <w:szCs w:val="20"/>
        </w:rPr>
        <w:t xml:space="preserve">General </w:t>
      </w:r>
      <w:r w:rsidR="00725E32" w:rsidRPr="006A2F77">
        <w:rPr>
          <w:b/>
          <w:bCs/>
          <w:color w:val="3C3C3C"/>
          <w:sz w:val="20"/>
          <w:szCs w:val="20"/>
        </w:rPr>
        <w:t>de Formación Profesional</w:t>
      </w:r>
      <w:r w:rsidR="00704AE5">
        <w:rPr>
          <w:b/>
          <w:bCs/>
          <w:color w:val="3C3C3C"/>
          <w:sz w:val="20"/>
          <w:szCs w:val="20"/>
        </w:rPr>
        <w:t xml:space="preserve"> del Ministerio de Educación y Formación Profesional,</w:t>
      </w:r>
      <w:r w:rsidR="00725E32" w:rsidRPr="006A2F77">
        <w:rPr>
          <w:b/>
          <w:bCs/>
          <w:color w:val="3C3C3C"/>
          <w:sz w:val="20"/>
          <w:szCs w:val="20"/>
        </w:rPr>
        <w:t xml:space="preserve"> Clara Sanz.</w:t>
      </w:r>
    </w:p>
    <w:p w14:paraId="36E4B34D" w14:textId="7EBF5408" w:rsidR="00CF7DCD" w:rsidRDefault="00CF7DCD" w:rsidP="00823BD1">
      <w:pPr>
        <w:jc w:val="both"/>
        <w:rPr>
          <w:color w:val="3C3C3C"/>
          <w:sz w:val="20"/>
          <w:szCs w:val="20"/>
        </w:rPr>
      </w:pPr>
    </w:p>
    <w:p w14:paraId="5F109A59" w14:textId="3A85CE35" w:rsidR="00595A87" w:rsidRPr="00595A87" w:rsidRDefault="00CF7DCD" w:rsidP="00595A87">
      <w:pPr>
        <w:jc w:val="both"/>
        <w:rPr>
          <w:color w:val="3C3C3C"/>
          <w:sz w:val="20"/>
          <w:szCs w:val="20"/>
        </w:rPr>
      </w:pPr>
      <w:r>
        <w:rPr>
          <w:color w:val="3C3C3C"/>
          <w:sz w:val="20"/>
          <w:szCs w:val="20"/>
        </w:rPr>
        <w:t xml:space="preserve">Durante la inauguración Pedro Mier, </w:t>
      </w:r>
      <w:proofErr w:type="gramStart"/>
      <w:r w:rsidR="00296F88">
        <w:rPr>
          <w:color w:val="3C3C3C"/>
          <w:sz w:val="20"/>
          <w:szCs w:val="20"/>
        </w:rPr>
        <w:t>P</w:t>
      </w:r>
      <w:r>
        <w:rPr>
          <w:color w:val="3C3C3C"/>
          <w:sz w:val="20"/>
          <w:szCs w:val="20"/>
        </w:rPr>
        <w:t>residente</w:t>
      </w:r>
      <w:proofErr w:type="gramEnd"/>
      <w:r>
        <w:rPr>
          <w:color w:val="3C3C3C"/>
          <w:sz w:val="20"/>
          <w:szCs w:val="20"/>
        </w:rPr>
        <w:t xml:space="preserve"> de AMETIC ha recalcado la importancia del aprendizaje y del desarrollo de capacidades digitales para poder generar empleo, a lo que Francisco Fonseca ha corroborado que “vivimos en una constante sociedad del aprendizaje”</w:t>
      </w:r>
      <w:r w:rsidR="00595A87">
        <w:rPr>
          <w:color w:val="3C3C3C"/>
          <w:sz w:val="20"/>
          <w:szCs w:val="20"/>
        </w:rPr>
        <w:t>.</w:t>
      </w:r>
      <w:r>
        <w:rPr>
          <w:color w:val="3C3C3C"/>
          <w:sz w:val="20"/>
          <w:szCs w:val="20"/>
        </w:rPr>
        <w:t xml:space="preserve"> Alfonso González Hermoso de Mendoza también ha destacado </w:t>
      </w:r>
      <w:r w:rsidRPr="00CF7DCD">
        <w:rPr>
          <w:color w:val="3C3C3C"/>
          <w:sz w:val="20"/>
          <w:szCs w:val="20"/>
        </w:rPr>
        <w:t xml:space="preserve">que los españoles </w:t>
      </w:r>
      <w:r>
        <w:rPr>
          <w:color w:val="3C3C3C"/>
          <w:sz w:val="20"/>
          <w:szCs w:val="20"/>
        </w:rPr>
        <w:t>tienen que darse</w:t>
      </w:r>
      <w:r w:rsidRPr="00CF7DCD">
        <w:rPr>
          <w:color w:val="3C3C3C"/>
          <w:sz w:val="20"/>
          <w:szCs w:val="20"/>
        </w:rPr>
        <w:t xml:space="preserve"> cuenta de que su talento también se nutre y depende del resto de la sociedad</w:t>
      </w:r>
      <w:r w:rsidR="00081C34">
        <w:rPr>
          <w:color w:val="3C3C3C"/>
          <w:sz w:val="20"/>
          <w:szCs w:val="20"/>
        </w:rPr>
        <w:t xml:space="preserve">, </w:t>
      </w:r>
      <w:r>
        <w:rPr>
          <w:color w:val="3C3C3C"/>
          <w:sz w:val="20"/>
          <w:szCs w:val="20"/>
        </w:rPr>
        <w:t>por lo que la mejor estrategia es contar con una buena política educativa</w:t>
      </w:r>
      <w:r w:rsidR="00081C34">
        <w:rPr>
          <w:color w:val="3C3C3C"/>
          <w:sz w:val="20"/>
          <w:szCs w:val="20"/>
        </w:rPr>
        <w:t>”</w:t>
      </w:r>
      <w:r w:rsidRPr="00CF7DCD">
        <w:rPr>
          <w:color w:val="3C3C3C"/>
          <w:sz w:val="20"/>
          <w:szCs w:val="20"/>
        </w:rPr>
        <w:t>.</w:t>
      </w:r>
      <w:bookmarkStart w:id="0" w:name="_Hlk11231198"/>
    </w:p>
    <w:p w14:paraId="249C8AB3" w14:textId="77777777" w:rsidR="00595A87" w:rsidRDefault="00595A87" w:rsidP="00595A87">
      <w:pPr>
        <w:jc w:val="both"/>
        <w:rPr>
          <w:color w:val="3C3C3C"/>
          <w:sz w:val="20"/>
          <w:szCs w:val="20"/>
          <w:highlight w:val="yellow"/>
        </w:rPr>
      </w:pPr>
    </w:p>
    <w:p w14:paraId="4A3E5764" w14:textId="4A4017F1" w:rsidR="00595A87" w:rsidRDefault="00595A87" w:rsidP="00704AE5">
      <w:pPr>
        <w:jc w:val="both"/>
        <w:rPr>
          <w:color w:val="3C3C3C"/>
          <w:sz w:val="20"/>
          <w:szCs w:val="20"/>
        </w:rPr>
      </w:pPr>
      <w:r w:rsidRPr="000D52EE">
        <w:rPr>
          <w:color w:val="3C3C3C"/>
          <w:sz w:val="20"/>
          <w:szCs w:val="20"/>
        </w:rPr>
        <w:t>Por su parte, Clara Sanz ha defendido que el gran reto con el que se encuentra el país actualmente es la formación del tejido empresarial intermedio, que supone el músculo de las organizaciones y de los sectores productivos”.</w:t>
      </w:r>
    </w:p>
    <w:p w14:paraId="504ADEB8" w14:textId="006481EE" w:rsidR="00C547D0" w:rsidRDefault="00C547D0" w:rsidP="00BA2FFE">
      <w:pPr>
        <w:jc w:val="both"/>
        <w:rPr>
          <w:color w:val="3C3C3C"/>
          <w:sz w:val="20"/>
          <w:szCs w:val="20"/>
        </w:rPr>
      </w:pPr>
    </w:p>
    <w:p w14:paraId="2AD93445" w14:textId="45BF20D9" w:rsidR="00C4459B" w:rsidRPr="00C4459B" w:rsidRDefault="00C4459B" w:rsidP="00BA2FFE">
      <w:pPr>
        <w:jc w:val="both"/>
        <w:rPr>
          <w:b/>
          <w:bCs/>
          <w:color w:val="3C3C3C"/>
          <w:sz w:val="20"/>
          <w:szCs w:val="20"/>
        </w:rPr>
      </w:pPr>
      <w:r w:rsidRPr="00C4459B">
        <w:rPr>
          <w:b/>
          <w:bCs/>
          <w:color w:val="3C3C3C"/>
          <w:sz w:val="20"/>
          <w:szCs w:val="20"/>
        </w:rPr>
        <w:t>Visión</w:t>
      </w:r>
      <w:r w:rsidR="00704AE5">
        <w:rPr>
          <w:b/>
          <w:bCs/>
          <w:color w:val="3C3C3C"/>
          <w:sz w:val="20"/>
          <w:szCs w:val="20"/>
        </w:rPr>
        <w:t xml:space="preserve"> de la Comisión</w:t>
      </w:r>
      <w:r w:rsidRPr="00C4459B">
        <w:rPr>
          <w:b/>
          <w:bCs/>
          <w:color w:val="3C3C3C"/>
          <w:sz w:val="20"/>
          <w:szCs w:val="20"/>
        </w:rPr>
        <w:t xml:space="preserve"> Europea</w:t>
      </w:r>
    </w:p>
    <w:p w14:paraId="2EF434EF" w14:textId="699F7C87" w:rsidR="00C4459B" w:rsidRDefault="00C4459B" w:rsidP="00BA2FFE">
      <w:pPr>
        <w:jc w:val="both"/>
        <w:rPr>
          <w:color w:val="3C3C3C"/>
          <w:sz w:val="20"/>
          <w:szCs w:val="20"/>
        </w:rPr>
      </w:pPr>
    </w:p>
    <w:p w14:paraId="5DFEB80A" w14:textId="50BDB243" w:rsidR="00495BDF" w:rsidRDefault="00C4459B" w:rsidP="00BA2FFE">
      <w:pPr>
        <w:jc w:val="both"/>
        <w:rPr>
          <w:color w:val="3C3C3C"/>
          <w:sz w:val="20"/>
          <w:szCs w:val="20"/>
        </w:rPr>
      </w:pPr>
      <w:r>
        <w:rPr>
          <w:color w:val="3C3C3C"/>
          <w:sz w:val="20"/>
          <w:szCs w:val="20"/>
        </w:rPr>
        <w:t>Francisco Fonseca ha llevado a esta edición la perspectiva europea</w:t>
      </w:r>
      <w:r w:rsidR="00495BDF">
        <w:rPr>
          <w:color w:val="3C3C3C"/>
          <w:sz w:val="20"/>
          <w:szCs w:val="20"/>
        </w:rPr>
        <w:t xml:space="preserve">, que ha recordado que han anunciado que el 20% de Next </w:t>
      </w:r>
      <w:proofErr w:type="spellStart"/>
      <w:r w:rsidR="00495BDF">
        <w:rPr>
          <w:color w:val="3C3C3C"/>
          <w:sz w:val="20"/>
          <w:szCs w:val="20"/>
        </w:rPr>
        <w:t>Generation</w:t>
      </w:r>
      <w:proofErr w:type="spellEnd"/>
      <w:r w:rsidR="00495BDF">
        <w:rPr>
          <w:color w:val="3C3C3C"/>
          <w:sz w:val="20"/>
          <w:szCs w:val="20"/>
        </w:rPr>
        <w:t xml:space="preserve"> EU, irá destinado al desarrollo de la capacitación digital, “que difícilmente tendrá </w:t>
      </w:r>
      <w:r w:rsidR="00495BDF" w:rsidRPr="00495BDF">
        <w:rPr>
          <w:color w:val="3C3C3C"/>
          <w:sz w:val="20"/>
          <w:szCs w:val="20"/>
        </w:rPr>
        <w:t>uso político, porque estamos hablando de crear grandes polos de desarrollo, como la telemedicina o el mundo rural</w:t>
      </w:r>
      <w:r w:rsidR="00495BDF">
        <w:rPr>
          <w:color w:val="3C3C3C"/>
          <w:sz w:val="20"/>
          <w:szCs w:val="20"/>
        </w:rPr>
        <w:t xml:space="preserve">, no podemos permitir que nadie se quede atrás en el desarrollo digital”. </w:t>
      </w:r>
    </w:p>
    <w:p w14:paraId="5BDAAC62" w14:textId="77777777" w:rsidR="00495BDF" w:rsidRDefault="00495BDF" w:rsidP="00BA2FFE">
      <w:pPr>
        <w:jc w:val="both"/>
        <w:rPr>
          <w:color w:val="3C3C3C"/>
          <w:sz w:val="20"/>
          <w:szCs w:val="20"/>
        </w:rPr>
      </w:pPr>
    </w:p>
    <w:p w14:paraId="7FD30DDE" w14:textId="1E48F33B" w:rsidR="00495BDF" w:rsidRPr="00495BDF" w:rsidRDefault="00495BDF" w:rsidP="00704AE5">
      <w:pPr>
        <w:jc w:val="both"/>
        <w:rPr>
          <w:color w:val="3C3C3C"/>
          <w:sz w:val="20"/>
          <w:szCs w:val="20"/>
        </w:rPr>
      </w:pPr>
      <w:r w:rsidRPr="00495BDF">
        <w:rPr>
          <w:color w:val="3C3C3C"/>
          <w:sz w:val="20"/>
          <w:szCs w:val="20"/>
        </w:rPr>
        <w:t>Por otro lado, ha apuntado que es necesario mejorar en la integración de la tecnología digital de las empresas y el capital humano, con sus competencias digitales.</w:t>
      </w:r>
      <w:r w:rsidR="00CF7DCD" w:rsidRPr="00CF7DCD">
        <w:t xml:space="preserve"> </w:t>
      </w:r>
      <w:r w:rsidR="00CF7DCD" w:rsidRPr="00CF7DCD">
        <w:rPr>
          <w:color w:val="3C3C3C"/>
          <w:sz w:val="20"/>
          <w:szCs w:val="20"/>
        </w:rPr>
        <w:t>“Esta tiene que ser la década digital de Europa, que nos de las capacidades para estar en la punta de la sociedad de la globalización</w:t>
      </w:r>
      <w:r w:rsidR="00CF7DCD">
        <w:rPr>
          <w:color w:val="3C3C3C"/>
          <w:sz w:val="20"/>
          <w:szCs w:val="20"/>
        </w:rPr>
        <w:t>”.</w:t>
      </w:r>
    </w:p>
    <w:p w14:paraId="35A66682" w14:textId="40203799" w:rsidR="00495BDF" w:rsidRDefault="00495BDF" w:rsidP="00BA2FFE">
      <w:pPr>
        <w:jc w:val="both"/>
        <w:rPr>
          <w:color w:val="3C3C3C"/>
          <w:sz w:val="20"/>
          <w:szCs w:val="20"/>
        </w:rPr>
      </w:pPr>
    </w:p>
    <w:p w14:paraId="36C8D9B9" w14:textId="6EFE4005" w:rsidR="0004503A" w:rsidRPr="00704AE5" w:rsidRDefault="00271B8E" w:rsidP="0004503A">
      <w:pPr>
        <w:jc w:val="both"/>
        <w:rPr>
          <w:b/>
          <w:bCs/>
        </w:rPr>
      </w:pPr>
      <w:r>
        <w:rPr>
          <w:color w:val="3C3C3C"/>
          <w:sz w:val="20"/>
          <w:szCs w:val="20"/>
        </w:rPr>
        <w:t xml:space="preserve">También ha destacado la importancia de </w:t>
      </w:r>
      <w:bookmarkStart w:id="1" w:name="_Hlk51233076"/>
      <w:r w:rsidR="005F7B81">
        <w:rPr>
          <w:color w:val="3C3C3C"/>
          <w:sz w:val="20"/>
          <w:szCs w:val="20"/>
        </w:rPr>
        <w:t>“</w:t>
      </w:r>
      <w:r w:rsidRPr="00C4459B">
        <w:rPr>
          <w:color w:val="3C3C3C"/>
          <w:sz w:val="20"/>
          <w:szCs w:val="20"/>
        </w:rPr>
        <w:t xml:space="preserve">aunar la descarbonización con una mayor capacitación digital, para </w:t>
      </w:r>
      <w:r>
        <w:rPr>
          <w:color w:val="3C3C3C"/>
          <w:sz w:val="20"/>
          <w:szCs w:val="20"/>
        </w:rPr>
        <w:t>que Europa no se quede</w:t>
      </w:r>
      <w:r w:rsidRPr="00C4459B">
        <w:rPr>
          <w:color w:val="3C3C3C"/>
          <w:sz w:val="20"/>
          <w:szCs w:val="20"/>
        </w:rPr>
        <w:t xml:space="preserve"> atrás</w:t>
      </w:r>
      <w:r>
        <w:rPr>
          <w:color w:val="3C3C3C"/>
          <w:sz w:val="20"/>
          <w:szCs w:val="20"/>
        </w:rPr>
        <w:t>.</w:t>
      </w:r>
      <w:r w:rsidR="00E000DC" w:rsidRPr="00E000DC">
        <w:rPr>
          <w:color w:val="3C3C3C"/>
          <w:sz w:val="20"/>
          <w:szCs w:val="20"/>
        </w:rPr>
        <w:t xml:space="preserve"> Est</w:t>
      </w:r>
      <w:r w:rsidR="00FD5189">
        <w:rPr>
          <w:color w:val="3C3C3C"/>
          <w:sz w:val="20"/>
          <w:szCs w:val="20"/>
        </w:rPr>
        <w:t>a capacitación</w:t>
      </w:r>
      <w:r w:rsidR="00E000DC" w:rsidRPr="00E000DC">
        <w:rPr>
          <w:color w:val="3C3C3C"/>
          <w:sz w:val="20"/>
          <w:szCs w:val="20"/>
        </w:rPr>
        <w:t xml:space="preserve"> junto con una economía industrial descarbonizada son los dos grandes retos de la sociedad</w:t>
      </w:r>
      <w:r w:rsidR="005F7B81">
        <w:rPr>
          <w:color w:val="3C3C3C"/>
          <w:sz w:val="20"/>
          <w:szCs w:val="20"/>
        </w:rPr>
        <w:t>”</w:t>
      </w:r>
      <w:r w:rsidR="00E000DC" w:rsidRPr="00E000DC">
        <w:rPr>
          <w:color w:val="3C3C3C"/>
          <w:sz w:val="20"/>
          <w:szCs w:val="20"/>
        </w:rPr>
        <w:t>.</w:t>
      </w:r>
      <w:r w:rsidR="00E000DC">
        <w:rPr>
          <w:b/>
          <w:bCs/>
        </w:rPr>
        <w:t xml:space="preserve"> </w:t>
      </w:r>
      <w:bookmarkEnd w:id="1"/>
      <w:r w:rsidR="0004503A">
        <w:rPr>
          <w:color w:val="3C3C3C"/>
          <w:sz w:val="20"/>
          <w:szCs w:val="20"/>
        </w:rPr>
        <w:t>D</w:t>
      </w:r>
      <w:r w:rsidR="0004503A" w:rsidRPr="00BB6F77">
        <w:rPr>
          <w:color w:val="3C3C3C"/>
          <w:sz w:val="20"/>
          <w:szCs w:val="20"/>
        </w:rPr>
        <w:t>e acuerdo con Europa</w:t>
      </w:r>
      <w:r w:rsidR="00FD5189">
        <w:rPr>
          <w:color w:val="3C3C3C"/>
          <w:sz w:val="20"/>
          <w:szCs w:val="20"/>
        </w:rPr>
        <w:t>, e</w:t>
      </w:r>
      <w:r w:rsidR="0004503A" w:rsidRPr="00BB6F77">
        <w:rPr>
          <w:color w:val="3C3C3C"/>
          <w:sz w:val="20"/>
          <w:szCs w:val="20"/>
        </w:rPr>
        <w:t>n</w:t>
      </w:r>
      <w:r w:rsidR="0087686A">
        <w:rPr>
          <w:color w:val="3C3C3C"/>
          <w:sz w:val="20"/>
          <w:szCs w:val="20"/>
        </w:rPr>
        <w:t xml:space="preserve"> </w:t>
      </w:r>
      <w:r w:rsidR="0004503A" w:rsidRPr="00BB6F77">
        <w:rPr>
          <w:color w:val="3C3C3C"/>
          <w:sz w:val="20"/>
          <w:szCs w:val="20"/>
        </w:rPr>
        <w:t>dos años</w:t>
      </w:r>
      <w:r w:rsidR="0087686A">
        <w:rPr>
          <w:color w:val="3C3C3C"/>
          <w:sz w:val="20"/>
          <w:szCs w:val="20"/>
        </w:rPr>
        <w:t>,</w:t>
      </w:r>
      <w:r w:rsidR="0004503A" w:rsidRPr="00BB6F77">
        <w:rPr>
          <w:color w:val="3C3C3C"/>
          <w:sz w:val="20"/>
          <w:szCs w:val="20"/>
        </w:rPr>
        <w:t xml:space="preserve"> el 45% de los empleos estarán relacionado</w:t>
      </w:r>
      <w:r w:rsidR="00FD5189">
        <w:rPr>
          <w:color w:val="3C3C3C"/>
          <w:sz w:val="20"/>
          <w:szCs w:val="20"/>
        </w:rPr>
        <w:t xml:space="preserve">s </w:t>
      </w:r>
      <w:r w:rsidR="0004503A" w:rsidRPr="00BB6F77">
        <w:rPr>
          <w:color w:val="3C3C3C"/>
          <w:sz w:val="20"/>
          <w:szCs w:val="20"/>
        </w:rPr>
        <w:t>con el ámbito digital.</w:t>
      </w:r>
    </w:p>
    <w:p w14:paraId="50A4836D" w14:textId="2AE95897" w:rsidR="00C4459B" w:rsidRDefault="00C4459B" w:rsidP="00BA2FFE">
      <w:pPr>
        <w:jc w:val="both"/>
        <w:rPr>
          <w:color w:val="3C3C3C"/>
          <w:sz w:val="20"/>
          <w:szCs w:val="20"/>
        </w:rPr>
      </w:pPr>
    </w:p>
    <w:p w14:paraId="392A9BBD" w14:textId="541D1270" w:rsidR="00271B8E" w:rsidRDefault="00E000DC" w:rsidP="00BA2FFE">
      <w:pPr>
        <w:jc w:val="both"/>
        <w:rPr>
          <w:color w:val="3C3C3C"/>
          <w:sz w:val="20"/>
          <w:szCs w:val="20"/>
        </w:rPr>
      </w:pPr>
      <w:r>
        <w:rPr>
          <w:color w:val="3C3C3C"/>
          <w:sz w:val="20"/>
          <w:szCs w:val="20"/>
        </w:rPr>
        <w:lastRenderedPageBreak/>
        <w:t xml:space="preserve">La digitalización es transversal </w:t>
      </w:r>
      <w:r w:rsidRPr="00E000DC">
        <w:rPr>
          <w:color w:val="3C3C3C"/>
          <w:sz w:val="20"/>
          <w:szCs w:val="20"/>
        </w:rPr>
        <w:t>a toda la sociedad y empuja todos los sectores</w:t>
      </w:r>
      <w:r>
        <w:rPr>
          <w:color w:val="3C3C3C"/>
          <w:sz w:val="20"/>
          <w:szCs w:val="20"/>
        </w:rPr>
        <w:t>. En ese sentido se ha referido a que “</w:t>
      </w:r>
      <w:r w:rsidRPr="00E000DC">
        <w:rPr>
          <w:color w:val="3C3C3C"/>
          <w:sz w:val="20"/>
          <w:szCs w:val="20"/>
        </w:rPr>
        <w:t>e</w:t>
      </w:r>
      <w:r w:rsidR="006E1DF7">
        <w:rPr>
          <w:color w:val="3C3C3C"/>
          <w:sz w:val="20"/>
          <w:szCs w:val="20"/>
        </w:rPr>
        <w:t>n e</w:t>
      </w:r>
      <w:r w:rsidRPr="00E000DC">
        <w:rPr>
          <w:color w:val="3C3C3C"/>
          <w:sz w:val="20"/>
          <w:szCs w:val="20"/>
        </w:rPr>
        <w:t>l mundo global actual, los europeos tenemos toda la capacidad de estar a la altura</w:t>
      </w:r>
      <w:r w:rsidR="006E1DF7">
        <w:rPr>
          <w:color w:val="3C3C3C"/>
          <w:sz w:val="20"/>
          <w:szCs w:val="20"/>
        </w:rPr>
        <w:t>,</w:t>
      </w:r>
      <w:r w:rsidRPr="00E000DC">
        <w:rPr>
          <w:color w:val="3C3C3C"/>
          <w:sz w:val="20"/>
          <w:szCs w:val="20"/>
        </w:rPr>
        <w:t xml:space="preserve"> si rompemos barreras </w:t>
      </w:r>
      <w:r>
        <w:rPr>
          <w:color w:val="3C3C3C"/>
          <w:sz w:val="20"/>
          <w:szCs w:val="20"/>
        </w:rPr>
        <w:t>y</w:t>
      </w:r>
      <w:r w:rsidRPr="00E000DC">
        <w:rPr>
          <w:color w:val="3C3C3C"/>
          <w:sz w:val="20"/>
          <w:szCs w:val="20"/>
        </w:rPr>
        <w:t xml:space="preserve"> nos enfocamos en la economía de escala y el valor añadido</w:t>
      </w:r>
      <w:r>
        <w:rPr>
          <w:color w:val="3C3C3C"/>
          <w:sz w:val="20"/>
          <w:szCs w:val="20"/>
        </w:rPr>
        <w:t>”</w:t>
      </w:r>
      <w:r w:rsidRPr="00E000DC">
        <w:rPr>
          <w:color w:val="3C3C3C"/>
          <w:sz w:val="20"/>
          <w:szCs w:val="20"/>
        </w:rPr>
        <w:t>.</w:t>
      </w:r>
    </w:p>
    <w:p w14:paraId="3128A119" w14:textId="77777777" w:rsidR="00C4459B" w:rsidRDefault="00C4459B" w:rsidP="00C4459B">
      <w:pPr>
        <w:rPr>
          <w:b/>
          <w:bCs/>
        </w:rPr>
      </w:pPr>
    </w:p>
    <w:p w14:paraId="1954E0E8" w14:textId="47D27C13" w:rsidR="00C4459B" w:rsidRPr="00A248B4" w:rsidRDefault="00A248B4" w:rsidP="00A248B4">
      <w:pPr>
        <w:tabs>
          <w:tab w:val="left" w:pos="1908"/>
        </w:tabs>
        <w:rPr>
          <w:b/>
          <w:color w:val="3C3C3C"/>
          <w:sz w:val="20"/>
          <w:szCs w:val="20"/>
        </w:rPr>
      </w:pPr>
      <w:r w:rsidRPr="00A248B4">
        <w:rPr>
          <w:b/>
          <w:color w:val="3C3C3C"/>
          <w:sz w:val="20"/>
          <w:szCs w:val="20"/>
        </w:rPr>
        <w:t xml:space="preserve">Sociedad del aprendizaje </w:t>
      </w:r>
    </w:p>
    <w:p w14:paraId="70EED285" w14:textId="77777777" w:rsidR="00A248B4" w:rsidRDefault="00A248B4" w:rsidP="00A248B4">
      <w:pPr>
        <w:tabs>
          <w:tab w:val="left" w:pos="1908"/>
        </w:tabs>
        <w:rPr>
          <w:b/>
          <w:bCs/>
        </w:rPr>
      </w:pPr>
    </w:p>
    <w:p w14:paraId="25752E82" w14:textId="763563C4" w:rsidR="00531467" w:rsidRDefault="0043704D" w:rsidP="00081C34">
      <w:pPr>
        <w:jc w:val="both"/>
        <w:rPr>
          <w:color w:val="3C3C3C"/>
          <w:sz w:val="20"/>
          <w:szCs w:val="20"/>
        </w:rPr>
      </w:pPr>
      <w:r w:rsidRPr="000D52EE">
        <w:rPr>
          <w:b/>
          <w:bCs/>
          <w:color w:val="3C3C3C"/>
          <w:sz w:val="20"/>
          <w:szCs w:val="20"/>
        </w:rPr>
        <w:t xml:space="preserve">Alfonso González Hermoso de Mendoza, </w:t>
      </w:r>
      <w:r w:rsidR="00296F88">
        <w:rPr>
          <w:b/>
          <w:bCs/>
          <w:color w:val="3C3C3C"/>
          <w:sz w:val="20"/>
          <w:szCs w:val="20"/>
        </w:rPr>
        <w:t>V</w:t>
      </w:r>
      <w:r w:rsidRPr="000D52EE">
        <w:rPr>
          <w:b/>
          <w:bCs/>
          <w:color w:val="3C3C3C"/>
          <w:sz w:val="20"/>
          <w:szCs w:val="20"/>
        </w:rPr>
        <w:t>iceconsejero de Ciencia, Universidad e Innovación de la Comunidad de Madrid</w:t>
      </w:r>
      <w:r>
        <w:rPr>
          <w:color w:val="3C3C3C"/>
          <w:sz w:val="20"/>
          <w:szCs w:val="20"/>
        </w:rPr>
        <w:t xml:space="preserve"> ha destacado que la </w:t>
      </w:r>
      <w:r w:rsidR="00081C34">
        <w:rPr>
          <w:color w:val="3C3C3C"/>
          <w:sz w:val="20"/>
          <w:szCs w:val="20"/>
        </w:rPr>
        <w:t>“sociedad debe ser un aprendiz permanente”</w:t>
      </w:r>
      <w:r w:rsidR="00531467">
        <w:rPr>
          <w:color w:val="3C3C3C"/>
          <w:sz w:val="20"/>
          <w:szCs w:val="20"/>
        </w:rPr>
        <w:t xml:space="preserve"> y </w:t>
      </w:r>
      <w:r w:rsidR="00704AE5">
        <w:rPr>
          <w:color w:val="3C3C3C"/>
          <w:sz w:val="20"/>
          <w:szCs w:val="20"/>
        </w:rPr>
        <w:t>de esta manera</w:t>
      </w:r>
      <w:r w:rsidR="00531467">
        <w:rPr>
          <w:color w:val="3C3C3C"/>
          <w:sz w:val="20"/>
          <w:szCs w:val="20"/>
        </w:rPr>
        <w:t xml:space="preserve">, ha recordado que en los últimos 30 años España es el país que ha dado un mayor salto en competencias de educación a nivel global, junto con </w:t>
      </w:r>
      <w:r w:rsidR="00704AE5">
        <w:rPr>
          <w:color w:val="3C3C3C"/>
          <w:sz w:val="20"/>
          <w:szCs w:val="20"/>
        </w:rPr>
        <w:t>C</w:t>
      </w:r>
      <w:r w:rsidR="00531467">
        <w:rPr>
          <w:color w:val="3C3C3C"/>
          <w:sz w:val="20"/>
          <w:szCs w:val="20"/>
        </w:rPr>
        <w:t>orea, pero en estos ú</w:t>
      </w:r>
      <w:r w:rsidR="00704AE5">
        <w:rPr>
          <w:color w:val="3C3C3C"/>
          <w:sz w:val="20"/>
          <w:szCs w:val="20"/>
        </w:rPr>
        <w:t>l</w:t>
      </w:r>
      <w:r w:rsidR="00531467">
        <w:rPr>
          <w:color w:val="3C3C3C"/>
          <w:sz w:val="20"/>
          <w:szCs w:val="20"/>
        </w:rPr>
        <w:t>timos años se ha paralizado. “D</w:t>
      </w:r>
      <w:r w:rsidR="00081C34" w:rsidRPr="00081C34">
        <w:rPr>
          <w:color w:val="3C3C3C"/>
          <w:sz w:val="20"/>
          <w:szCs w:val="20"/>
        </w:rPr>
        <w:t>ebemos poner al aprendizaje en el centro de la educación. El aprendizaje es el conocimiento encarnado en las personas, mientras que el conocimiento solo</w:t>
      </w:r>
      <w:r w:rsidR="00531467">
        <w:rPr>
          <w:color w:val="3C3C3C"/>
          <w:sz w:val="20"/>
          <w:szCs w:val="20"/>
        </w:rPr>
        <w:t>,</w:t>
      </w:r>
      <w:r w:rsidR="00081C34" w:rsidRPr="00081C34">
        <w:rPr>
          <w:color w:val="3C3C3C"/>
          <w:sz w:val="20"/>
          <w:szCs w:val="20"/>
        </w:rPr>
        <w:t xml:space="preserve"> es inerte</w:t>
      </w:r>
      <w:r w:rsidR="00531467">
        <w:rPr>
          <w:color w:val="3C3C3C"/>
          <w:sz w:val="20"/>
          <w:szCs w:val="20"/>
        </w:rPr>
        <w:t>”</w:t>
      </w:r>
      <w:r w:rsidR="00081C34" w:rsidRPr="00081C34">
        <w:rPr>
          <w:color w:val="3C3C3C"/>
          <w:sz w:val="20"/>
          <w:szCs w:val="20"/>
        </w:rPr>
        <w:t>.</w:t>
      </w:r>
    </w:p>
    <w:p w14:paraId="179E29A1" w14:textId="29AFB392" w:rsidR="00A248B4" w:rsidRDefault="00A248B4" w:rsidP="00BA2FFE">
      <w:pPr>
        <w:jc w:val="both"/>
        <w:rPr>
          <w:color w:val="3C3C3C"/>
          <w:sz w:val="20"/>
          <w:szCs w:val="20"/>
        </w:rPr>
      </w:pPr>
    </w:p>
    <w:p w14:paraId="45CF3024" w14:textId="0DC6C62C" w:rsidR="005F7B81" w:rsidRDefault="005F7B81" w:rsidP="005F7B81">
      <w:pPr>
        <w:jc w:val="both"/>
        <w:rPr>
          <w:color w:val="3C3C3C"/>
          <w:sz w:val="20"/>
          <w:szCs w:val="20"/>
        </w:rPr>
      </w:pPr>
      <w:r w:rsidRPr="009A6030">
        <w:rPr>
          <w:color w:val="3C3C3C"/>
          <w:sz w:val="20"/>
          <w:szCs w:val="20"/>
        </w:rPr>
        <w:t xml:space="preserve">El objetivo de este foro anual es desvelar qué talentos buscan actualmente las empresas TIC y los sectores que se están digitalizando. De acuerdo con la intervención de </w:t>
      </w:r>
      <w:r w:rsidRPr="00A21827">
        <w:rPr>
          <w:b/>
          <w:bCs/>
          <w:color w:val="3C3C3C"/>
          <w:sz w:val="20"/>
          <w:szCs w:val="20"/>
        </w:rPr>
        <w:t xml:space="preserve">Kevin E. Kelly. Director </w:t>
      </w:r>
      <w:proofErr w:type="spellStart"/>
      <w:r w:rsidRPr="00A21827">
        <w:rPr>
          <w:b/>
          <w:bCs/>
          <w:color w:val="3C3C3C"/>
          <w:sz w:val="20"/>
          <w:szCs w:val="20"/>
        </w:rPr>
        <w:t>of</w:t>
      </w:r>
      <w:proofErr w:type="spellEnd"/>
      <w:r w:rsidRPr="00A21827">
        <w:rPr>
          <w:b/>
          <w:bCs/>
          <w:color w:val="3C3C3C"/>
          <w:sz w:val="20"/>
          <w:szCs w:val="20"/>
        </w:rPr>
        <w:t xml:space="preserve"> </w:t>
      </w:r>
      <w:proofErr w:type="spellStart"/>
      <w:r w:rsidRPr="00A21827">
        <w:rPr>
          <w:b/>
          <w:bCs/>
          <w:color w:val="3C3C3C"/>
          <w:sz w:val="20"/>
          <w:szCs w:val="20"/>
        </w:rPr>
        <w:t>Certification</w:t>
      </w:r>
      <w:proofErr w:type="spellEnd"/>
      <w:r w:rsidRPr="00A21827">
        <w:rPr>
          <w:b/>
          <w:bCs/>
          <w:color w:val="3C3C3C"/>
          <w:sz w:val="20"/>
          <w:szCs w:val="20"/>
        </w:rPr>
        <w:t xml:space="preserve"> and </w:t>
      </w:r>
      <w:proofErr w:type="spellStart"/>
      <w:r w:rsidRPr="00A21827">
        <w:rPr>
          <w:b/>
          <w:bCs/>
          <w:color w:val="3C3C3C"/>
          <w:sz w:val="20"/>
          <w:szCs w:val="20"/>
        </w:rPr>
        <w:t>Education</w:t>
      </w:r>
      <w:proofErr w:type="spellEnd"/>
      <w:r w:rsidRPr="00A21827">
        <w:rPr>
          <w:b/>
          <w:bCs/>
          <w:color w:val="3C3C3C"/>
          <w:sz w:val="20"/>
          <w:szCs w:val="20"/>
        </w:rPr>
        <w:t xml:space="preserve"> </w:t>
      </w:r>
      <w:proofErr w:type="spellStart"/>
      <w:r w:rsidRPr="00A21827">
        <w:rPr>
          <w:b/>
          <w:bCs/>
          <w:color w:val="3C3C3C"/>
          <w:sz w:val="20"/>
          <w:szCs w:val="20"/>
        </w:rPr>
        <w:t>Programs</w:t>
      </w:r>
      <w:proofErr w:type="spellEnd"/>
      <w:r w:rsidRPr="00A21827">
        <w:rPr>
          <w:b/>
          <w:bCs/>
          <w:color w:val="3C3C3C"/>
          <w:sz w:val="20"/>
          <w:szCs w:val="20"/>
        </w:rPr>
        <w:t xml:space="preserve">, en Amazon Web </w:t>
      </w:r>
      <w:proofErr w:type="spellStart"/>
      <w:r w:rsidRPr="00A21827">
        <w:rPr>
          <w:b/>
          <w:bCs/>
          <w:color w:val="3C3C3C"/>
          <w:sz w:val="20"/>
          <w:szCs w:val="20"/>
        </w:rPr>
        <w:t>Services</w:t>
      </w:r>
      <w:proofErr w:type="spellEnd"/>
      <w:r w:rsidRPr="009A6030">
        <w:rPr>
          <w:color w:val="3C3C3C"/>
          <w:sz w:val="20"/>
          <w:szCs w:val="20"/>
        </w:rPr>
        <w:t>, actualmente las ár</w:t>
      </w:r>
      <w:r w:rsidR="006336DF">
        <w:rPr>
          <w:color w:val="3C3C3C"/>
          <w:sz w:val="20"/>
          <w:szCs w:val="20"/>
        </w:rPr>
        <w:t>e</w:t>
      </w:r>
      <w:r w:rsidRPr="009A6030">
        <w:rPr>
          <w:color w:val="3C3C3C"/>
          <w:sz w:val="20"/>
          <w:szCs w:val="20"/>
        </w:rPr>
        <w:t>as de Cloud Computing, ciberseguridad,</w:t>
      </w:r>
      <w:r>
        <w:rPr>
          <w:color w:val="3C3C3C"/>
          <w:sz w:val="20"/>
          <w:szCs w:val="20"/>
        </w:rPr>
        <w:t xml:space="preserve"> </w:t>
      </w:r>
      <w:proofErr w:type="spellStart"/>
      <w:r>
        <w:rPr>
          <w:color w:val="3C3C3C"/>
          <w:sz w:val="20"/>
          <w:szCs w:val="20"/>
        </w:rPr>
        <w:t>analytics</w:t>
      </w:r>
      <w:proofErr w:type="spellEnd"/>
      <w:r>
        <w:rPr>
          <w:color w:val="3C3C3C"/>
          <w:sz w:val="20"/>
          <w:szCs w:val="20"/>
        </w:rPr>
        <w:t xml:space="preserve"> y gestión de datos, </w:t>
      </w:r>
      <w:r w:rsidR="009A6030">
        <w:rPr>
          <w:color w:val="3C3C3C"/>
          <w:sz w:val="20"/>
          <w:szCs w:val="20"/>
        </w:rPr>
        <w:t>s</w:t>
      </w:r>
      <w:r w:rsidR="006336DF">
        <w:rPr>
          <w:color w:val="3C3C3C"/>
          <w:sz w:val="20"/>
          <w:szCs w:val="20"/>
        </w:rPr>
        <w:t>o</w:t>
      </w:r>
      <w:r w:rsidR="009A6030">
        <w:rPr>
          <w:color w:val="3C3C3C"/>
          <w:sz w:val="20"/>
          <w:szCs w:val="20"/>
        </w:rPr>
        <w:t>porte técnico</w:t>
      </w:r>
      <w:r>
        <w:rPr>
          <w:color w:val="3C3C3C"/>
          <w:sz w:val="20"/>
          <w:szCs w:val="20"/>
        </w:rPr>
        <w:t xml:space="preserve">, virtualización, </w:t>
      </w:r>
      <w:proofErr w:type="spellStart"/>
      <w:r>
        <w:rPr>
          <w:color w:val="3C3C3C"/>
          <w:sz w:val="20"/>
          <w:szCs w:val="20"/>
        </w:rPr>
        <w:t>networking</w:t>
      </w:r>
      <w:proofErr w:type="spellEnd"/>
      <w:r>
        <w:rPr>
          <w:color w:val="3C3C3C"/>
          <w:sz w:val="20"/>
          <w:szCs w:val="20"/>
        </w:rPr>
        <w:t xml:space="preserve">, desarrollo y programación y </w:t>
      </w:r>
      <w:proofErr w:type="spellStart"/>
      <w:r>
        <w:rPr>
          <w:color w:val="3C3C3C"/>
          <w:sz w:val="20"/>
          <w:szCs w:val="20"/>
        </w:rPr>
        <w:t>proyect</w:t>
      </w:r>
      <w:proofErr w:type="spellEnd"/>
      <w:r>
        <w:rPr>
          <w:color w:val="3C3C3C"/>
          <w:sz w:val="20"/>
          <w:szCs w:val="20"/>
        </w:rPr>
        <w:t xml:space="preserve"> </w:t>
      </w:r>
      <w:proofErr w:type="spellStart"/>
      <w:r>
        <w:rPr>
          <w:color w:val="3C3C3C"/>
          <w:sz w:val="20"/>
          <w:szCs w:val="20"/>
        </w:rPr>
        <w:t>management</w:t>
      </w:r>
      <w:proofErr w:type="spellEnd"/>
      <w:r>
        <w:rPr>
          <w:color w:val="3C3C3C"/>
          <w:sz w:val="20"/>
          <w:szCs w:val="20"/>
        </w:rPr>
        <w:t>, son las capacidades más importantes</w:t>
      </w:r>
      <w:r w:rsidR="009A6030">
        <w:rPr>
          <w:color w:val="3C3C3C"/>
          <w:sz w:val="20"/>
          <w:szCs w:val="20"/>
        </w:rPr>
        <w:t xml:space="preserve"> a día de hoy</w:t>
      </w:r>
      <w:r>
        <w:rPr>
          <w:color w:val="3C3C3C"/>
          <w:sz w:val="20"/>
          <w:szCs w:val="20"/>
        </w:rPr>
        <w:t xml:space="preserve"> y ha indicad</w:t>
      </w:r>
      <w:r w:rsidR="009A6030">
        <w:rPr>
          <w:color w:val="3C3C3C"/>
          <w:sz w:val="20"/>
          <w:szCs w:val="20"/>
        </w:rPr>
        <w:t>o que</w:t>
      </w:r>
      <w:r>
        <w:rPr>
          <w:color w:val="3C3C3C"/>
          <w:sz w:val="20"/>
          <w:szCs w:val="20"/>
        </w:rPr>
        <w:t xml:space="preserve"> actualmente en </w:t>
      </w:r>
      <w:proofErr w:type="spellStart"/>
      <w:r>
        <w:rPr>
          <w:color w:val="3C3C3C"/>
          <w:sz w:val="20"/>
          <w:szCs w:val="20"/>
        </w:rPr>
        <w:t>Linkedin</w:t>
      </w:r>
      <w:proofErr w:type="spellEnd"/>
      <w:r>
        <w:rPr>
          <w:color w:val="3C3C3C"/>
          <w:sz w:val="20"/>
          <w:szCs w:val="20"/>
        </w:rPr>
        <w:t xml:space="preserve"> hay 285.000</w:t>
      </w:r>
      <w:r w:rsidR="009A6030">
        <w:rPr>
          <w:color w:val="3C3C3C"/>
          <w:sz w:val="20"/>
          <w:szCs w:val="20"/>
        </w:rPr>
        <w:t xml:space="preserve"> vacantes relacionadas con el sector tecnológico en todo el mundo, 1,2% pertenecen al mercado español. </w:t>
      </w:r>
    </w:p>
    <w:p w14:paraId="6ABEFF3F" w14:textId="3C52F78B" w:rsidR="00A248B4" w:rsidRDefault="00A248B4" w:rsidP="00BA2FFE">
      <w:pPr>
        <w:jc w:val="both"/>
        <w:rPr>
          <w:color w:val="3C3C3C"/>
          <w:sz w:val="20"/>
          <w:szCs w:val="20"/>
        </w:rPr>
      </w:pPr>
    </w:p>
    <w:bookmarkEnd w:id="0"/>
    <w:p w14:paraId="2D4F37FA" w14:textId="24FB535E" w:rsidR="004F06CA" w:rsidRDefault="009A6030" w:rsidP="00BA2FFE">
      <w:pPr>
        <w:jc w:val="both"/>
        <w:rPr>
          <w:iCs/>
          <w:color w:val="3C3C3C"/>
          <w:sz w:val="20"/>
        </w:rPr>
      </w:pPr>
      <w:r>
        <w:rPr>
          <w:iCs/>
          <w:color w:val="3C3C3C"/>
          <w:sz w:val="20"/>
        </w:rPr>
        <w:t>En el turno de</w:t>
      </w:r>
      <w:r w:rsidR="004F06CA">
        <w:rPr>
          <w:iCs/>
          <w:color w:val="3C3C3C"/>
          <w:sz w:val="20"/>
        </w:rPr>
        <w:t xml:space="preserve"> </w:t>
      </w:r>
      <w:r w:rsidRPr="00A21827">
        <w:rPr>
          <w:b/>
          <w:bCs/>
          <w:iCs/>
          <w:color w:val="3C3C3C"/>
          <w:sz w:val="20"/>
        </w:rPr>
        <w:t xml:space="preserve">David </w:t>
      </w:r>
      <w:proofErr w:type="spellStart"/>
      <w:r w:rsidRPr="00A21827">
        <w:rPr>
          <w:b/>
          <w:bCs/>
          <w:iCs/>
          <w:color w:val="3C3C3C"/>
          <w:sz w:val="20"/>
        </w:rPr>
        <w:t>Cierco</w:t>
      </w:r>
      <w:proofErr w:type="spellEnd"/>
      <w:r w:rsidRPr="00A21827">
        <w:rPr>
          <w:b/>
          <w:bCs/>
          <w:iCs/>
          <w:color w:val="3C3C3C"/>
          <w:sz w:val="20"/>
        </w:rPr>
        <w:t xml:space="preserve">, </w:t>
      </w:r>
      <w:r w:rsidR="00296F88">
        <w:rPr>
          <w:b/>
          <w:bCs/>
          <w:iCs/>
          <w:color w:val="3C3C3C"/>
          <w:sz w:val="20"/>
        </w:rPr>
        <w:t>D</w:t>
      </w:r>
      <w:r w:rsidR="004F06CA" w:rsidRPr="00A21827">
        <w:rPr>
          <w:b/>
          <w:bCs/>
          <w:iCs/>
          <w:color w:val="3C3C3C"/>
          <w:sz w:val="20"/>
        </w:rPr>
        <w:t xml:space="preserve">irector </w:t>
      </w:r>
      <w:r w:rsidR="00296F88">
        <w:rPr>
          <w:b/>
          <w:bCs/>
          <w:iCs/>
          <w:color w:val="3C3C3C"/>
          <w:sz w:val="20"/>
        </w:rPr>
        <w:t>G</w:t>
      </w:r>
      <w:r w:rsidR="004F06CA" w:rsidRPr="00A21827">
        <w:rPr>
          <w:b/>
          <w:bCs/>
          <w:iCs/>
          <w:color w:val="3C3C3C"/>
          <w:sz w:val="20"/>
        </w:rPr>
        <w:t>eneral de Red.es</w:t>
      </w:r>
      <w:r w:rsidR="00CC7D8B">
        <w:rPr>
          <w:iCs/>
          <w:color w:val="3C3C3C"/>
          <w:sz w:val="20"/>
        </w:rPr>
        <w:t>,</w:t>
      </w:r>
      <w:r w:rsidR="004F06CA">
        <w:rPr>
          <w:iCs/>
          <w:color w:val="3C3C3C"/>
          <w:sz w:val="20"/>
        </w:rPr>
        <w:t xml:space="preserve"> ha subrayado que la gran palanca del cambio es el talento “vivimos en </w:t>
      </w:r>
      <w:r w:rsidR="00796222">
        <w:rPr>
          <w:iCs/>
          <w:color w:val="3C3C3C"/>
          <w:sz w:val="20"/>
        </w:rPr>
        <w:t xml:space="preserve">una </w:t>
      </w:r>
      <w:r w:rsidR="004F06CA">
        <w:rPr>
          <w:iCs/>
          <w:color w:val="3C3C3C"/>
          <w:sz w:val="20"/>
        </w:rPr>
        <w:t>revolución</w:t>
      </w:r>
      <w:r w:rsidR="00796222">
        <w:rPr>
          <w:iCs/>
          <w:color w:val="3C3C3C"/>
          <w:sz w:val="20"/>
        </w:rPr>
        <w:t xml:space="preserve"> de demanda, de adopción y no de oferta y se necesita formación</w:t>
      </w:r>
      <w:r w:rsidR="00CC7D8B">
        <w:rPr>
          <w:iCs/>
          <w:color w:val="3C3C3C"/>
          <w:sz w:val="20"/>
        </w:rPr>
        <w:t xml:space="preserve"> en colaboración del sector privado para capacitar a los profesionales, actualmente el 43% de</w:t>
      </w:r>
      <w:r w:rsidR="00CC7D8B" w:rsidRPr="00CC7D8B">
        <w:t xml:space="preserve"> </w:t>
      </w:r>
      <w:r w:rsidR="00CC7D8B" w:rsidRPr="00CC7D8B">
        <w:rPr>
          <w:iCs/>
          <w:color w:val="3C3C3C"/>
          <w:sz w:val="20"/>
        </w:rPr>
        <w:t>la población no tienen capacidades medias o básicas en digitalización</w:t>
      </w:r>
      <w:r w:rsidR="00796222">
        <w:rPr>
          <w:iCs/>
          <w:color w:val="3C3C3C"/>
          <w:sz w:val="20"/>
        </w:rPr>
        <w:t>”</w:t>
      </w:r>
      <w:r w:rsidR="00CC7D8B">
        <w:rPr>
          <w:iCs/>
          <w:color w:val="3C3C3C"/>
          <w:sz w:val="20"/>
        </w:rPr>
        <w:t>. Pero ha apuntado que un país no se cambia con los más de 250.000 profesionales TC que se necesitan actualmente, sino con un proceso de alfabetización digital “si la sociedad no es capaz de asimilar los cambios digitales, no avanzamos”.</w:t>
      </w:r>
    </w:p>
    <w:p w14:paraId="09BBDF5C" w14:textId="77777777" w:rsidR="004F06CA" w:rsidRDefault="004F06CA" w:rsidP="00BA2FFE">
      <w:pPr>
        <w:jc w:val="both"/>
        <w:rPr>
          <w:iCs/>
          <w:color w:val="3C3C3C"/>
          <w:sz w:val="20"/>
        </w:rPr>
      </w:pPr>
    </w:p>
    <w:p w14:paraId="47225663" w14:textId="77777777" w:rsidR="001265EC" w:rsidRDefault="001265EC" w:rsidP="001265EC">
      <w:pPr>
        <w:jc w:val="both"/>
        <w:rPr>
          <w:color w:val="3C3C3C"/>
          <w:sz w:val="20"/>
          <w:szCs w:val="20"/>
        </w:rPr>
      </w:pPr>
    </w:p>
    <w:p w14:paraId="5E6FF0B3" w14:textId="2AEEAD3D" w:rsidR="00DE2F44" w:rsidRDefault="001265EC" w:rsidP="00BA2FFE">
      <w:pPr>
        <w:jc w:val="both"/>
        <w:rPr>
          <w:b/>
          <w:bCs/>
          <w:color w:val="3C3C3C"/>
          <w:sz w:val="20"/>
          <w:szCs w:val="20"/>
        </w:rPr>
      </w:pPr>
      <w:r w:rsidRPr="00E851F1">
        <w:rPr>
          <w:b/>
          <w:bCs/>
          <w:color w:val="3C3C3C"/>
          <w:sz w:val="20"/>
          <w:szCs w:val="20"/>
        </w:rPr>
        <w:t>Retos y oportunidades del talento digital</w:t>
      </w:r>
    </w:p>
    <w:p w14:paraId="49370B94" w14:textId="322BB5D1" w:rsidR="001265EC" w:rsidRDefault="001265EC" w:rsidP="00823BD1">
      <w:pPr>
        <w:jc w:val="both"/>
        <w:rPr>
          <w:color w:val="3C3C3C"/>
          <w:sz w:val="20"/>
          <w:szCs w:val="20"/>
          <w:highlight w:val="cyan"/>
        </w:rPr>
      </w:pPr>
    </w:p>
    <w:p w14:paraId="4C4D7B2F" w14:textId="243FF1FB" w:rsidR="00E827FC" w:rsidRPr="00E827FC" w:rsidRDefault="001265EC" w:rsidP="00BB6F77">
      <w:pPr>
        <w:jc w:val="both"/>
        <w:rPr>
          <w:color w:val="3C3C3C"/>
          <w:sz w:val="20"/>
          <w:szCs w:val="20"/>
        </w:rPr>
      </w:pPr>
      <w:r w:rsidRPr="004A06C2">
        <w:rPr>
          <w:color w:val="3C3C3C"/>
          <w:sz w:val="20"/>
          <w:szCs w:val="20"/>
        </w:rPr>
        <w:t xml:space="preserve">La mesa redonda en la que ha participado </w:t>
      </w:r>
      <w:r w:rsidRPr="000D52EE">
        <w:rPr>
          <w:b/>
          <w:bCs/>
          <w:color w:val="3C3C3C"/>
          <w:sz w:val="20"/>
          <w:szCs w:val="20"/>
        </w:rPr>
        <w:t xml:space="preserve">Enrique Serrano, presidente de MBIT </w:t>
      </w:r>
      <w:proofErr w:type="spellStart"/>
      <w:r w:rsidRPr="000D52EE">
        <w:rPr>
          <w:b/>
          <w:bCs/>
          <w:color w:val="3C3C3C"/>
          <w:sz w:val="20"/>
          <w:szCs w:val="20"/>
        </w:rPr>
        <w:t>School</w:t>
      </w:r>
      <w:proofErr w:type="spellEnd"/>
      <w:r w:rsidRPr="000D52EE">
        <w:rPr>
          <w:b/>
          <w:bCs/>
          <w:color w:val="3C3C3C"/>
          <w:sz w:val="20"/>
          <w:szCs w:val="20"/>
        </w:rPr>
        <w:t>, Mariola García Arellano, directora de BEJOB y</w:t>
      </w:r>
      <w:r w:rsidR="00536E1C" w:rsidRPr="000D52EE">
        <w:rPr>
          <w:b/>
          <w:bCs/>
        </w:rPr>
        <w:t xml:space="preserve"> </w:t>
      </w:r>
      <w:r w:rsidR="00536E1C" w:rsidRPr="000D52EE">
        <w:rPr>
          <w:b/>
          <w:bCs/>
          <w:color w:val="3C3C3C"/>
          <w:sz w:val="20"/>
          <w:szCs w:val="20"/>
        </w:rPr>
        <w:t xml:space="preserve">Guillermo Pérez, Director Técnico Comercial del GRUPO EULEN y </w:t>
      </w:r>
      <w:proofErr w:type="gramStart"/>
      <w:r w:rsidR="00536E1C" w:rsidRPr="000D52EE">
        <w:rPr>
          <w:b/>
          <w:bCs/>
          <w:color w:val="3C3C3C"/>
          <w:sz w:val="20"/>
          <w:szCs w:val="20"/>
        </w:rPr>
        <w:t>Vicepresidente</w:t>
      </w:r>
      <w:proofErr w:type="gramEnd"/>
      <w:r w:rsidR="00536E1C" w:rsidRPr="000D52EE">
        <w:rPr>
          <w:b/>
          <w:bCs/>
          <w:color w:val="3C3C3C"/>
          <w:sz w:val="20"/>
          <w:szCs w:val="20"/>
        </w:rPr>
        <w:t xml:space="preserve"> de la Alianza por el Desarrollo del Talento Digital de AMETIC,</w:t>
      </w:r>
      <w:r w:rsidR="00C1097D" w:rsidRPr="00611C20">
        <w:rPr>
          <w:color w:val="3C3C3C"/>
          <w:sz w:val="20"/>
          <w:szCs w:val="20"/>
        </w:rPr>
        <w:t xml:space="preserve"> ha servido para poner de manifiesto </w:t>
      </w:r>
      <w:r w:rsidR="00611C20" w:rsidRPr="00611C20">
        <w:rPr>
          <w:color w:val="3C3C3C"/>
          <w:sz w:val="20"/>
          <w:szCs w:val="20"/>
        </w:rPr>
        <w:t>l</w:t>
      </w:r>
      <w:r w:rsidR="004011BB" w:rsidRPr="00611C20">
        <w:rPr>
          <w:color w:val="3C3C3C"/>
          <w:sz w:val="20"/>
          <w:szCs w:val="20"/>
        </w:rPr>
        <w:t>a necesidad d</w:t>
      </w:r>
      <w:r w:rsidR="00BB6F77" w:rsidRPr="00611C20">
        <w:rPr>
          <w:color w:val="3C3C3C"/>
          <w:sz w:val="20"/>
          <w:szCs w:val="20"/>
        </w:rPr>
        <w:t>e alinear la estrategia digital con los procesos de capacitación</w:t>
      </w:r>
      <w:r w:rsidR="00E827FC">
        <w:rPr>
          <w:color w:val="3C3C3C"/>
          <w:sz w:val="20"/>
          <w:szCs w:val="20"/>
        </w:rPr>
        <w:t xml:space="preserve"> de las personas</w:t>
      </w:r>
      <w:r w:rsidR="00BB6F77" w:rsidRPr="00611C20">
        <w:rPr>
          <w:color w:val="3C3C3C"/>
          <w:sz w:val="20"/>
          <w:szCs w:val="20"/>
        </w:rPr>
        <w:t>, debido a que sin metodología no hay liderazgo,</w:t>
      </w:r>
      <w:r w:rsidR="00BB6F77" w:rsidRPr="00BB6F77">
        <w:rPr>
          <w:color w:val="3C3C3C"/>
          <w:sz w:val="20"/>
          <w:szCs w:val="20"/>
        </w:rPr>
        <w:t xml:space="preserve"> y viceversa.</w:t>
      </w:r>
    </w:p>
    <w:p w14:paraId="196C5071" w14:textId="6B56ADE1" w:rsidR="00BB6F77" w:rsidRDefault="00BB6F77" w:rsidP="00823BD1">
      <w:pPr>
        <w:jc w:val="both"/>
        <w:rPr>
          <w:color w:val="3C3C3C"/>
          <w:sz w:val="20"/>
          <w:szCs w:val="20"/>
        </w:rPr>
      </w:pPr>
    </w:p>
    <w:p w14:paraId="140288EB" w14:textId="4D14870A" w:rsidR="0004503A" w:rsidRDefault="00E827FC" w:rsidP="00E827FC">
      <w:pPr>
        <w:jc w:val="both"/>
        <w:rPr>
          <w:color w:val="3C3C3C"/>
          <w:sz w:val="20"/>
          <w:szCs w:val="20"/>
        </w:rPr>
      </w:pPr>
      <w:r>
        <w:rPr>
          <w:color w:val="3C3C3C"/>
          <w:sz w:val="20"/>
          <w:szCs w:val="20"/>
        </w:rPr>
        <w:t xml:space="preserve">Guillermo Pérez ha hablado de poner </w:t>
      </w:r>
      <w:r w:rsidR="00BB6F77" w:rsidRPr="00BB6F77">
        <w:rPr>
          <w:color w:val="3C3C3C"/>
          <w:sz w:val="20"/>
          <w:szCs w:val="20"/>
        </w:rPr>
        <w:t xml:space="preserve">en el centro a las personas, </w:t>
      </w:r>
      <w:r>
        <w:rPr>
          <w:color w:val="3C3C3C"/>
          <w:sz w:val="20"/>
          <w:szCs w:val="20"/>
        </w:rPr>
        <w:t>“</w:t>
      </w:r>
      <w:r w:rsidR="00BB6F77" w:rsidRPr="00BB6F77">
        <w:rPr>
          <w:color w:val="3C3C3C"/>
          <w:sz w:val="20"/>
          <w:szCs w:val="20"/>
        </w:rPr>
        <w:t xml:space="preserve">pero para </w:t>
      </w:r>
      <w:r>
        <w:rPr>
          <w:color w:val="3C3C3C"/>
          <w:sz w:val="20"/>
          <w:szCs w:val="20"/>
        </w:rPr>
        <w:t>eso</w:t>
      </w:r>
      <w:r w:rsidR="00BB6F77" w:rsidRPr="00BB6F77">
        <w:rPr>
          <w:color w:val="3C3C3C"/>
          <w:sz w:val="20"/>
          <w:szCs w:val="20"/>
        </w:rPr>
        <w:t xml:space="preserve"> hay que dotarlas de competencias</w:t>
      </w:r>
      <w:r>
        <w:rPr>
          <w:color w:val="3C3C3C"/>
          <w:sz w:val="20"/>
          <w:szCs w:val="20"/>
        </w:rPr>
        <w:t xml:space="preserve">, impulsando </w:t>
      </w:r>
      <w:r w:rsidR="00BB6F77" w:rsidRPr="00BB6F77">
        <w:rPr>
          <w:color w:val="3C3C3C"/>
          <w:sz w:val="20"/>
          <w:szCs w:val="20"/>
        </w:rPr>
        <w:t xml:space="preserve">el </w:t>
      </w:r>
      <w:proofErr w:type="spellStart"/>
      <w:r w:rsidR="00BB6F77" w:rsidRPr="00BB6F77">
        <w:rPr>
          <w:color w:val="3C3C3C"/>
          <w:sz w:val="20"/>
          <w:szCs w:val="20"/>
        </w:rPr>
        <w:t>reskiling</w:t>
      </w:r>
      <w:proofErr w:type="spellEnd"/>
      <w:r w:rsidR="00BB6F77" w:rsidRPr="00BB6F77">
        <w:rPr>
          <w:color w:val="3C3C3C"/>
          <w:sz w:val="20"/>
          <w:szCs w:val="20"/>
        </w:rPr>
        <w:t xml:space="preserve"> </w:t>
      </w:r>
      <w:r>
        <w:rPr>
          <w:color w:val="3C3C3C"/>
          <w:sz w:val="20"/>
          <w:szCs w:val="20"/>
        </w:rPr>
        <w:t xml:space="preserve">y </w:t>
      </w:r>
      <w:r w:rsidR="00BB6F77" w:rsidRPr="00BB6F77">
        <w:rPr>
          <w:color w:val="3C3C3C"/>
          <w:sz w:val="20"/>
          <w:szCs w:val="20"/>
        </w:rPr>
        <w:t xml:space="preserve">el </w:t>
      </w:r>
      <w:proofErr w:type="spellStart"/>
      <w:r w:rsidR="00BB6F77" w:rsidRPr="00BB6F77">
        <w:rPr>
          <w:color w:val="3C3C3C"/>
          <w:sz w:val="20"/>
          <w:szCs w:val="20"/>
        </w:rPr>
        <w:t>upskilling</w:t>
      </w:r>
      <w:proofErr w:type="spellEnd"/>
      <w:r w:rsidR="00BB6F77" w:rsidRPr="00BB6F77">
        <w:rPr>
          <w:color w:val="3C3C3C"/>
          <w:sz w:val="20"/>
          <w:szCs w:val="20"/>
        </w:rPr>
        <w:t xml:space="preserve"> </w:t>
      </w:r>
      <w:r>
        <w:rPr>
          <w:color w:val="3C3C3C"/>
          <w:sz w:val="20"/>
          <w:szCs w:val="20"/>
        </w:rPr>
        <w:t>y sin olvidar que los</w:t>
      </w:r>
      <w:r w:rsidR="00BB6F77" w:rsidRPr="00BB6F77">
        <w:rPr>
          <w:color w:val="3C3C3C"/>
          <w:sz w:val="20"/>
          <w:szCs w:val="20"/>
        </w:rPr>
        <w:t xml:space="preserve"> directivo</w:t>
      </w:r>
      <w:r>
        <w:rPr>
          <w:color w:val="3C3C3C"/>
          <w:sz w:val="20"/>
          <w:szCs w:val="20"/>
        </w:rPr>
        <w:t>s</w:t>
      </w:r>
      <w:r w:rsidR="00BB6F77" w:rsidRPr="00BB6F77">
        <w:rPr>
          <w:color w:val="3C3C3C"/>
          <w:sz w:val="20"/>
          <w:szCs w:val="20"/>
        </w:rPr>
        <w:t xml:space="preserve"> tiene</w:t>
      </w:r>
      <w:r>
        <w:rPr>
          <w:color w:val="3C3C3C"/>
          <w:sz w:val="20"/>
          <w:szCs w:val="20"/>
        </w:rPr>
        <w:t>n</w:t>
      </w:r>
      <w:r w:rsidR="00BB6F77" w:rsidRPr="00BB6F77">
        <w:rPr>
          <w:color w:val="3C3C3C"/>
          <w:sz w:val="20"/>
          <w:szCs w:val="20"/>
        </w:rPr>
        <w:t xml:space="preserve"> la obligación de inspirar a</w:t>
      </w:r>
      <w:r>
        <w:rPr>
          <w:color w:val="3C3C3C"/>
          <w:sz w:val="20"/>
          <w:szCs w:val="20"/>
        </w:rPr>
        <w:t>l tejido humano de la empresa”.</w:t>
      </w:r>
      <w:r w:rsidR="00BB6F77" w:rsidRPr="00BB6F77">
        <w:rPr>
          <w:color w:val="3C3C3C"/>
          <w:sz w:val="20"/>
          <w:szCs w:val="20"/>
        </w:rPr>
        <w:t xml:space="preserve"> </w:t>
      </w:r>
      <w:r>
        <w:rPr>
          <w:color w:val="3C3C3C"/>
          <w:sz w:val="20"/>
          <w:szCs w:val="20"/>
        </w:rPr>
        <w:t xml:space="preserve">Para Enrique Serrano, la sociedad ya no es tanto del conocimiento, sino de la aplicación, “lo que genera valor es la aplicación del conocimiento que se tiene”, por lo que es importante </w:t>
      </w:r>
      <w:r w:rsidR="0004503A">
        <w:rPr>
          <w:color w:val="3C3C3C"/>
          <w:sz w:val="20"/>
          <w:szCs w:val="20"/>
        </w:rPr>
        <w:t xml:space="preserve">dirigir los esfuerzos a capacitar estratégicamente a la sociedad. </w:t>
      </w:r>
      <w:r w:rsidRPr="00E827FC">
        <w:rPr>
          <w:color w:val="3C3C3C"/>
          <w:sz w:val="20"/>
          <w:szCs w:val="20"/>
        </w:rPr>
        <w:t>Mariola García</w:t>
      </w:r>
      <w:r>
        <w:rPr>
          <w:color w:val="3C3C3C"/>
          <w:sz w:val="20"/>
          <w:szCs w:val="20"/>
        </w:rPr>
        <w:t>, por su parte ha comentado</w:t>
      </w:r>
      <w:r w:rsidR="0004503A">
        <w:rPr>
          <w:color w:val="3C3C3C"/>
          <w:sz w:val="20"/>
          <w:szCs w:val="20"/>
        </w:rPr>
        <w:t xml:space="preserve"> la necesidad de reducir la </w:t>
      </w:r>
      <w:r w:rsidRPr="00E827FC">
        <w:rPr>
          <w:color w:val="3C3C3C"/>
          <w:sz w:val="20"/>
          <w:szCs w:val="20"/>
        </w:rPr>
        <w:t>brecha digital,</w:t>
      </w:r>
      <w:r w:rsidR="0004503A">
        <w:rPr>
          <w:color w:val="3C3C3C"/>
          <w:sz w:val="20"/>
          <w:szCs w:val="20"/>
        </w:rPr>
        <w:t xml:space="preserve"> mediante programas formativos que sean cada vez más vivenciales y ágiles y menos metódicos.</w:t>
      </w:r>
    </w:p>
    <w:p w14:paraId="17C2A802" w14:textId="77777777" w:rsidR="00CC7D8B" w:rsidRDefault="00CC7D8B" w:rsidP="002C27D8">
      <w:pPr>
        <w:jc w:val="both"/>
        <w:rPr>
          <w:color w:val="3C3C3C"/>
          <w:sz w:val="20"/>
          <w:szCs w:val="20"/>
        </w:rPr>
      </w:pPr>
    </w:p>
    <w:p w14:paraId="2F90B6B5" w14:textId="11A8F798" w:rsidR="003D6A77" w:rsidRDefault="00536E1C" w:rsidP="00536E1C">
      <w:pPr>
        <w:jc w:val="both"/>
        <w:rPr>
          <w:bCs/>
          <w:iCs/>
          <w:color w:val="3C3C3C"/>
          <w:sz w:val="20"/>
        </w:rPr>
      </w:pPr>
      <w:r w:rsidRPr="00536E1C">
        <w:rPr>
          <w:bCs/>
          <w:iCs/>
          <w:color w:val="3C3C3C"/>
          <w:sz w:val="20"/>
        </w:rPr>
        <w:t xml:space="preserve">Durante la entrevista abierta sobre talento digital, </w:t>
      </w:r>
      <w:r w:rsidRPr="00EA3F1E">
        <w:rPr>
          <w:b/>
          <w:iCs/>
          <w:color w:val="3C3C3C"/>
          <w:sz w:val="20"/>
        </w:rPr>
        <w:t xml:space="preserve">Miguel Ángel Ruiz. Brand </w:t>
      </w:r>
      <w:proofErr w:type="spellStart"/>
      <w:r w:rsidRPr="00EA3F1E">
        <w:rPr>
          <w:b/>
          <w:iCs/>
          <w:color w:val="3C3C3C"/>
          <w:sz w:val="20"/>
        </w:rPr>
        <w:t>Strategy</w:t>
      </w:r>
      <w:proofErr w:type="spellEnd"/>
      <w:r w:rsidRPr="00EA3F1E">
        <w:rPr>
          <w:b/>
          <w:iCs/>
          <w:color w:val="3C3C3C"/>
          <w:sz w:val="20"/>
        </w:rPr>
        <w:t xml:space="preserve"> &amp; </w:t>
      </w:r>
      <w:proofErr w:type="spellStart"/>
      <w:r w:rsidRPr="00EA3F1E">
        <w:rPr>
          <w:b/>
          <w:iCs/>
          <w:color w:val="3C3C3C"/>
          <w:sz w:val="20"/>
        </w:rPr>
        <w:t>Innovation</w:t>
      </w:r>
      <w:proofErr w:type="spellEnd"/>
      <w:r w:rsidRPr="00EA3F1E">
        <w:rPr>
          <w:b/>
          <w:iCs/>
          <w:color w:val="3C3C3C"/>
          <w:sz w:val="20"/>
        </w:rPr>
        <w:t xml:space="preserve"> Senior Manager de SAMSUNG</w:t>
      </w:r>
      <w:r w:rsidRPr="00536E1C">
        <w:rPr>
          <w:bCs/>
          <w:iCs/>
          <w:color w:val="3C3C3C"/>
          <w:sz w:val="20"/>
        </w:rPr>
        <w:t xml:space="preserve"> y </w:t>
      </w:r>
      <w:r w:rsidRPr="00EA3F1E">
        <w:rPr>
          <w:b/>
          <w:iCs/>
          <w:color w:val="3C3C3C"/>
          <w:sz w:val="20"/>
        </w:rPr>
        <w:t>Rodrigo Miranda. Director General de ISDI</w:t>
      </w:r>
      <w:r w:rsidRPr="00536E1C">
        <w:rPr>
          <w:bCs/>
          <w:iCs/>
          <w:color w:val="3C3C3C"/>
          <w:sz w:val="20"/>
        </w:rPr>
        <w:t xml:space="preserve"> </w:t>
      </w:r>
      <w:r w:rsidRPr="003D6A77">
        <w:rPr>
          <w:bCs/>
          <w:iCs/>
          <w:color w:val="3C3C3C"/>
          <w:sz w:val="20"/>
        </w:rPr>
        <w:t xml:space="preserve">han puesto en común experiencias </w:t>
      </w:r>
      <w:r w:rsidR="00CC7D8B" w:rsidRPr="003D6A77">
        <w:rPr>
          <w:bCs/>
          <w:iCs/>
          <w:color w:val="3C3C3C"/>
          <w:sz w:val="20"/>
        </w:rPr>
        <w:t>e iniciativas relacionadas con la formación digital y la capacitación.</w:t>
      </w:r>
      <w:r w:rsidR="003D6A77">
        <w:rPr>
          <w:bCs/>
          <w:iCs/>
          <w:color w:val="3C3C3C"/>
          <w:sz w:val="20"/>
        </w:rPr>
        <w:t xml:space="preserve"> </w:t>
      </w:r>
      <w:r w:rsidR="003D6A77" w:rsidRPr="00536E1C">
        <w:rPr>
          <w:bCs/>
          <w:iCs/>
          <w:color w:val="3C3C3C"/>
          <w:sz w:val="20"/>
        </w:rPr>
        <w:t>Miguel Ángel Ruiz</w:t>
      </w:r>
      <w:r w:rsidR="00CC7D8B" w:rsidRPr="003D6A77">
        <w:rPr>
          <w:bCs/>
          <w:iCs/>
          <w:color w:val="3C3C3C"/>
          <w:sz w:val="20"/>
        </w:rPr>
        <w:t xml:space="preserve"> ha resaltado el </w:t>
      </w:r>
      <w:r w:rsidR="003D6A77" w:rsidRPr="003D6A77">
        <w:rPr>
          <w:bCs/>
          <w:iCs/>
          <w:color w:val="3C3C3C"/>
          <w:sz w:val="20"/>
        </w:rPr>
        <w:t xml:space="preserve">colectivo </w:t>
      </w:r>
      <w:r w:rsidR="00CC7D8B" w:rsidRPr="003D6A77">
        <w:rPr>
          <w:bCs/>
          <w:iCs/>
          <w:color w:val="3C3C3C"/>
          <w:sz w:val="20"/>
        </w:rPr>
        <w:t xml:space="preserve">femenino </w:t>
      </w:r>
      <w:r w:rsidR="003D6A77" w:rsidRPr="003D6A77">
        <w:rPr>
          <w:bCs/>
          <w:iCs/>
          <w:color w:val="3C3C3C"/>
          <w:sz w:val="20"/>
        </w:rPr>
        <w:t xml:space="preserve">en el sector TIC </w:t>
      </w:r>
      <w:r w:rsidRPr="003D6A77">
        <w:rPr>
          <w:bCs/>
          <w:iCs/>
          <w:color w:val="3C3C3C"/>
          <w:sz w:val="20"/>
        </w:rPr>
        <w:t xml:space="preserve">y </w:t>
      </w:r>
      <w:r w:rsidR="003D6A77" w:rsidRPr="003D6A77">
        <w:rPr>
          <w:bCs/>
          <w:iCs/>
          <w:color w:val="3C3C3C"/>
          <w:sz w:val="20"/>
        </w:rPr>
        <w:t>“cómo es imposible progresar sin incorporar a la mujer a esta industria, debemos fomentar este capital humano”.</w:t>
      </w:r>
      <w:r w:rsidR="003D6A77">
        <w:rPr>
          <w:bCs/>
          <w:iCs/>
          <w:color w:val="3C3C3C"/>
          <w:sz w:val="20"/>
        </w:rPr>
        <w:t xml:space="preserve"> Por su parte, </w:t>
      </w:r>
      <w:r w:rsidR="003D6A77" w:rsidRPr="003D6A77">
        <w:rPr>
          <w:bCs/>
          <w:iCs/>
          <w:color w:val="3C3C3C"/>
          <w:sz w:val="20"/>
        </w:rPr>
        <w:t>Rodrigo Miranda</w:t>
      </w:r>
      <w:r w:rsidR="003D6A77">
        <w:rPr>
          <w:bCs/>
          <w:iCs/>
          <w:color w:val="3C3C3C"/>
          <w:sz w:val="20"/>
        </w:rPr>
        <w:t xml:space="preserve"> asegura que la sociedad no se encuentra en una época de revolución, sino en una aceleración Existe una normalidad digital, pero hay que funcionar más rápido”.</w:t>
      </w:r>
    </w:p>
    <w:p w14:paraId="5D976EA0" w14:textId="77777777" w:rsidR="003D6A77" w:rsidRDefault="003D6A77" w:rsidP="00536E1C">
      <w:pPr>
        <w:jc w:val="both"/>
        <w:rPr>
          <w:bCs/>
          <w:iCs/>
          <w:color w:val="3C3C3C"/>
          <w:sz w:val="20"/>
        </w:rPr>
      </w:pPr>
    </w:p>
    <w:p w14:paraId="4DABA49A" w14:textId="1DAD3617" w:rsidR="003D6A77" w:rsidRDefault="003D6A77" w:rsidP="00536E1C">
      <w:pPr>
        <w:jc w:val="both"/>
        <w:rPr>
          <w:bCs/>
          <w:iCs/>
          <w:color w:val="3C3C3C"/>
          <w:sz w:val="20"/>
        </w:rPr>
      </w:pPr>
    </w:p>
    <w:p w14:paraId="1900DB5D" w14:textId="50EC2B71" w:rsidR="006336DF" w:rsidRDefault="006336DF" w:rsidP="00536E1C">
      <w:pPr>
        <w:jc w:val="both"/>
        <w:rPr>
          <w:bCs/>
          <w:iCs/>
          <w:color w:val="3C3C3C"/>
          <w:sz w:val="20"/>
        </w:rPr>
      </w:pPr>
    </w:p>
    <w:p w14:paraId="0F4B71C9" w14:textId="5C58D66D" w:rsidR="006336DF" w:rsidRDefault="006336DF" w:rsidP="00536E1C">
      <w:pPr>
        <w:jc w:val="both"/>
        <w:rPr>
          <w:bCs/>
          <w:iCs/>
          <w:color w:val="3C3C3C"/>
          <w:sz w:val="20"/>
        </w:rPr>
      </w:pPr>
    </w:p>
    <w:p w14:paraId="57270C75" w14:textId="1015BDD2" w:rsidR="006336DF" w:rsidRDefault="006336DF" w:rsidP="00536E1C">
      <w:pPr>
        <w:jc w:val="both"/>
        <w:rPr>
          <w:bCs/>
          <w:iCs/>
          <w:color w:val="3C3C3C"/>
          <w:sz w:val="20"/>
        </w:rPr>
      </w:pPr>
    </w:p>
    <w:p w14:paraId="2D1FE88C" w14:textId="3C2912BC" w:rsidR="006336DF" w:rsidRDefault="006336DF" w:rsidP="00536E1C">
      <w:pPr>
        <w:jc w:val="both"/>
        <w:rPr>
          <w:bCs/>
          <w:iCs/>
          <w:color w:val="3C3C3C"/>
          <w:sz w:val="20"/>
        </w:rPr>
      </w:pPr>
    </w:p>
    <w:p w14:paraId="0EC081E7" w14:textId="77777777" w:rsidR="006336DF" w:rsidRDefault="006336DF" w:rsidP="00536E1C">
      <w:pPr>
        <w:jc w:val="both"/>
        <w:rPr>
          <w:bCs/>
          <w:iCs/>
          <w:color w:val="3C3C3C"/>
          <w:sz w:val="20"/>
        </w:rPr>
      </w:pPr>
    </w:p>
    <w:p w14:paraId="6B24CBFD" w14:textId="6EF879B7" w:rsidR="00536E1C" w:rsidRDefault="003D6A77" w:rsidP="002B0577">
      <w:pPr>
        <w:jc w:val="both"/>
        <w:rPr>
          <w:b/>
          <w:bCs/>
          <w:color w:val="3C3C3C"/>
          <w:sz w:val="20"/>
          <w:szCs w:val="20"/>
        </w:rPr>
      </w:pPr>
      <w:r>
        <w:rPr>
          <w:bCs/>
          <w:iCs/>
          <w:color w:val="3C3C3C"/>
          <w:sz w:val="20"/>
        </w:rPr>
        <w:lastRenderedPageBreak/>
        <w:t xml:space="preserve"> </w:t>
      </w:r>
      <w:r w:rsidR="00536E1C" w:rsidRPr="00536E1C">
        <w:rPr>
          <w:b/>
          <w:bCs/>
          <w:color w:val="3C3C3C"/>
          <w:sz w:val="20"/>
          <w:szCs w:val="20"/>
        </w:rPr>
        <w:t>La innovación ante la automatización</w:t>
      </w:r>
    </w:p>
    <w:p w14:paraId="23CF546F" w14:textId="63E6E317" w:rsidR="00536E1C" w:rsidRPr="00536E1C" w:rsidRDefault="00536E1C" w:rsidP="002B0577">
      <w:pPr>
        <w:jc w:val="both"/>
        <w:rPr>
          <w:color w:val="3C3C3C"/>
          <w:sz w:val="20"/>
          <w:szCs w:val="20"/>
        </w:rPr>
      </w:pPr>
    </w:p>
    <w:p w14:paraId="2FEC4E3B" w14:textId="51D2647E" w:rsidR="00BA79A4" w:rsidRDefault="00536E1C" w:rsidP="005F7DC6">
      <w:pPr>
        <w:jc w:val="both"/>
        <w:rPr>
          <w:color w:val="3C3C3C"/>
          <w:sz w:val="20"/>
          <w:szCs w:val="20"/>
        </w:rPr>
      </w:pPr>
      <w:r w:rsidRPr="000D52EE">
        <w:rPr>
          <w:b/>
          <w:bCs/>
          <w:color w:val="3C3C3C"/>
          <w:sz w:val="20"/>
          <w:szCs w:val="20"/>
        </w:rPr>
        <w:t xml:space="preserve">Sara De la Rica, </w:t>
      </w:r>
      <w:proofErr w:type="gramStart"/>
      <w:r w:rsidRPr="000D52EE">
        <w:rPr>
          <w:b/>
          <w:bCs/>
          <w:color w:val="3C3C3C"/>
          <w:sz w:val="20"/>
          <w:szCs w:val="20"/>
        </w:rPr>
        <w:t>Directora</w:t>
      </w:r>
      <w:proofErr w:type="gramEnd"/>
      <w:r w:rsidRPr="000D52EE">
        <w:rPr>
          <w:b/>
          <w:bCs/>
          <w:color w:val="3C3C3C"/>
          <w:sz w:val="20"/>
          <w:szCs w:val="20"/>
        </w:rPr>
        <w:t xml:space="preserve"> de la FUNDACIÓN ISEAK</w:t>
      </w:r>
      <w:r w:rsidRPr="00536E1C">
        <w:rPr>
          <w:color w:val="3C3C3C"/>
          <w:sz w:val="20"/>
          <w:szCs w:val="20"/>
        </w:rPr>
        <w:t>, ha destacado</w:t>
      </w:r>
      <w:r w:rsidR="00BA79A4">
        <w:rPr>
          <w:color w:val="3C3C3C"/>
          <w:sz w:val="20"/>
          <w:szCs w:val="20"/>
        </w:rPr>
        <w:t xml:space="preserve"> que existe una incertidumbre sobre si la automatización crea más empleos de los que destruye, “pero si se sabe que </w:t>
      </w:r>
      <w:r w:rsidR="00BA79A4" w:rsidRPr="005F7DC6">
        <w:rPr>
          <w:color w:val="3C3C3C"/>
          <w:sz w:val="20"/>
          <w:szCs w:val="20"/>
        </w:rPr>
        <w:t>el cambio tecnológico ha fomentado el aumento de creación en empleo en l</w:t>
      </w:r>
      <w:r w:rsidR="00BA79A4">
        <w:rPr>
          <w:color w:val="3C3C3C"/>
          <w:sz w:val="20"/>
          <w:szCs w:val="20"/>
        </w:rPr>
        <w:t>o</w:t>
      </w:r>
      <w:r w:rsidR="00BA79A4" w:rsidRPr="005F7DC6">
        <w:rPr>
          <w:color w:val="3C3C3C"/>
          <w:sz w:val="20"/>
          <w:szCs w:val="20"/>
        </w:rPr>
        <w:t>s últimos 20 años</w:t>
      </w:r>
      <w:r w:rsidR="00BA79A4">
        <w:rPr>
          <w:color w:val="3C3C3C"/>
          <w:sz w:val="20"/>
          <w:szCs w:val="20"/>
        </w:rPr>
        <w:t>”</w:t>
      </w:r>
      <w:r w:rsidR="00BA79A4" w:rsidRPr="005F7DC6">
        <w:rPr>
          <w:color w:val="3C3C3C"/>
          <w:sz w:val="20"/>
          <w:szCs w:val="20"/>
        </w:rPr>
        <w:t>.</w:t>
      </w:r>
      <w:r w:rsidR="00BA79A4">
        <w:rPr>
          <w:color w:val="3C3C3C"/>
          <w:sz w:val="20"/>
          <w:szCs w:val="20"/>
        </w:rPr>
        <w:t xml:space="preserve"> De modo que, a pesar de que existe una clara sustitución por parte de las máquinas, también se está fomentando la polarización del empleo. También ha puntualizado la necesidad de </w:t>
      </w:r>
      <w:r w:rsidR="005F7DC6" w:rsidRPr="005F7DC6">
        <w:rPr>
          <w:color w:val="3C3C3C"/>
          <w:sz w:val="20"/>
          <w:szCs w:val="20"/>
        </w:rPr>
        <w:t xml:space="preserve">desarrollar políticas activas adecuadas </w:t>
      </w:r>
      <w:r w:rsidR="00BA79A4">
        <w:rPr>
          <w:color w:val="3C3C3C"/>
          <w:sz w:val="20"/>
          <w:szCs w:val="20"/>
        </w:rPr>
        <w:t xml:space="preserve">para </w:t>
      </w:r>
      <w:proofErr w:type="spellStart"/>
      <w:r w:rsidR="00BA79A4" w:rsidRPr="000D52EE">
        <w:rPr>
          <w:i/>
          <w:iCs/>
          <w:color w:val="3C3C3C"/>
          <w:sz w:val="20"/>
          <w:szCs w:val="20"/>
        </w:rPr>
        <w:t>descronificar</w:t>
      </w:r>
      <w:proofErr w:type="spellEnd"/>
      <w:r w:rsidR="00BA79A4">
        <w:rPr>
          <w:color w:val="3C3C3C"/>
          <w:sz w:val="20"/>
          <w:szCs w:val="20"/>
        </w:rPr>
        <w:t xml:space="preserve"> el desempleo en algunos sectores</w:t>
      </w:r>
      <w:r w:rsidR="004A489D">
        <w:rPr>
          <w:color w:val="3C3C3C"/>
          <w:sz w:val="20"/>
          <w:szCs w:val="20"/>
        </w:rPr>
        <w:t>.</w:t>
      </w:r>
    </w:p>
    <w:p w14:paraId="1D63E280" w14:textId="3B12AE81" w:rsidR="005F7DC6" w:rsidRDefault="005F7DC6" w:rsidP="002B0577">
      <w:pPr>
        <w:jc w:val="both"/>
        <w:rPr>
          <w:color w:val="3C3C3C"/>
          <w:sz w:val="20"/>
          <w:szCs w:val="20"/>
        </w:rPr>
      </w:pPr>
    </w:p>
    <w:p w14:paraId="56BD5724" w14:textId="4161F0F4" w:rsidR="00BA79A4" w:rsidRPr="00BA79A4" w:rsidRDefault="00BA79A4" w:rsidP="002B0577">
      <w:pPr>
        <w:jc w:val="both"/>
        <w:rPr>
          <w:b/>
          <w:bCs/>
          <w:color w:val="3C3C3C"/>
          <w:sz w:val="20"/>
          <w:szCs w:val="20"/>
        </w:rPr>
      </w:pPr>
      <w:r w:rsidRPr="00BA79A4">
        <w:rPr>
          <w:b/>
          <w:bCs/>
          <w:color w:val="3C3C3C"/>
          <w:sz w:val="20"/>
          <w:szCs w:val="20"/>
        </w:rPr>
        <w:t>Clausura institucional</w:t>
      </w:r>
      <w:r w:rsidR="000D52EE">
        <w:rPr>
          <w:b/>
          <w:bCs/>
          <w:color w:val="3C3C3C"/>
          <w:sz w:val="20"/>
          <w:szCs w:val="20"/>
        </w:rPr>
        <w:t xml:space="preserve">: Digitalización </w:t>
      </w:r>
      <w:r w:rsidR="006E1DF7">
        <w:rPr>
          <w:b/>
          <w:bCs/>
          <w:color w:val="3C3C3C"/>
          <w:sz w:val="20"/>
          <w:szCs w:val="20"/>
        </w:rPr>
        <w:t>de todo el tejido profesional</w:t>
      </w:r>
    </w:p>
    <w:p w14:paraId="7264A3FD" w14:textId="19F41E6B" w:rsidR="00BA79A4" w:rsidRDefault="00BA79A4" w:rsidP="002B0577">
      <w:pPr>
        <w:jc w:val="both"/>
        <w:rPr>
          <w:color w:val="3C3C3C"/>
          <w:sz w:val="20"/>
          <w:szCs w:val="20"/>
        </w:rPr>
      </w:pPr>
    </w:p>
    <w:p w14:paraId="453FABF0" w14:textId="26D49DD8" w:rsidR="00BA79A4" w:rsidRDefault="00E770DD" w:rsidP="002B0577">
      <w:pPr>
        <w:jc w:val="both"/>
        <w:rPr>
          <w:color w:val="3C3C3C"/>
          <w:sz w:val="20"/>
          <w:szCs w:val="20"/>
        </w:rPr>
      </w:pPr>
      <w:r w:rsidRPr="00296F88">
        <w:rPr>
          <w:b/>
          <w:bCs/>
          <w:color w:val="3C3C3C"/>
          <w:sz w:val="20"/>
          <w:szCs w:val="20"/>
        </w:rPr>
        <w:t xml:space="preserve">Clara Sanz, </w:t>
      </w:r>
      <w:r w:rsidR="00296F88">
        <w:rPr>
          <w:b/>
          <w:bCs/>
          <w:color w:val="3C3C3C"/>
          <w:sz w:val="20"/>
          <w:szCs w:val="20"/>
        </w:rPr>
        <w:t>S</w:t>
      </w:r>
      <w:r w:rsidRPr="00296F88">
        <w:rPr>
          <w:b/>
          <w:bCs/>
          <w:color w:val="3C3C3C"/>
          <w:sz w:val="20"/>
          <w:szCs w:val="20"/>
        </w:rPr>
        <w:t xml:space="preserve">ecretaria </w:t>
      </w:r>
      <w:r w:rsidR="00296F88">
        <w:rPr>
          <w:b/>
          <w:bCs/>
          <w:color w:val="3C3C3C"/>
          <w:sz w:val="20"/>
          <w:szCs w:val="20"/>
        </w:rPr>
        <w:t>G</w:t>
      </w:r>
      <w:r w:rsidRPr="00296F88">
        <w:rPr>
          <w:b/>
          <w:bCs/>
          <w:color w:val="3C3C3C"/>
          <w:sz w:val="20"/>
          <w:szCs w:val="20"/>
        </w:rPr>
        <w:t>eneral de Formación Profesional del Gobierno de España</w:t>
      </w:r>
      <w:r>
        <w:rPr>
          <w:color w:val="3C3C3C"/>
          <w:sz w:val="20"/>
          <w:szCs w:val="20"/>
        </w:rPr>
        <w:t xml:space="preserve">, ha </w:t>
      </w:r>
      <w:r w:rsidR="00525CAB">
        <w:rPr>
          <w:color w:val="3C3C3C"/>
          <w:sz w:val="20"/>
          <w:szCs w:val="20"/>
        </w:rPr>
        <w:t xml:space="preserve">hecho hincapié en que para avanzar se debe digitalizar la educación y la sociedad </w:t>
      </w:r>
      <w:bookmarkStart w:id="2" w:name="_Hlk51244445"/>
      <w:r w:rsidR="00525CAB">
        <w:rPr>
          <w:color w:val="3C3C3C"/>
          <w:sz w:val="20"/>
          <w:szCs w:val="20"/>
        </w:rPr>
        <w:t xml:space="preserve">“la </w:t>
      </w:r>
      <w:r w:rsidR="00525CAB" w:rsidRPr="00525CAB">
        <w:rPr>
          <w:color w:val="3C3C3C"/>
          <w:sz w:val="20"/>
          <w:szCs w:val="20"/>
        </w:rPr>
        <w:t>formación es el pilar para el crecimiento económico de un país, la mejora de la competitividad no existe sin una formación adecuada</w:t>
      </w:r>
      <w:r w:rsidR="00525CAB">
        <w:rPr>
          <w:color w:val="3C3C3C"/>
          <w:sz w:val="20"/>
          <w:szCs w:val="20"/>
        </w:rPr>
        <w:t xml:space="preserve">” </w:t>
      </w:r>
      <w:bookmarkEnd w:id="2"/>
      <w:r w:rsidR="00525CAB">
        <w:rPr>
          <w:color w:val="3C3C3C"/>
          <w:sz w:val="20"/>
          <w:szCs w:val="20"/>
        </w:rPr>
        <w:t xml:space="preserve">ha declarado en el marco de la formación profesional, añadiendo que ésta debe ir más allá de una sola etapa de la vida y que independientemente de la situación laboral, la sociedad debe estar en continuo aprendizaje, especialmente el tejido de capital humano intermedio de las empresas. </w:t>
      </w:r>
    </w:p>
    <w:p w14:paraId="1E1CE36E" w14:textId="3DBDC6B6" w:rsidR="00525CAB" w:rsidRDefault="00525CAB" w:rsidP="002B0577">
      <w:pPr>
        <w:jc w:val="both"/>
        <w:rPr>
          <w:color w:val="3C3C3C"/>
          <w:sz w:val="20"/>
          <w:szCs w:val="20"/>
        </w:rPr>
      </w:pPr>
    </w:p>
    <w:p w14:paraId="347CF9F4" w14:textId="2810C0ED" w:rsidR="00525CAB" w:rsidRDefault="00525CAB" w:rsidP="00525CAB">
      <w:pPr>
        <w:jc w:val="both"/>
        <w:rPr>
          <w:color w:val="3C3C3C"/>
          <w:sz w:val="20"/>
          <w:szCs w:val="20"/>
        </w:rPr>
      </w:pPr>
      <w:r>
        <w:rPr>
          <w:color w:val="3C3C3C"/>
          <w:sz w:val="20"/>
          <w:szCs w:val="20"/>
        </w:rPr>
        <w:t xml:space="preserve">En este sentido, ha comentado que “no se puede sacar el máximo </w:t>
      </w:r>
      <w:r w:rsidRPr="00525CAB">
        <w:rPr>
          <w:color w:val="3C3C3C"/>
          <w:sz w:val="20"/>
          <w:szCs w:val="20"/>
        </w:rPr>
        <w:t xml:space="preserve">provecho a la </w:t>
      </w:r>
      <w:r>
        <w:rPr>
          <w:color w:val="3C3C3C"/>
          <w:sz w:val="20"/>
          <w:szCs w:val="20"/>
        </w:rPr>
        <w:t>digitalización d</w:t>
      </w:r>
      <w:r w:rsidRPr="00525CAB">
        <w:rPr>
          <w:color w:val="3C3C3C"/>
          <w:sz w:val="20"/>
          <w:szCs w:val="20"/>
        </w:rPr>
        <w:t>e una empresa sin</w:t>
      </w:r>
      <w:r>
        <w:rPr>
          <w:color w:val="3C3C3C"/>
          <w:sz w:val="20"/>
          <w:szCs w:val="20"/>
        </w:rPr>
        <w:t xml:space="preserve"> contar con </w:t>
      </w:r>
      <w:r w:rsidR="000D52EE">
        <w:rPr>
          <w:color w:val="3C3C3C"/>
          <w:sz w:val="20"/>
          <w:szCs w:val="20"/>
        </w:rPr>
        <w:t>las habilidades digitales de los profesionales de cualificación intermedia, debido a que son el músculo del capital humano de las empresas</w:t>
      </w:r>
      <w:r>
        <w:rPr>
          <w:color w:val="3C3C3C"/>
          <w:sz w:val="20"/>
          <w:szCs w:val="20"/>
        </w:rPr>
        <w:t xml:space="preserve">. </w:t>
      </w:r>
      <w:r w:rsidRPr="00525CAB">
        <w:rPr>
          <w:color w:val="3C3C3C"/>
          <w:sz w:val="20"/>
          <w:szCs w:val="20"/>
        </w:rPr>
        <w:t xml:space="preserve">El éxito de la modernización del modelo productivo </w:t>
      </w:r>
      <w:r>
        <w:rPr>
          <w:color w:val="3C3C3C"/>
          <w:sz w:val="20"/>
          <w:szCs w:val="20"/>
        </w:rPr>
        <w:t xml:space="preserve">de un país </w:t>
      </w:r>
      <w:r w:rsidRPr="00525CAB">
        <w:rPr>
          <w:color w:val="3C3C3C"/>
          <w:sz w:val="20"/>
          <w:szCs w:val="20"/>
        </w:rPr>
        <w:t xml:space="preserve">pasa por </w:t>
      </w:r>
      <w:r>
        <w:rPr>
          <w:color w:val="3C3C3C"/>
          <w:sz w:val="20"/>
          <w:szCs w:val="20"/>
        </w:rPr>
        <w:t>esa clave”</w:t>
      </w:r>
      <w:r w:rsidRPr="00525CAB">
        <w:rPr>
          <w:color w:val="3C3C3C"/>
          <w:sz w:val="20"/>
          <w:szCs w:val="20"/>
        </w:rPr>
        <w:t>.</w:t>
      </w:r>
    </w:p>
    <w:p w14:paraId="46EBEAC0" w14:textId="63999AFE" w:rsidR="00E770DD" w:rsidRDefault="00E770DD" w:rsidP="002B0577">
      <w:pPr>
        <w:jc w:val="both"/>
        <w:rPr>
          <w:color w:val="3C3C3C"/>
          <w:sz w:val="20"/>
          <w:szCs w:val="20"/>
        </w:rPr>
      </w:pPr>
    </w:p>
    <w:p w14:paraId="16DBFAE9" w14:textId="6D4B9588" w:rsidR="00E770DD" w:rsidRDefault="00525CAB" w:rsidP="002B0577">
      <w:pPr>
        <w:jc w:val="both"/>
        <w:rPr>
          <w:color w:val="3C3C3C"/>
          <w:sz w:val="20"/>
          <w:szCs w:val="20"/>
        </w:rPr>
      </w:pPr>
      <w:r>
        <w:rPr>
          <w:color w:val="3C3C3C"/>
          <w:sz w:val="20"/>
          <w:szCs w:val="20"/>
        </w:rPr>
        <w:t xml:space="preserve">Para poder ofrecer las herramientas formativas necesarias, la secretaria ha explicado que desde el Gobierno están trabajando de cerca con las empresas y en colaboración con actores como AMETIC para conseguir un modelo productivo </w:t>
      </w:r>
      <w:r w:rsidRPr="00525CAB">
        <w:rPr>
          <w:color w:val="3C3C3C"/>
          <w:sz w:val="20"/>
          <w:szCs w:val="20"/>
        </w:rPr>
        <w:t>que permita dar respuesta a las necesidades de personas de cualquier edad</w:t>
      </w:r>
      <w:r w:rsidR="000D52EE">
        <w:rPr>
          <w:color w:val="3C3C3C"/>
          <w:sz w:val="20"/>
          <w:szCs w:val="20"/>
        </w:rPr>
        <w:t>,</w:t>
      </w:r>
      <w:r w:rsidRPr="00525CAB">
        <w:rPr>
          <w:color w:val="3C3C3C"/>
          <w:sz w:val="20"/>
          <w:szCs w:val="20"/>
        </w:rPr>
        <w:t xml:space="preserve"> para formarse en las capacidades que necesiten</w:t>
      </w:r>
      <w:r w:rsidR="000D52EE">
        <w:rPr>
          <w:color w:val="3C3C3C"/>
          <w:sz w:val="20"/>
          <w:szCs w:val="20"/>
        </w:rPr>
        <w:t xml:space="preserve"> en formación profesional</w:t>
      </w:r>
      <w:r w:rsidR="00942391">
        <w:rPr>
          <w:color w:val="3C3C3C"/>
          <w:sz w:val="20"/>
          <w:szCs w:val="20"/>
        </w:rPr>
        <w:t xml:space="preserve">. </w:t>
      </w:r>
    </w:p>
    <w:p w14:paraId="2DBF3EB2" w14:textId="1CD50011" w:rsidR="003D4597" w:rsidRDefault="003D4597" w:rsidP="002B0577">
      <w:pPr>
        <w:jc w:val="both"/>
        <w:rPr>
          <w:color w:val="3C3C3C"/>
          <w:sz w:val="20"/>
          <w:szCs w:val="20"/>
        </w:rPr>
      </w:pPr>
    </w:p>
    <w:p w14:paraId="32705801" w14:textId="5FF917AA" w:rsidR="003D4597" w:rsidRPr="00536E1C" w:rsidRDefault="003D4597" w:rsidP="002B0577">
      <w:pPr>
        <w:jc w:val="both"/>
        <w:rPr>
          <w:color w:val="3C3C3C"/>
          <w:sz w:val="20"/>
          <w:szCs w:val="20"/>
        </w:rPr>
      </w:pPr>
      <w:r>
        <w:rPr>
          <w:color w:val="3C3C3C"/>
          <w:sz w:val="20"/>
          <w:szCs w:val="20"/>
        </w:rPr>
        <w:t xml:space="preserve">En unas últimas palabras, Pedro Mier ha enfatizado la buena disposición que encuentran siempre con el Gobierno y el reto compartido que tienen en relación a la reconstrucción de España y en el caso de la formación profesional, dar solución a ese </w:t>
      </w:r>
      <w:r w:rsidRPr="003D4597">
        <w:rPr>
          <w:color w:val="3C3C3C"/>
          <w:sz w:val="20"/>
          <w:szCs w:val="20"/>
        </w:rPr>
        <w:t>40% de jóvenes desempleados que ya pasaron su etapa de formación reglada</w:t>
      </w:r>
      <w:r>
        <w:rPr>
          <w:color w:val="3C3C3C"/>
          <w:sz w:val="20"/>
          <w:szCs w:val="20"/>
        </w:rPr>
        <w:t>.</w:t>
      </w:r>
    </w:p>
    <w:p w14:paraId="69C253CD" w14:textId="77777777" w:rsidR="00536E1C" w:rsidRDefault="00536E1C" w:rsidP="002B0577">
      <w:pPr>
        <w:jc w:val="both"/>
        <w:rPr>
          <w:color w:val="3C3C3C"/>
          <w:sz w:val="20"/>
          <w:szCs w:val="20"/>
        </w:rPr>
      </w:pPr>
    </w:p>
    <w:p w14:paraId="4778F608" w14:textId="09475D4A" w:rsidR="002B0577" w:rsidRPr="00704AE5" w:rsidRDefault="002B0577" w:rsidP="002B0577">
      <w:pPr>
        <w:jc w:val="both"/>
        <w:rPr>
          <w:color w:val="3C3C3C"/>
          <w:sz w:val="20"/>
          <w:szCs w:val="20"/>
          <w:lang w:val="en-US"/>
        </w:rPr>
      </w:pPr>
      <w:r w:rsidRPr="00704AE5">
        <w:rPr>
          <w:b/>
          <w:color w:val="3C3C3C"/>
          <w:sz w:val="20"/>
          <w:szCs w:val="20"/>
          <w:lang w:val="en-US"/>
        </w:rPr>
        <w:t>‘Digital Skills Awards Spain 20</w:t>
      </w:r>
      <w:r w:rsidR="002C27D8" w:rsidRPr="00704AE5">
        <w:rPr>
          <w:b/>
          <w:color w:val="3C3C3C"/>
          <w:sz w:val="20"/>
          <w:szCs w:val="20"/>
          <w:lang w:val="en-US"/>
        </w:rPr>
        <w:t>20</w:t>
      </w:r>
      <w:r w:rsidRPr="00704AE5">
        <w:rPr>
          <w:b/>
          <w:color w:val="3C3C3C"/>
          <w:sz w:val="20"/>
          <w:szCs w:val="20"/>
          <w:lang w:val="en-US"/>
        </w:rPr>
        <w:t>’</w:t>
      </w:r>
    </w:p>
    <w:p w14:paraId="5A735885" w14:textId="77777777" w:rsidR="002B0577" w:rsidRPr="00704AE5" w:rsidRDefault="002B0577" w:rsidP="00BA2FFE">
      <w:pPr>
        <w:jc w:val="both"/>
        <w:rPr>
          <w:color w:val="3C3C3C"/>
          <w:sz w:val="20"/>
          <w:szCs w:val="20"/>
          <w:lang w:val="en-US"/>
        </w:rPr>
      </w:pPr>
    </w:p>
    <w:p w14:paraId="0EBBEB96" w14:textId="49AB570C" w:rsidR="00F30E96" w:rsidRDefault="00F30E96" w:rsidP="00F30E96">
      <w:pPr>
        <w:jc w:val="both"/>
        <w:rPr>
          <w:color w:val="3C3C3C"/>
          <w:sz w:val="20"/>
          <w:szCs w:val="20"/>
        </w:rPr>
      </w:pPr>
      <w:r w:rsidRPr="00704AE5">
        <w:rPr>
          <w:color w:val="3C3C3C"/>
          <w:sz w:val="20"/>
          <w:szCs w:val="20"/>
          <w:lang w:val="en-US"/>
        </w:rPr>
        <w:t xml:space="preserve">AMETIC ha </w:t>
      </w:r>
      <w:proofErr w:type="spellStart"/>
      <w:r w:rsidRPr="00704AE5">
        <w:rPr>
          <w:color w:val="3C3C3C"/>
          <w:sz w:val="20"/>
          <w:szCs w:val="20"/>
          <w:lang w:val="en-US"/>
        </w:rPr>
        <w:t>entregado</w:t>
      </w:r>
      <w:proofErr w:type="spellEnd"/>
      <w:r w:rsidRPr="00704AE5">
        <w:rPr>
          <w:color w:val="3C3C3C"/>
          <w:sz w:val="20"/>
          <w:szCs w:val="20"/>
          <w:lang w:val="en-US"/>
        </w:rPr>
        <w:t xml:space="preserve"> los </w:t>
      </w:r>
      <w:proofErr w:type="spellStart"/>
      <w:r w:rsidRPr="00704AE5">
        <w:rPr>
          <w:color w:val="3C3C3C"/>
          <w:sz w:val="20"/>
          <w:szCs w:val="20"/>
          <w:lang w:val="en-US"/>
        </w:rPr>
        <w:t>premios</w:t>
      </w:r>
      <w:proofErr w:type="spellEnd"/>
      <w:r w:rsidRPr="00704AE5">
        <w:rPr>
          <w:color w:val="3C3C3C"/>
          <w:sz w:val="20"/>
          <w:szCs w:val="20"/>
          <w:lang w:val="en-US"/>
        </w:rPr>
        <w:t xml:space="preserve"> ‘Digital Skills Awards Spain 20</w:t>
      </w:r>
      <w:r w:rsidR="0065414F" w:rsidRPr="00704AE5">
        <w:rPr>
          <w:color w:val="3C3C3C"/>
          <w:sz w:val="20"/>
          <w:szCs w:val="20"/>
          <w:lang w:val="en-US"/>
        </w:rPr>
        <w:t>20’</w:t>
      </w:r>
      <w:r w:rsidRPr="00704AE5">
        <w:rPr>
          <w:color w:val="3C3C3C"/>
          <w:sz w:val="20"/>
          <w:szCs w:val="20"/>
          <w:lang w:val="en-US"/>
        </w:rPr>
        <w:t xml:space="preserve">. </w:t>
      </w:r>
      <w:r w:rsidRPr="00F30E96">
        <w:rPr>
          <w:color w:val="3C3C3C"/>
          <w:sz w:val="20"/>
          <w:szCs w:val="20"/>
        </w:rPr>
        <w:t xml:space="preserve">Estos premios, creados en el marco de la ‘Digital </w:t>
      </w:r>
      <w:proofErr w:type="spellStart"/>
      <w:r w:rsidRPr="00F30E96">
        <w:rPr>
          <w:color w:val="3C3C3C"/>
          <w:sz w:val="20"/>
          <w:szCs w:val="20"/>
        </w:rPr>
        <w:t>Skills</w:t>
      </w:r>
      <w:proofErr w:type="spellEnd"/>
      <w:r w:rsidRPr="00F30E96">
        <w:rPr>
          <w:color w:val="3C3C3C"/>
          <w:sz w:val="20"/>
          <w:szCs w:val="20"/>
        </w:rPr>
        <w:t xml:space="preserve"> and Jobs </w:t>
      </w:r>
      <w:proofErr w:type="spellStart"/>
      <w:r w:rsidRPr="00F30E96">
        <w:rPr>
          <w:color w:val="3C3C3C"/>
          <w:sz w:val="20"/>
          <w:szCs w:val="20"/>
        </w:rPr>
        <w:t>Coalition</w:t>
      </w:r>
      <w:proofErr w:type="spellEnd"/>
      <w:r w:rsidRPr="00F30E96">
        <w:rPr>
          <w:color w:val="3C3C3C"/>
          <w:sz w:val="20"/>
          <w:szCs w:val="20"/>
        </w:rPr>
        <w:t>’ de la Comisión Europea, pretenden reconocer y premiar los proyectos que impulsan las habilidades y transformación digital</w:t>
      </w:r>
      <w:r w:rsidR="003F0BF2">
        <w:rPr>
          <w:color w:val="3C3C3C"/>
          <w:sz w:val="20"/>
          <w:szCs w:val="20"/>
        </w:rPr>
        <w:t xml:space="preserve">, según ha resaltado </w:t>
      </w:r>
      <w:r w:rsidR="00F2775C" w:rsidRPr="00F2775C">
        <w:rPr>
          <w:color w:val="3C3C3C"/>
          <w:sz w:val="20"/>
          <w:szCs w:val="20"/>
        </w:rPr>
        <w:t>Jochen Müller</w:t>
      </w:r>
      <w:r w:rsidR="00F2775C">
        <w:rPr>
          <w:color w:val="3C3C3C"/>
          <w:sz w:val="20"/>
          <w:szCs w:val="20"/>
        </w:rPr>
        <w:t xml:space="preserve">, </w:t>
      </w:r>
      <w:r w:rsidR="00F2775C" w:rsidRPr="00F2775C">
        <w:rPr>
          <w:color w:val="3C3C3C"/>
          <w:sz w:val="20"/>
          <w:szCs w:val="20"/>
        </w:rPr>
        <w:t>Director Adjunto de la Representación de la Comisión Europea en España.</w:t>
      </w:r>
    </w:p>
    <w:p w14:paraId="2F2E7CB5" w14:textId="2572FDF4" w:rsidR="0065414F" w:rsidRDefault="0065414F" w:rsidP="00F30E96">
      <w:pPr>
        <w:jc w:val="both"/>
        <w:rPr>
          <w:color w:val="3C3C3C"/>
          <w:sz w:val="20"/>
          <w:szCs w:val="20"/>
        </w:rPr>
      </w:pPr>
    </w:p>
    <w:p w14:paraId="47853715" w14:textId="3636AF91" w:rsidR="0065414F" w:rsidRDefault="0065414F" w:rsidP="00F30E96">
      <w:pPr>
        <w:jc w:val="both"/>
        <w:rPr>
          <w:color w:val="3C3C3C"/>
          <w:sz w:val="20"/>
          <w:szCs w:val="20"/>
        </w:rPr>
      </w:pPr>
      <w:r>
        <w:rPr>
          <w:color w:val="3C3C3C"/>
          <w:sz w:val="20"/>
          <w:szCs w:val="20"/>
        </w:rPr>
        <w:t xml:space="preserve">En total se han presentado </w:t>
      </w:r>
      <w:r w:rsidR="004748EF">
        <w:rPr>
          <w:color w:val="3C3C3C"/>
          <w:sz w:val="20"/>
          <w:szCs w:val="20"/>
        </w:rPr>
        <w:t>62</w:t>
      </w:r>
      <w:r>
        <w:rPr>
          <w:color w:val="3C3C3C"/>
          <w:sz w:val="20"/>
          <w:szCs w:val="20"/>
        </w:rPr>
        <w:t xml:space="preserve"> candidaturas</w:t>
      </w:r>
      <w:r w:rsidR="004748EF">
        <w:rPr>
          <w:color w:val="3C3C3C"/>
          <w:sz w:val="20"/>
          <w:szCs w:val="20"/>
        </w:rPr>
        <w:t xml:space="preserve"> a esta edición, que ha contado con </w:t>
      </w:r>
      <w:r>
        <w:rPr>
          <w:color w:val="3C3C3C"/>
          <w:sz w:val="20"/>
          <w:szCs w:val="20"/>
        </w:rPr>
        <w:t xml:space="preserve"> </w:t>
      </w:r>
      <w:r w:rsidR="004A06C2">
        <w:rPr>
          <w:color w:val="3C3C3C"/>
          <w:sz w:val="20"/>
          <w:szCs w:val="20"/>
        </w:rPr>
        <w:t>siete categorías ganadoras: la cate</w:t>
      </w:r>
      <w:r w:rsidR="004748EF" w:rsidRPr="004748EF">
        <w:rPr>
          <w:color w:val="3C3C3C"/>
          <w:sz w:val="20"/>
          <w:szCs w:val="20"/>
        </w:rPr>
        <w:t>goría</w:t>
      </w:r>
      <w:r w:rsidR="004748EF">
        <w:rPr>
          <w:color w:val="3C3C3C"/>
          <w:sz w:val="20"/>
          <w:szCs w:val="20"/>
        </w:rPr>
        <w:t xml:space="preserve"> de</w:t>
      </w:r>
      <w:r w:rsidR="004748EF" w:rsidRPr="004748EF">
        <w:rPr>
          <w:color w:val="3C3C3C"/>
          <w:sz w:val="20"/>
          <w:szCs w:val="20"/>
        </w:rPr>
        <w:t xml:space="preserve"> Competencias digitales en la Formación Profesional</w:t>
      </w:r>
      <w:r w:rsidR="004748EF">
        <w:rPr>
          <w:color w:val="3C3C3C"/>
          <w:sz w:val="20"/>
          <w:szCs w:val="20"/>
        </w:rPr>
        <w:t xml:space="preserve"> (ACCENTURE), </w:t>
      </w:r>
      <w:r w:rsidR="004A06C2">
        <w:rPr>
          <w:color w:val="3C3C3C"/>
          <w:sz w:val="20"/>
          <w:szCs w:val="20"/>
        </w:rPr>
        <w:t xml:space="preserve">la </w:t>
      </w:r>
      <w:r w:rsidR="004748EF" w:rsidRPr="004748EF">
        <w:rPr>
          <w:color w:val="3C3C3C"/>
          <w:sz w:val="20"/>
          <w:szCs w:val="20"/>
        </w:rPr>
        <w:t>categoría Competencias digitales para la inclusión</w:t>
      </w:r>
      <w:r w:rsidR="004748EF">
        <w:rPr>
          <w:color w:val="3C3C3C"/>
          <w:sz w:val="20"/>
          <w:szCs w:val="20"/>
        </w:rPr>
        <w:t xml:space="preserve"> (</w:t>
      </w:r>
      <w:r w:rsidR="004748EF" w:rsidRPr="004748EF">
        <w:rPr>
          <w:color w:val="3C3C3C"/>
          <w:sz w:val="20"/>
          <w:szCs w:val="20"/>
        </w:rPr>
        <w:t>CRUZ ROJA ESPAÑOLA y FUNDACIÓN SECRETARIADO GITANO</w:t>
      </w:r>
      <w:r w:rsidR="004748EF">
        <w:rPr>
          <w:color w:val="3C3C3C"/>
          <w:sz w:val="20"/>
          <w:szCs w:val="20"/>
        </w:rPr>
        <w:t xml:space="preserve">), </w:t>
      </w:r>
      <w:r w:rsidR="004A06C2">
        <w:rPr>
          <w:color w:val="3C3C3C"/>
          <w:sz w:val="20"/>
          <w:szCs w:val="20"/>
        </w:rPr>
        <w:t xml:space="preserve">la </w:t>
      </w:r>
      <w:r w:rsidR="004748EF" w:rsidRPr="004748EF">
        <w:rPr>
          <w:color w:val="3C3C3C"/>
          <w:sz w:val="20"/>
          <w:szCs w:val="20"/>
        </w:rPr>
        <w:t>categoría Más y mejores profesionales TIC formados</w:t>
      </w:r>
      <w:r w:rsidR="004748EF">
        <w:rPr>
          <w:color w:val="3C3C3C"/>
          <w:sz w:val="20"/>
          <w:szCs w:val="20"/>
        </w:rPr>
        <w:t xml:space="preserve"> (</w:t>
      </w:r>
      <w:proofErr w:type="spellStart"/>
      <w:r w:rsidR="004748EF" w:rsidRPr="004748EF">
        <w:rPr>
          <w:color w:val="3C3C3C"/>
          <w:sz w:val="20"/>
          <w:szCs w:val="20"/>
        </w:rPr>
        <w:t>KeepCoding</w:t>
      </w:r>
      <w:proofErr w:type="spellEnd"/>
      <w:r w:rsidR="004748EF" w:rsidRPr="004748EF">
        <w:rPr>
          <w:color w:val="3C3C3C"/>
          <w:sz w:val="20"/>
          <w:szCs w:val="20"/>
        </w:rPr>
        <w:t xml:space="preserve"> España SLU</w:t>
      </w:r>
      <w:r w:rsidR="004748EF">
        <w:rPr>
          <w:color w:val="3C3C3C"/>
          <w:sz w:val="20"/>
          <w:szCs w:val="20"/>
        </w:rPr>
        <w:t>),</w:t>
      </w:r>
      <w:r w:rsidR="004748EF" w:rsidRPr="004748EF">
        <w:t xml:space="preserve"> </w:t>
      </w:r>
      <w:r w:rsidR="004A06C2">
        <w:t xml:space="preserve">la </w:t>
      </w:r>
      <w:r w:rsidR="004748EF" w:rsidRPr="004748EF">
        <w:rPr>
          <w:color w:val="3C3C3C"/>
          <w:sz w:val="20"/>
          <w:szCs w:val="20"/>
        </w:rPr>
        <w:t>categoría Competencias digitales para el mercado digital</w:t>
      </w:r>
      <w:r w:rsidR="004748EF">
        <w:rPr>
          <w:color w:val="3C3C3C"/>
          <w:sz w:val="20"/>
          <w:szCs w:val="20"/>
        </w:rPr>
        <w:t xml:space="preserve"> (</w:t>
      </w:r>
      <w:r w:rsidR="004748EF" w:rsidRPr="004748EF">
        <w:rPr>
          <w:color w:val="3C3C3C"/>
          <w:sz w:val="20"/>
          <w:szCs w:val="20"/>
        </w:rPr>
        <w:t xml:space="preserve">Fundación </w:t>
      </w:r>
      <w:proofErr w:type="spellStart"/>
      <w:r w:rsidR="004748EF" w:rsidRPr="004748EF">
        <w:rPr>
          <w:color w:val="3C3C3C"/>
          <w:sz w:val="20"/>
          <w:szCs w:val="20"/>
        </w:rPr>
        <w:t>Generation</w:t>
      </w:r>
      <w:proofErr w:type="spellEnd"/>
      <w:r w:rsidR="004748EF" w:rsidRPr="004748EF">
        <w:rPr>
          <w:color w:val="3C3C3C"/>
          <w:sz w:val="20"/>
          <w:szCs w:val="20"/>
        </w:rPr>
        <w:t xml:space="preserve"> </w:t>
      </w:r>
      <w:proofErr w:type="spellStart"/>
      <w:r w:rsidR="004748EF" w:rsidRPr="004748EF">
        <w:rPr>
          <w:color w:val="3C3C3C"/>
          <w:sz w:val="20"/>
          <w:szCs w:val="20"/>
        </w:rPr>
        <w:t>Spain</w:t>
      </w:r>
      <w:proofErr w:type="spellEnd"/>
      <w:r w:rsidR="004748EF">
        <w:rPr>
          <w:color w:val="3C3C3C"/>
          <w:sz w:val="20"/>
          <w:szCs w:val="20"/>
        </w:rPr>
        <w:t xml:space="preserve">), </w:t>
      </w:r>
      <w:r w:rsidR="004A06C2">
        <w:rPr>
          <w:color w:val="3C3C3C"/>
          <w:sz w:val="20"/>
          <w:szCs w:val="20"/>
        </w:rPr>
        <w:t xml:space="preserve">la </w:t>
      </w:r>
      <w:r w:rsidR="004748EF" w:rsidRPr="004748EF">
        <w:rPr>
          <w:color w:val="3C3C3C"/>
          <w:sz w:val="20"/>
          <w:szCs w:val="20"/>
        </w:rPr>
        <w:t>categoría Competencias digitales para todos</w:t>
      </w:r>
      <w:r w:rsidR="004748EF">
        <w:rPr>
          <w:color w:val="3C3C3C"/>
          <w:sz w:val="20"/>
          <w:szCs w:val="20"/>
        </w:rPr>
        <w:t xml:space="preserve"> (</w:t>
      </w:r>
      <w:proofErr w:type="spellStart"/>
      <w:r w:rsidR="004748EF" w:rsidRPr="004748EF">
        <w:rPr>
          <w:color w:val="3C3C3C"/>
          <w:sz w:val="20"/>
          <w:szCs w:val="20"/>
        </w:rPr>
        <w:t>Genially</w:t>
      </w:r>
      <w:proofErr w:type="spellEnd"/>
      <w:r w:rsidR="004748EF">
        <w:rPr>
          <w:color w:val="3C3C3C"/>
          <w:sz w:val="20"/>
          <w:szCs w:val="20"/>
        </w:rPr>
        <w:t xml:space="preserve">), </w:t>
      </w:r>
      <w:r w:rsidR="004A06C2">
        <w:rPr>
          <w:color w:val="3C3C3C"/>
          <w:sz w:val="20"/>
          <w:szCs w:val="20"/>
        </w:rPr>
        <w:t xml:space="preserve">la </w:t>
      </w:r>
      <w:r w:rsidR="004A06C2" w:rsidRPr="004A06C2">
        <w:rPr>
          <w:color w:val="3C3C3C"/>
          <w:sz w:val="20"/>
          <w:szCs w:val="20"/>
        </w:rPr>
        <w:t>categoría Competencias digitales en educación</w:t>
      </w:r>
      <w:r w:rsidR="004A06C2">
        <w:rPr>
          <w:color w:val="3C3C3C"/>
          <w:sz w:val="20"/>
          <w:szCs w:val="20"/>
        </w:rPr>
        <w:t xml:space="preserve"> (</w:t>
      </w:r>
      <w:r w:rsidR="004A06C2" w:rsidRPr="004A06C2">
        <w:rPr>
          <w:color w:val="3C3C3C"/>
          <w:sz w:val="20"/>
          <w:szCs w:val="20"/>
        </w:rPr>
        <w:t>Fundación Ibercaja</w:t>
      </w:r>
      <w:r w:rsidR="004A06C2">
        <w:rPr>
          <w:color w:val="3C3C3C"/>
          <w:sz w:val="20"/>
          <w:szCs w:val="20"/>
        </w:rPr>
        <w:t xml:space="preserve">) y la </w:t>
      </w:r>
      <w:r w:rsidR="004A06C2" w:rsidRPr="004A06C2">
        <w:rPr>
          <w:color w:val="3C3C3C"/>
          <w:sz w:val="20"/>
          <w:szCs w:val="20"/>
        </w:rPr>
        <w:t>categoría Competencias digitales para Mujeres y Niñas</w:t>
      </w:r>
      <w:r w:rsidR="004A06C2">
        <w:rPr>
          <w:color w:val="3C3C3C"/>
          <w:sz w:val="20"/>
          <w:szCs w:val="20"/>
        </w:rPr>
        <w:t xml:space="preserve"> (</w:t>
      </w:r>
      <w:r w:rsidR="004A06C2" w:rsidRPr="004A06C2">
        <w:rPr>
          <w:color w:val="3C3C3C"/>
          <w:sz w:val="20"/>
          <w:szCs w:val="20"/>
        </w:rPr>
        <w:t xml:space="preserve">Samsung </w:t>
      </w:r>
      <w:proofErr w:type="spellStart"/>
      <w:r w:rsidR="004A06C2" w:rsidRPr="004A06C2">
        <w:rPr>
          <w:color w:val="3C3C3C"/>
          <w:sz w:val="20"/>
          <w:szCs w:val="20"/>
        </w:rPr>
        <w:t>Electronics</w:t>
      </w:r>
      <w:proofErr w:type="spellEnd"/>
      <w:r w:rsidR="004A06C2" w:rsidRPr="004A06C2">
        <w:rPr>
          <w:color w:val="3C3C3C"/>
          <w:sz w:val="20"/>
          <w:szCs w:val="20"/>
        </w:rPr>
        <w:t xml:space="preserve"> Iberia, S.A.U.</w:t>
      </w:r>
      <w:r w:rsidR="004A06C2">
        <w:rPr>
          <w:color w:val="3C3C3C"/>
          <w:sz w:val="20"/>
          <w:szCs w:val="20"/>
        </w:rPr>
        <w:t>)</w:t>
      </w:r>
    </w:p>
    <w:p w14:paraId="51656262" w14:textId="397C3580" w:rsidR="004748EF" w:rsidRDefault="004748EF" w:rsidP="00F30E96">
      <w:pPr>
        <w:jc w:val="both"/>
        <w:rPr>
          <w:color w:val="3C3C3C"/>
          <w:sz w:val="20"/>
          <w:szCs w:val="20"/>
        </w:rPr>
      </w:pPr>
    </w:p>
    <w:p w14:paraId="6D1D388D" w14:textId="77777777" w:rsidR="004748EF" w:rsidRPr="00F30E96" w:rsidRDefault="004748EF" w:rsidP="00F30E96">
      <w:pPr>
        <w:jc w:val="both"/>
        <w:rPr>
          <w:color w:val="3C3C3C"/>
          <w:sz w:val="20"/>
          <w:szCs w:val="20"/>
        </w:rPr>
      </w:pPr>
    </w:p>
    <w:p w14:paraId="52654CFF" w14:textId="687A4199" w:rsidR="002C0F0A" w:rsidRDefault="00917901" w:rsidP="00BA2FFE">
      <w:pPr>
        <w:jc w:val="both"/>
        <w:rPr>
          <w:color w:val="3C3C3C"/>
          <w:sz w:val="20"/>
          <w:szCs w:val="20"/>
        </w:rPr>
      </w:pPr>
      <w:r w:rsidRPr="00917901">
        <w:rPr>
          <w:noProof/>
        </w:rPr>
        <w:lastRenderedPageBreak/>
        <w:drawing>
          <wp:inline distT="0" distB="0" distL="0" distR="0" wp14:anchorId="1A5C4F41" wp14:editId="7359D983">
            <wp:extent cx="5593080" cy="319595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3195955"/>
                    </a:xfrm>
                    <a:prstGeom prst="rect">
                      <a:avLst/>
                    </a:prstGeom>
                    <a:noFill/>
                    <a:ln>
                      <a:noFill/>
                    </a:ln>
                  </pic:spPr>
                </pic:pic>
              </a:graphicData>
            </a:graphic>
          </wp:inline>
        </w:drawing>
      </w:r>
    </w:p>
    <w:p w14:paraId="42EF509E" w14:textId="58FA796A" w:rsidR="002C0F0A" w:rsidRDefault="002C0F0A" w:rsidP="00BA2FFE">
      <w:pPr>
        <w:jc w:val="both"/>
        <w:rPr>
          <w:color w:val="3C3C3C"/>
          <w:sz w:val="20"/>
          <w:szCs w:val="20"/>
        </w:rPr>
      </w:pPr>
    </w:p>
    <w:p w14:paraId="132ED918" w14:textId="2BA76A47" w:rsidR="00823BD1" w:rsidRDefault="00823BD1" w:rsidP="00BA2FFE">
      <w:pPr>
        <w:jc w:val="both"/>
        <w:rPr>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680A8130" wp14:editId="50A5015B">
                <wp:simplePos x="0" y="0"/>
                <wp:positionH relativeFrom="margin">
                  <wp:align>center</wp:align>
                </wp:positionH>
                <wp:positionV relativeFrom="paragraph">
                  <wp:posOffset>320675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0A8130" id="Rectángulo 1" o:spid="_x0000_s1026" style="position:absolute;left:0;text-align:left;margin-left:0;margin-top:25.25pt;width:466.5pt;height:170.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" fillcolor="#e7e6e6 [3203]" strokecolor="#3c3c3c">
                <v:stroke startarrowwidth="narrow" startarrowlength="short" endarrowwidth="narrow" endarrowlength="short"/>
                <v:textbox inset="2.53958mm,1.2694mm,2.53958mm,1.2694mm">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v:textbox>
                <w10:wrap type="square" anchorx="margin"/>
              </v:rect>
            </w:pict>
          </mc:Fallback>
        </mc:AlternateContent>
      </w:r>
    </w:p>
    <w:p w14:paraId="47832C2B" w14:textId="36AD2669" w:rsidR="00823BD1" w:rsidRDefault="00823BD1" w:rsidP="00BA2FFE">
      <w:pPr>
        <w:jc w:val="both"/>
        <w:rPr>
          <w:color w:val="3C3C3C"/>
          <w:sz w:val="20"/>
          <w:szCs w:val="20"/>
        </w:rPr>
      </w:pPr>
    </w:p>
    <w:p w14:paraId="13029BCB" w14:textId="77777777" w:rsidR="00823BD1" w:rsidRDefault="00823BD1" w:rsidP="00823BD1">
      <w:pPr>
        <w:ind w:right="19"/>
        <w:jc w:val="center"/>
        <w:rPr>
          <w:b/>
          <w:sz w:val="20"/>
          <w:szCs w:val="20"/>
        </w:rPr>
      </w:pPr>
    </w:p>
    <w:p w14:paraId="661F6EAC" w14:textId="77777777" w:rsidR="00823BD1" w:rsidRPr="007853F3" w:rsidRDefault="00823BD1" w:rsidP="00823BD1">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5EE5A89B" w14:textId="77777777" w:rsidR="00823BD1" w:rsidRPr="00AD2AD5" w:rsidRDefault="00823BD1" w:rsidP="00823BD1">
      <w:pPr>
        <w:ind w:right="19"/>
        <w:jc w:val="center"/>
        <w:rPr>
          <w:sz w:val="20"/>
          <w:szCs w:val="20"/>
          <w:u w:val="single"/>
        </w:rPr>
      </w:pPr>
      <w:r w:rsidRPr="007853F3">
        <w:rPr>
          <w:b/>
          <w:sz w:val="20"/>
          <w:szCs w:val="20"/>
        </w:rPr>
        <w:t xml:space="preserve">Laura Lázaro: </w:t>
      </w:r>
      <w:hyperlink r:id="rId11" w:history="1">
        <w:r w:rsidRPr="00697D90">
          <w:rPr>
            <w:rStyle w:val="Hipervnculo"/>
            <w:sz w:val="20"/>
            <w:szCs w:val="20"/>
          </w:rPr>
          <w:t>l.lazaro@romanrm.com</w:t>
        </w:r>
      </w:hyperlink>
    </w:p>
    <w:p w14:paraId="2B822045" w14:textId="77777777" w:rsidR="00823BD1" w:rsidRPr="00651A33" w:rsidRDefault="00823BD1" w:rsidP="00823BD1">
      <w:pPr>
        <w:ind w:right="19"/>
        <w:jc w:val="center"/>
      </w:pPr>
      <w:r w:rsidRPr="007853F3">
        <w:rPr>
          <w:b/>
          <w:sz w:val="20"/>
          <w:szCs w:val="20"/>
        </w:rPr>
        <w:t>Manu Portocarrer</w:t>
      </w:r>
      <w:r>
        <w:rPr>
          <w:b/>
          <w:sz w:val="20"/>
          <w:szCs w:val="20"/>
        </w:rPr>
        <w:t>o</w:t>
      </w:r>
      <w:r w:rsidRPr="007853F3">
        <w:rPr>
          <w:b/>
          <w:sz w:val="20"/>
          <w:szCs w:val="20"/>
        </w:rPr>
        <w:t xml:space="preserve">: </w:t>
      </w:r>
      <w:hyperlink r:id="rId12">
        <w:r w:rsidRPr="007853F3">
          <w:rPr>
            <w:sz w:val="20"/>
            <w:szCs w:val="20"/>
            <w:u w:val="single"/>
          </w:rPr>
          <w:t>m.portocarrero@romanrm.com</w:t>
        </w:r>
      </w:hyperlink>
    </w:p>
    <w:p w14:paraId="39DC1165" w14:textId="4A9430CC" w:rsidR="00884E0B" w:rsidRDefault="00884E0B" w:rsidP="00BA2FFE">
      <w:pPr>
        <w:jc w:val="both"/>
        <w:rPr>
          <w:color w:val="3C3C3C"/>
          <w:sz w:val="20"/>
          <w:szCs w:val="20"/>
        </w:rPr>
      </w:pPr>
    </w:p>
    <w:p w14:paraId="1E484DB1" w14:textId="56D93493" w:rsidR="00884E0B" w:rsidRDefault="00884E0B" w:rsidP="00BA2FFE">
      <w:pPr>
        <w:jc w:val="both"/>
        <w:rPr>
          <w:color w:val="3C3C3C"/>
          <w:sz w:val="20"/>
          <w:szCs w:val="20"/>
        </w:rPr>
      </w:pPr>
    </w:p>
    <w:p w14:paraId="65C2CADC" w14:textId="7CED437E" w:rsidR="00884E0B" w:rsidRDefault="00884E0B" w:rsidP="00BA2FFE">
      <w:pPr>
        <w:jc w:val="both"/>
        <w:rPr>
          <w:color w:val="3C3C3C"/>
          <w:sz w:val="20"/>
          <w:szCs w:val="20"/>
        </w:rPr>
      </w:pPr>
    </w:p>
    <w:p w14:paraId="57DD45AB" w14:textId="77777777" w:rsidR="00852A3A" w:rsidRPr="007B51EC" w:rsidRDefault="00852A3A" w:rsidP="007E32C6">
      <w:pPr>
        <w:jc w:val="center"/>
        <w:rPr>
          <w:color w:val="3C3C3C"/>
        </w:rPr>
      </w:pPr>
    </w:p>
    <w:sectPr w:rsidR="00852A3A" w:rsidRPr="007B51EC" w:rsidSect="00CE4739">
      <w:headerReference w:type="default" r:id="rId13"/>
      <w:footerReference w:type="default" r:id="rId14"/>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09944" w14:textId="77777777" w:rsidR="004F1A58" w:rsidRDefault="004F1A58" w:rsidP="00382D07">
      <w:r>
        <w:separator/>
      </w:r>
    </w:p>
  </w:endnote>
  <w:endnote w:type="continuationSeparator" w:id="0">
    <w:p w14:paraId="3E45AB7F" w14:textId="77777777" w:rsidR="004F1A58" w:rsidRDefault="004F1A5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43315B" w:rsidRDefault="0043315B">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3A13" w14:textId="77777777" w:rsidR="004F1A58" w:rsidRDefault="004F1A58" w:rsidP="00382D07">
      <w:r>
        <w:separator/>
      </w:r>
    </w:p>
  </w:footnote>
  <w:footnote w:type="continuationSeparator" w:id="0">
    <w:p w14:paraId="58593214" w14:textId="77777777" w:rsidR="004F1A58" w:rsidRDefault="004F1A58"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08F6" w14:textId="1C403F3B" w:rsidR="0043315B" w:rsidRDefault="0043315B">
    <w:pPr>
      <w:pStyle w:val="Encabezado"/>
    </w:pPr>
    <w:r>
      <w:rPr>
        <w:noProof/>
      </w:rPr>
      <w:drawing>
        <wp:anchor distT="0" distB="0" distL="114300" distR="114300" simplePos="0" relativeHeight="251661312" behindDoc="0" locked="0" layoutInCell="1" allowOverlap="1" wp14:anchorId="67C6855C" wp14:editId="1DAA03A3">
          <wp:simplePos x="0" y="0"/>
          <wp:positionH relativeFrom="margin">
            <wp:align>right</wp:align>
          </wp:positionH>
          <wp:positionV relativeFrom="paragraph">
            <wp:posOffset>5715</wp:posOffset>
          </wp:positionV>
          <wp:extent cx="2141220" cy="713740"/>
          <wp:effectExtent l="0" t="0" r="0" b="0"/>
          <wp:wrapNone/>
          <wp:docPr id="3" name="Imagen 3" descr="Imagen que contiene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señal,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41220"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35E483" wp14:editId="30DCA8B0">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70EBF"/>
    <w:multiLevelType w:val="hybridMultilevel"/>
    <w:tmpl w:val="610EEEE4"/>
    <w:lvl w:ilvl="0" w:tplc="4B0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0"/>
  </w:num>
  <w:num w:numId="11">
    <w:abstractNumId w:val="11"/>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737D"/>
    <w:rsid w:val="00023911"/>
    <w:rsid w:val="0002543B"/>
    <w:rsid w:val="00027921"/>
    <w:rsid w:val="00033B0F"/>
    <w:rsid w:val="0004503A"/>
    <w:rsid w:val="0004719E"/>
    <w:rsid w:val="00053C78"/>
    <w:rsid w:val="00055135"/>
    <w:rsid w:val="00055358"/>
    <w:rsid w:val="000610C7"/>
    <w:rsid w:val="00063886"/>
    <w:rsid w:val="00065824"/>
    <w:rsid w:val="00076750"/>
    <w:rsid w:val="000800DF"/>
    <w:rsid w:val="00081C34"/>
    <w:rsid w:val="000A567D"/>
    <w:rsid w:val="000A5F96"/>
    <w:rsid w:val="000B5155"/>
    <w:rsid w:val="000B5B49"/>
    <w:rsid w:val="000D05C9"/>
    <w:rsid w:val="000D1AE0"/>
    <w:rsid w:val="000D52EE"/>
    <w:rsid w:val="000D6419"/>
    <w:rsid w:val="000E252E"/>
    <w:rsid w:val="000F5055"/>
    <w:rsid w:val="00107A61"/>
    <w:rsid w:val="00112788"/>
    <w:rsid w:val="001265EC"/>
    <w:rsid w:val="00127EC8"/>
    <w:rsid w:val="00130E37"/>
    <w:rsid w:val="00140C88"/>
    <w:rsid w:val="00142A96"/>
    <w:rsid w:val="00144A16"/>
    <w:rsid w:val="001467EA"/>
    <w:rsid w:val="001612F3"/>
    <w:rsid w:val="00162347"/>
    <w:rsid w:val="00166754"/>
    <w:rsid w:val="001740FB"/>
    <w:rsid w:val="00181AA3"/>
    <w:rsid w:val="00187E6A"/>
    <w:rsid w:val="001A1890"/>
    <w:rsid w:val="001A6CA6"/>
    <w:rsid w:val="001B58C6"/>
    <w:rsid w:val="001C0FD6"/>
    <w:rsid w:val="001C11BA"/>
    <w:rsid w:val="001C56A8"/>
    <w:rsid w:val="001C6B6B"/>
    <w:rsid w:val="001C7953"/>
    <w:rsid w:val="001E1CF2"/>
    <w:rsid w:val="001E3B38"/>
    <w:rsid w:val="001E44F7"/>
    <w:rsid w:val="001E5062"/>
    <w:rsid w:val="001F064F"/>
    <w:rsid w:val="001F47AC"/>
    <w:rsid w:val="001F5F49"/>
    <w:rsid w:val="00202182"/>
    <w:rsid w:val="00202BF7"/>
    <w:rsid w:val="002037C1"/>
    <w:rsid w:val="00215A36"/>
    <w:rsid w:val="00217E58"/>
    <w:rsid w:val="00225C5C"/>
    <w:rsid w:val="002340DB"/>
    <w:rsid w:val="0024109E"/>
    <w:rsid w:val="00243D81"/>
    <w:rsid w:val="0025110B"/>
    <w:rsid w:val="00251995"/>
    <w:rsid w:val="0025604F"/>
    <w:rsid w:val="00257716"/>
    <w:rsid w:val="0026790F"/>
    <w:rsid w:val="00270766"/>
    <w:rsid w:val="00271B8E"/>
    <w:rsid w:val="00273089"/>
    <w:rsid w:val="00273769"/>
    <w:rsid w:val="002813E7"/>
    <w:rsid w:val="00281B38"/>
    <w:rsid w:val="0029075F"/>
    <w:rsid w:val="00296B96"/>
    <w:rsid w:val="00296F88"/>
    <w:rsid w:val="002A34C2"/>
    <w:rsid w:val="002A3A81"/>
    <w:rsid w:val="002A4882"/>
    <w:rsid w:val="002B0577"/>
    <w:rsid w:val="002B22A7"/>
    <w:rsid w:val="002B4AE2"/>
    <w:rsid w:val="002B4DEC"/>
    <w:rsid w:val="002C0F0A"/>
    <w:rsid w:val="002C1344"/>
    <w:rsid w:val="002C27D8"/>
    <w:rsid w:val="002C6CBF"/>
    <w:rsid w:val="002E1EC5"/>
    <w:rsid w:val="002F4A05"/>
    <w:rsid w:val="002F4B64"/>
    <w:rsid w:val="002F53ED"/>
    <w:rsid w:val="00302916"/>
    <w:rsid w:val="00304441"/>
    <w:rsid w:val="00312817"/>
    <w:rsid w:val="00320AAD"/>
    <w:rsid w:val="00351007"/>
    <w:rsid w:val="0035416D"/>
    <w:rsid w:val="0037574A"/>
    <w:rsid w:val="003773AC"/>
    <w:rsid w:val="00382D07"/>
    <w:rsid w:val="00384A47"/>
    <w:rsid w:val="0038648F"/>
    <w:rsid w:val="00386B18"/>
    <w:rsid w:val="00394262"/>
    <w:rsid w:val="003963B9"/>
    <w:rsid w:val="00396F37"/>
    <w:rsid w:val="003A0C39"/>
    <w:rsid w:val="003A4263"/>
    <w:rsid w:val="003A7CF7"/>
    <w:rsid w:val="003A7D6D"/>
    <w:rsid w:val="003B2416"/>
    <w:rsid w:val="003B5072"/>
    <w:rsid w:val="003B534F"/>
    <w:rsid w:val="003B73B8"/>
    <w:rsid w:val="003C39E6"/>
    <w:rsid w:val="003D12CD"/>
    <w:rsid w:val="003D22D8"/>
    <w:rsid w:val="003D4597"/>
    <w:rsid w:val="003D6A77"/>
    <w:rsid w:val="003F0BE6"/>
    <w:rsid w:val="003F0BF2"/>
    <w:rsid w:val="00400F56"/>
    <w:rsid w:val="004011BB"/>
    <w:rsid w:val="00404267"/>
    <w:rsid w:val="00404B64"/>
    <w:rsid w:val="00406D95"/>
    <w:rsid w:val="00413569"/>
    <w:rsid w:val="004258B7"/>
    <w:rsid w:val="00431665"/>
    <w:rsid w:val="0043315B"/>
    <w:rsid w:val="00436CBF"/>
    <w:rsid w:val="0043704D"/>
    <w:rsid w:val="00444E84"/>
    <w:rsid w:val="00451946"/>
    <w:rsid w:val="00454FC7"/>
    <w:rsid w:val="00465693"/>
    <w:rsid w:val="004679FB"/>
    <w:rsid w:val="00471A2B"/>
    <w:rsid w:val="004748EF"/>
    <w:rsid w:val="004802BB"/>
    <w:rsid w:val="0048374F"/>
    <w:rsid w:val="00485F28"/>
    <w:rsid w:val="00491237"/>
    <w:rsid w:val="00495BDF"/>
    <w:rsid w:val="00497BA2"/>
    <w:rsid w:val="004A06C2"/>
    <w:rsid w:val="004A489D"/>
    <w:rsid w:val="004A4F8F"/>
    <w:rsid w:val="004A73E0"/>
    <w:rsid w:val="004B00CD"/>
    <w:rsid w:val="004B5F35"/>
    <w:rsid w:val="004B6E68"/>
    <w:rsid w:val="004C1A3C"/>
    <w:rsid w:val="004C3E1E"/>
    <w:rsid w:val="004C69BB"/>
    <w:rsid w:val="004D1861"/>
    <w:rsid w:val="004E4172"/>
    <w:rsid w:val="004F06CA"/>
    <w:rsid w:val="004F1A58"/>
    <w:rsid w:val="004F54E7"/>
    <w:rsid w:val="0050224C"/>
    <w:rsid w:val="00502DAF"/>
    <w:rsid w:val="0050633E"/>
    <w:rsid w:val="00520789"/>
    <w:rsid w:val="00525CAB"/>
    <w:rsid w:val="005309DF"/>
    <w:rsid w:val="00531467"/>
    <w:rsid w:val="00532E4D"/>
    <w:rsid w:val="00536E1C"/>
    <w:rsid w:val="00542861"/>
    <w:rsid w:val="00544C54"/>
    <w:rsid w:val="00545988"/>
    <w:rsid w:val="00553A3D"/>
    <w:rsid w:val="00555832"/>
    <w:rsid w:val="005613F9"/>
    <w:rsid w:val="0056659D"/>
    <w:rsid w:val="0057610B"/>
    <w:rsid w:val="00580E20"/>
    <w:rsid w:val="00586AA1"/>
    <w:rsid w:val="0059355B"/>
    <w:rsid w:val="00594033"/>
    <w:rsid w:val="00595A87"/>
    <w:rsid w:val="005A54DE"/>
    <w:rsid w:val="005B69D5"/>
    <w:rsid w:val="005C7DE4"/>
    <w:rsid w:val="005D69BC"/>
    <w:rsid w:val="005E130F"/>
    <w:rsid w:val="005E2607"/>
    <w:rsid w:val="005E5E63"/>
    <w:rsid w:val="005F3D50"/>
    <w:rsid w:val="005F7B81"/>
    <w:rsid w:val="005F7DC6"/>
    <w:rsid w:val="006056B0"/>
    <w:rsid w:val="00611C20"/>
    <w:rsid w:val="00615152"/>
    <w:rsid w:val="00627F79"/>
    <w:rsid w:val="006336DF"/>
    <w:rsid w:val="00635B2F"/>
    <w:rsid w:val="00640980"/>
    <w:rsid w:val="00641493"/>
    <w:rsid w:val="006431B7"/>
    <w:rsid w:val="00652A6B"/>
    <w:rsid w:val="0065414F"/>
    <w:rsid w:val="00655B12"/>
    <w:rsid w:val="006637EE"/>
    <w:rsid w:val="0066457C"/>
    <w:rsid w:val="0067430D"/>
    <w:rsid w:val="0067557D"/>
    <w:rsid w:val="006858B5"/>
    <w:rsid w:val="00687058"/>
    <w:rsid w:val="00687611"/>
    <w:rsid w:val="0069060C"/>
    <w:rsid w:val="00694C44"/>
    <w:rsid w:val="006A0B35"/>
    <w:rsid w:val="006A2F77"/>
    <w:rsid w:val="006A6C36"/>
    <w:rsid w:val="006A6F23"/>
    <w:rsid w:val="006B0D4A"/>
    <w:rsid w:val="006B469F"/>
    <w:rsid w:val="006B5422"/>
    <w:rsid w:val="006C0326"/>
    <w:rsid w:val="006C59E3"/>
    <w:rsid w:val="006C5EB8"/>
    <w:rsid w:val="006E1DF7"/>
    <w:rsid w:val="007005E0"/>
    <w:rsid w:val="00701661"/>
    <w:rsid w:val="00704AE5"/>
    <w:rsid w:val="00705C30"/>
    <w:rsid w:val="0071400F"/>
    <w:rsid w:val="00714492"/>
    <w:rsid w:val="00717B80"/>
    <w:rsid w:val="0072157D"/>
    <w:rsid w:val="00725E32"/>
    <w:rsid w:val="00731855"/>
    <w:rsid w:val="00733C7F"/>
    <w:rsid w:val="00733E35"/>
    <w:rsid w:val="0073673A"/>
    <w:rsid w:val="007372EC"/>
    <w:rsid w:val="00744D6A"/>
    <w:rsid w:val="0074785E"/>
    <w:rsid w:val="00752229"/>
    <w:rsid w:val="00760223"/>
    <w:rsid w:val="007779F7"/>
    <w:rsid w:val="00780F32"/>
    <w:rsid w:val="00781685"/>
    <w:rsid w:val="007816E1"/>
    <w:rsid w:val="00784659"/>
    <w:rsid w:val="00787297"/>
    <w:rsid w:val="007875D4"/>
    <w:rsid w:val="00792787"/>
    <w:rsid w:val="00796222"/>
    <w:rsid w:val="007A52EC"/>
    <w:rsid w:val="007B29EF"/>
    <w:rsid w:val="007B51EC"/>
    <w:rsid w:val="007C7F48"/>
    <w:rsid w:val="007D642E"/>
    <w:rsid w:val="007E32C6"/>
    <w:rsid w:val="007E3FD9"/>
    <w:rsid w:val="007E4DA9"/>
    <w:rsid w:val="007F2C69"/>
    <w:rsid w:val="007F3C65"/>
    <w:rsid w:val="007F414A"/>
    <w:rsid w:val="007F5E49"/>
    <w:rsid w:val="007F65B3"/>
    <w:rsid w:val="008073F4"/>
    <w:rsid w:val="0081271F"/>
    <w:rsid w:val="00813B9C"/>
    <w:rsid w:val="00820D1B"/>
    <w:rsid w:val="00821C16"/>
    <w:rsid w:val="008229CF"/>
    <w:rsid w:val="00823736"/>
    <w:rsid w:val="00823BD1"/>
    <w:rsid w:val="00824297"/>
    <w:rsid w:val="00837250"/>
    <w:rsid w:val="00840811"/>
    <w:rsid w:val="00852A3A"/>
    <w:rsid w:val="0085324E"/>
    <w:rsid w:val="00856987"/>
    <w:rsid w:val="00866119"/>
    <w:rsid w:val="00870ACC"/>
    <w:rsid w:val="0087686A"/>
    <w:rsid w:val="00884E0B"/>
    <w:rsid w:val="00896FDD"/>
    <w:rsid w:val="008A67F6"/>
    <w:rsid w:val="008B4333"/>
    <w:rsid w:val="008C28C1"/>
    <w:rsid w:val="008C2CD1"/>
    <w:rsid w:val="008C6C31"/>
    <w:rsid w:val="008D13B2"/>
    <w:rsid w:val="008D2A24"/>
    <w:rsid w:val="008E0DB7"/>
    <w:rsid w:val="008E664D"/>
    <w:rsid w:val="00906BDC"/>
    <w:rsid w:val="00911CB8"/>
    <w:rsid w:val="0091553A"/>
    <w:rsid w:val="00917901"/>
    <w:rsid w:val="00922064"/>
    <w:rsid w:val="009225EE"/>
    <w:rsid w:val="00925A25"/>
    <w:rsid w:val="00942391"/>
    <w:rsid w:val="009444A2"/>
    <w:rsid w:val="009511A1"/>
    <w:rsid w:val="009625C0"/>
    <w:rsid w:val="00965D81"/>
    <w:rsid w:val="009719C0"/>
    <w:rsid w:val="0097270F"/>
    <w:rsid w:val="009747BE"/>
    <w:rsid w:val="0097500F"/>
    <w:rsid w:val="00986D7A"/>
    <w:rsid w:val="009879F5"/>
    <w:rsid w:val="009A18EC"/>
    <w:rsid w:val="009A2CB3"/>
    <w:rsid w:val="009A2DE8"/>
    <w:rsid w:val="009A6030"/>
    <w:rsid w:val="009B6D9B"/>
    <w:rsid w:val="009C05B7"/>
    <w:rsid w:val="009C4358"/>
    <w:rsid w:val="009C6632"/>
    <w:rsid w:val="009D18E5"/>
    <w:rsid w:val="009D2FC5"/>
    <w:rsid w:val="009D7B0B"/>
    <w:rsid w:val="009E57E2"/>
    <w:rsid w:val="009F6A0D"/>
    <w:rsid w:val="00A04C93"/>
    <w:rsid w:val="00A07738"/>
    <w:rsid w:val="00A07C59"/>
    <w:rsid w:val="00A10202"/>
    <w:rsid w:val="00A110E0"/>
    <w:rsid w:val="00A1451F"/>
    <w:rsid w:val="00A145D1"/>
    <w:rsid w:val="00A21827"/>
    <w:rsid w:val="00A248B4"/>
    <w:rsid w:val="00A30111"/>
    <w:rsid w:val="00A31028"/>
    <w:rsid w:val="00A41351"/>
    <w:rsid w:val="00A440BE"/>
    <w:rsid w:val="00A442BF"/>
    <w:rsid w:val="00A46E35"/>
    <w:rsid w:val="00A5051E"/>
    <w:rsid w:val="00A5627B"/>
    <w:rsid w:val="00A56547"/>
    <w:rsid w:val="00A60167"/>
    <w:rsid w:val="00A66572"/>
    <w:rsid w:val="00A763DC"/>
    <w:rsid w:val="00A82214"/>
    <w:rsid w:val="00A91A39"/>
    <w:rsid w:val="00AA01B5"/>
    <w:rsid w:val="00AA098B"/>
    <w:rsid w:val="00AA44BD"/>
    <w:rsid w:val="00AA59DE"/>
    <w:rsid w:val="00AB3D0A"/>
    <w:rsid w:val="00AB5423"/>
    <w:rsid w:val="00AB55C7"/>
    <w:rsid w:val="00AC3A45"/>
    <w:rsid w:val="00AD405B"/>
    <w:rsid w:val="00AD6889"/>
    <w:rsid w:val="00AE429F"/>
    <w:rsid w:val="00AF3CE6"/>
    <w:rsid w:val="00B143AE"/>
    <w:rsid w:val="00B21F79"/>
    <w:rsid w:val="00B258D2"/>
    <w:rsid w:val="00B4429C"/>
    <w:rsid w:val="00B47FE0"/>
    <w:rsid w:val="00B5382E"/>
    <w:rsid w:val="00B5685A"/>
    <w:rsid w:val="00B60763"/>
    <w:rsid w:val="00B7091A"/>
    <w:rsid w:val="00B72511"/>
    <w:rsid w:val="00B74D8C"/>
    <w:rsid w:val="00B847ED"/>
    <w:rsid w:val="00B877E6"/>
    <w:rsid w:val="00B9410D"/>
    <w:rsid w:val="00BA2FFE"/>
    <w:rsid w:val="00BA79A4"/>
    <w:rsid w:val="00BA79D3"/>
    <w:rsid w:val="00BB6F77"/>
    <w:rsid w:val="00BD28A2"/>
    <w:rsid w:val="00BD7491"/>
    <w:rsid w:val="00BE1C94"/>
    <w:rsid w:val="00BE289A"/>
    <w:rsid w:val="00BF3D64"/>
    <w:rsid w:val="00C02A54"/>
    <w:rsid w:val="00C1097D"/>
    <w:rsid w:val="00C1604A"/>
    <w:rsid w:val="00C1715C"/>
    <w:rsid w:val="00C2197F"/>
    <w:rsid w:val="00C240E6"/>
    <w:rsid w:val="00C24C36"/>
    <w:rsid w:val="00C405B6"/>
    <w:rsid w:val="00C4459B"/>
    <w:rsid w:val="00C44F33"/>
    <w:rsid w:val="00C45F13"/>
    <w:rsid w:val="00C50067"/>
    <w:rsid w:val="00C50DE6"/>
    <w:rsid w:val="00C547D0"/>
    <w:rsid w:val="00C577C3"/>
    <w:rsid w:val="00C75FF8"/>
    <w:rsid w:val="00C77638"/>
    <w:rsid w:val="00C80217"/>
    <w:rsid w:val="00C94D67"/>
    <w:rsid w:val="00CA773B"/>
    <w:rsid w:val="00CB0363"/>
    <w:rsid w:val="00CB5763"/>
    <w:rsid w:val="00CC4011"/>
    <w:rsid w:val="00CC6D04"/>
    <w:rsid w:val="00CC7D8B"/>
    <w:rsid w:val="00CD1D9A"/>
    <w:rsid w:val="00CE03EC"/>
    <w:rsid w:val="00CE4739"/>
    <w:rsid w:val="00CF376B"/>
    <w:rsid w:val="00CF65DB"/>
    <w:rsid w:val="00CF7DCD"/>
    <w:rsid w:val="00D016B9"/>
    <w:rsid w:val="00D032A3"/>
    <w:rsid w:val="00D30035"/>
    <w:rsid w:val="00D40B38"/>
    <w:rsid w:val="00D40FF2"/>
    <w:rsid w:val="00D458E2"/>
    <w:rsid w:val="00D51686"/>
    <w:rsid w:val="00D566E5"/>
    <w:rsid w:val="00D770AB"/>
    <w:rsid w:val="00D81E5A"/>
    <w:rsid w:val="00D8755D"/>
    <w:rsid w:val="00D9768C"/>
    <w:rsid w:val="00DA1F1A"/>
    <w:rsid w:val="00DA74DC"/>
    <w:rsid w:val="00DB12A5"/>
    <w:rsid w:val="00DB2156"/>
    <w:rsid w:val="00DB3F0B"/>
    <w:rsid w:val="00DB40E2"/>
    <w:rsid w:val="00DB417F"/>
    <w:rsid w:val="00DB6748"/>
    <w:rsid w:val="00DC0F6F"/>
    <w:rsid w:val="00DC7D7A"/>
    <w:rsid w:val="00DD357E"/>
    <w:rsid w:val="00DE065B"/>
    <w:rsid w:val="00DE2F44"/>
    <w:rsid w:val="00DE65FB"/>
    <w:rsid w:val="00DE6A92"/>
    <w:rsid w:val="00DF0DAD"/>
    <w:rsid w:val="00E000DC"/>
    <w:rsid w:val="00E02999"/>
    <w:rsid w:val="00E10044"/>
    <w:rsid w:val="00E26DC2"/>
    <w:rsid w:val="00E30FF1"/>
    <w:rsid w:val="00E34B37"/>
    <w:rsid w:val="00E3508E"/>
    <w:rsid w:val="00E41D3B"/>
    <w:rsid w:val="00E50FEF"/>
    <w:rsid w:val="00E522C8"/>
    <w:rsid w:val="00E571E4"/>
    <w:rsid w:val="00E6022F"/>
    <w:rsid w:val="00E60FA6"/>
    <w:rsid w:val="00E618C1"/>
    <w:rsid w:val="00E62217"/>
    <w:rsid w:val="00E66AD6"/>
    <w:rsid w:val="00E755BD"/>
    <w:rsid w:val="00E769BB"/>
    <w:rsid w:val="00E770DD"/>
    <w:rsid w:val="00E80671"/>
    <w:rsid w:val="00E827FC"/>
    <w:rsid w:val="00E851F1"/>
    <w:rsid w:val="00E9114B"/>
    <w:rsid w:val="00EA089F"/>
    <w:rsid w:val="00EA3F1E"/>
    <w:rsid w:val="00EB12B3"/>
    <w:rsid w:val="00EC190B"/>
    <w:rsid w:val="00EC7B50"/>
    <w:rsid w:val="00ED244C"/>
    <w:rsid w:val="00ED6581"/>
    <w:rsid w:val="00ED66E7"/>
    <w:rsid w:val="00EE1211"/>
    <w:rsid w:val="00EE6C49"/>
    <w:rsid w:val="00EE7210"/>
    <w:rsid w:val="00EF285E"/>
    <w:rsid w:val="00F00725"/>
    <w:rsid w:val="00F018F3"/>
    <w:rsid w:val="00F0214C"/>
    <w:rsid w:val="00F06612"/>
    <w:rsid w:val="00F10E55"/>
    <w:rsid w:val="00F10F5E"/>
    <w:rsid w:val="00F14D63"/>
    <w:rsid w:val="00F21B05"/>
    <w:rsid w:val="00F25CA9"/>
    <w:rsid w:val="00F25ED2"/>
    <w:rsid w:val="00F2775C"/>
    <w:rsid w:val="00F277B2"/>
    <w:rsid w:val="00F30CD0"/>
    <w:rsid w:val="00F30E96"/>
    <w:rsid w:val="00F53B2B"/>
    <w:rsid w:val="00F6066E"/>
    <w:rsid w:val="00F64EBF"/>
    <w:rsid w:val="00F85844"/>
    <w:rsid w:val="00FA1656"/>
    <w:rsid w:val="00FB6565"/>
    <w:rsid w:val="00FC38F7"/>
    <w:rsid w:val="00FC7E07"/>
    <w:rsid w:val="00FD5189"/>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698245">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6274035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azaro@romanr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2A52-A0F8-B442-9D04-CAFDD071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 García</cp:lastModifiedBy>
  <cp:revision>64</cp:revision>
  <cp:lastPrinted>2018-04-13T09:21:00Z</cp:lastPrinted>
  <dcterms:created xsi:type="dcterms:W3CDTF">2020-09-16T16:16:00Z</dcterms:created>
  <dcterms:modified xsi:type="dcterms:W3CDTF">2020-09-17T15:50:00Z</dcterms:modified>
</cp:coreProperties>
</file>