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39D" w:rsidRPr="00952CE2" w:rsidRDefault="0074139D" w:rsidP="00BC49FA">
      <w:pPr>
        <w:shd w:val="clear" w:color="auto" w:fill="FFFFFF"/>
        <w:spacing w:after="0" w:line="240" w:lineRule="auto"/>
        <w:ind w:firstLine="142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50"/>
          <w:szCs w:val="50"/>
          <w:bdr w:val="none" w:sz="0" w:space="0" w:color="auto" w:frame="1"/>
          <w:lang w:eastAsia="es-ES"/>
        </w:rPr>
      </w:pPr>
      <w:bookmarkStart w:id="0" w:name="_GoBack"/>
      <w:bookmarkEnd w:id="0"/>
      <w:r w:rsidRPr="00952CE2">
        <w:rPr>
          <w:rFonts w:ascii="inherit" w:eastAsia="Times New Roman" w:hAnsi="inherit" w:cs="Arial"/>
          <w:b/>
          <w:bCs/>
          <w:color w:val="000000"/>
          <w:kern w:val="36"/>
          <w:sz w:val="50"/>
          <w:szCs w:val="50"/>
          <w:bdr w:val="none" w:sz="0" w:space="0" w:color="auto" w:frame="1"/>
          <w:lang w:eastAsia="es-ES"/>
        </w:rPr>
        <w:t xml:space="preserve">Kunak </w:t>
      </w:r>
      <w:r w:rsidR="002F7823" w:rsidRPr="00952CE2">
        <w:rPr>
          <w:rFonts w:ascii="inherit" w:eastAsia="Times New Roman" w:hAnsi="inherit" w:cs="Arial"/>
          <w:b/>
          <w:bCs/>
          <w:color w:val="000000"/>
          <w:kern w:val="36"/>
          <w:sz w:val="50"/>
          <w:szCs w:val="50"/>
          <w:bdr w:val="none" w:sz="0" w:space="0" w:color="auto" w:frame="1"/>
          <w:lang w:eastAsia="es-ES"/>
        </w:rPr>
        <w:t>recibirá 1</w:t>
      </w:r>
      <w:r w:rsidRPr="00952CE2">
        <w:rPr>
          <w:rFonts w:ascii="inherit" w:eastAsia="Times New Roman" w:hAnsi="inherit" w:cs="Arial"/>
          <w:b/>
          <w:bCs/>
          <w:color w:val="000000"/>
          <w:kern w:val="36"/>
          <w:sz w:val="50"/>
          <w:szCs w:val="50"/>
          <w:bdr w:val="none" w:sz="0" w:space="0" w:color="auto" w:frame="1"/>
          <w:lang w:eastAsia="es-ES"/>
        </w:rPr>
        <w:t>,</w:t>
      </w:r>
      <w:r w:rsidR="002F7823" w:rsidRPr="00952CE2">
        <w:rPr>
          <w:rFonts w:ascii="inherit" w:eastAsia="Times New Roman" w:hAnsi="inherit" w:cs="Arial"/>
          <w:b/>
          <w:bCs/>
          <w:color w:val="000000"/>
          <w:kern w:val="36"/>
          <w:sz w:val="50"/>
          <w:szCs w:val="50"/>
          <w:bdr w:val="none" w:sz="0" w:space="0" w:color="auto" w:frame="1"/>
          <w:lang w:eastAsia="es-ES"/>
        </w:rPr>
        <w:t xml:space="preserve">6 </w:t>
      </w:r>
      <w:r w:rsidRPr="00952CE2">
        <w:rPr>
          <w:rFonts w:ascii="inherit" w:eastAsia="Times New Roman" w:hAnsi="inherit" w:cs="Arial"/>
          <w:b/>
          <w:bCs/>
          <w:color w:val="000000"/>
          <w:kern w:val="36"/>
          <w:sz w:val="50"/>
          <w:szCs w:val="50"/>
          <w:bdr w:val="none" w:sz="0" w:space="0" w:color="auto" w:frame="1"/>
          <w:lang w:eastAsia="es-ES"/>
        </w:rPr>
        <w:t xml:space="preserve">millones </w:t>
      </w:r>
      <w:r w:rsidR="002F7823" w:rsidRPr="00952CE2">
        <w:rPr>
          <w:rFonts w:ascii="inherit" w:eastAsia="Times New Roman" w:hAnsi="inherit" w:cs="Arial"/>
          <w:b/>
          <w:bCs/>
          <w:color w:val="000000"/>
          <w:kern w:val="36"/>
          <w:sz w:val="50"/>
          <w:szCs w:val="50"/>
          <w:bdr w:val="none" w:sz="0" w:space="0" w:color="auto" w:frame="1"/>
          <w:lang w:eastAsia="es-ES"/>
        </w:rPr>
        <w:t xml:space="preserve">de Europa </w:t>
      </w:r>
      <w:r w:rsidRPr="00952CE2">
        <w:rPr>
          <w:rFonts w:ascii="inherit" w:eastAsia="Times New Roman" w:hAnsi="inherit" w:cs="Arial"/>
          <w:b/>
          <w:bCs/>
          <w:color w:val="000000"/>
          <w:kern w:val="36"/>
          <w:sz w:val="50"/>
          <w:szCs w:val="50"/>
          <w:bdr w:val="none" w:sz="0" w:space="0" w:color="auto" w:frame="1"/>
          <w:lang w:eastAsia="es-ES"/>
        </w:rPr>
        <w:t xml:space="preserve">para dotar de conectividad al medioambiente y </w:t>
      </w:r>
      <w:r w:rsidR="002F7823" w:rsidRPr="00952CE2">
        <w:rPr>
          <w:rFonts w:ascii="inherit" w:eastAsia="Times New Roman" w:hAnsi="inherit" w:cs="Arial"/>
          <w:b/>
          <w:bCs/>
          <w:color w:val="000000"/>
          <w:kern w:val="36"/>
          <w:sz w:val="50"/>
          <w:szCs w:val="50"/>
          <w:bdr w:val="none" w:sz="0" w:space="0" w:color="auto" w:frame="1"/>
          <w:lang w:eastAsia="es-ES"/>
        </w:rPr>
        <w:t xml:space="preserve">a </w:t>
      </w:r>
      <w:r w:rsidRPr="00952CE2">
        <w:rPr>
          <w:rFonts w:ascii="inherit" w:eastAsia="Times New Roman" w:hAnsi="inherit" w:cs="Arial"/>
          <w:b/>
          <w:bCs/>
          <w:color w:val="000000"/>
          <w:kern w:val="36"/>
          <w:sz w:val="50"/>
          <w:szCs w:val="50"/>
          <w:bdr w:val="none" w:sz="0" w:space="0" w:color="auto" w:frame="1"/>
          <w:lang w:eastAsia="es-ES"/>
        </w:rPr>
        <w:t>la industria</w:t>
      </w:r>
    </w:p>
    <w:p w:rsidR="00831E38" w:rsidRPr="00952CE2" w:rsidRDefault="00831E38" w:rsidP="00831E38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50"/>
          <w:szCs w:val="50"/>
          <w:lang w:eastAsia="es-ES"/>
        </w:rPr>
      </w:pPr>
    </w:p>
    <w:p w:rsidR="00B412AA" w:rsidRPr="00952CE2" w:rsidRDefault="00B412AA" w:rsidP="00B412A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inherit" w:eastAsia="Times New Roman" w:hAnsi="inherit" w:cs="Arial"/>
          <w:sz w:val="24"/>
          <w:szCs w:val="24"/>
          <w:lang w:eastAsia="es-ES"/>
        </w:rPr>
      </w:pPr>
      <w:r w:rsidRPr="00952CE2">
        <w:rPr>
          <w:rFonts w:ascii="inherit" w:eastAsia="Times New Roman" w:hAnsi="inherit" w:cs="Arial"/>
          <w:sz w:val="24"/>
          <w:szCs w:val="24"/>
          <w:lang w:eastAsia="es-ES"/>
        </w:rPr>
        <w:t>Instalad</w:t>
      </w:r>
      <w:r w:rsidR="006879AA" w:rsidRPr="00952CE2">
        <w:rPr>
          <w:rFonts w:ascii="inherit" w:eastAsia="Times New Roman" w:hAnsi="inherit" w:cs="Arial"/>
          <w:sz w:val="24"/>
          <w:szCs w:val="24"/>
          <w:lang w:eastAsia="es-ES"/>
        </w:rPr>
        <w:t>a</w:t>
      </w:r>
      <w:r w:rsidRPr="00952CE2">
        <w:rPr>
          <w:rFonts w:ascii="inherit" w:eastAsia="Times New Roman" w:hAnsi="inherit" w:cs="Arial"/>
          <w:sz w:val="24"/>
          <w:szCs w:val="24"/>
          <w:lang w:eastAsia="es-ES"/>
        </w:rPr>
        <w:t xml:space="preserve"> en </w:t>
      </w:r>
      <w:r w:rsidR="0074139D" w:rsidRPr="00952CE2">
        <w:rPr>
          <w:rFonts w:ascii="inherit" w:eastAsia="Times New Roman" w:hAnsi="inherit" w:cs="Arial"/>
          <w:sz w:val="24"/>
          <w:szCs w:val="24"/>
          <w:lang w:eastAsia="es-ES"/>
        </w:rPr>
        <w:t xml:space="preserve">el </w:t>
      </w:r>
      <w:r w:rsidR="006879AA" w:rsidRPr="00952CE2">
        <w:rPr>
          <w:rFonts w:ascii="inherit" w:eastAsia="Times New Roman" w:hAnsi="inherit" w:cs="Arial"/>
          <w:sz w:val="24"/>
          <w:szCs w:val="24"/>
          <w:lang w:eastAsia="es-ES"/>
        </w:rPr>
        <w:t xml:space="preserve">Vivero de Innovación de </w:t>
      </w:r>
      <w:r w:rsidR="003F4BE4">
        <w:rPr>
          <w:rFonts w:ascii="inherit" w:eastAsia="Times New Roman" w:hAnsi="inherit" w:cs="Arial"/>
          <w:sz w:val="24"/>
          <w:szCs w:val="24"/>
          <w:lang w:eastAsia="es-ES"/>
        </w:rPr>
        <w:t>Navarra</w:t>
      </w:r>
      <w:r w:rsidRPr="00952CE2">
        <w:rPr>
          <w:rFonts w:ascii="inherit" w:eastAsia="Times New Roman" w:hAnsi="inherit" w:cs="Arial"/>
          <w:sz w:val="24"/>
          <w:szCs w:val="24"/>
          <w:lang w:eastAsia="es-ES"/>
        </w:rPr>
        <w:t xml:space="preserve">, </w:t>
      </w:r>
      <w:r w:rsidR="007D7505" w:rsidRPr="00952CE2">
        <w:rPr>
          <w:rFonts w:ascii="inherit" w:eastAsia="Times New Roman" w:hAnsi="inherit" w:cs="Arial"/>
          <w:sz w:val="24"/>
          <w:szCs w:val="24"/>
          <w:lang w:eastAsia="es-ES"/>
        </w:rPr>
        <w:t xml:space="preserve">es una de las </w:t>
      </w:r>
      <w:r w:rsidR="002F7823" w:rsidRPr="00952CE2">
        <w:rPr>
          <w:rFonts w:ascii="inherit" w:eastAsia="Times New Roman" w:hAnsi="inherit" w:cs="Arial"/>
          <w:sz w:val="24"/>
          <w:szCs w:val="24"/>
          <w:lang w:eastAsia="es-ES"/>
        </w:rPr>
        <w:t>64</w:t>
      </w:r>
      <w:r w:rsidR="007030A1" w:rsidRPr="00952CE2">
        <w:rPr>
          <w:rFonts w:ascii="inherit" w:eastAsia="Times New Roman" w:hAnsi="inherit" w:cs="Arial"/>
          <w:sz w:val="24"/>
          <w:szCs w:val="24"/>
          <w:lang w:eastAsia="es-ES"/>
        </w:rPr>
        <w:t xml:space="preserve"> empresas </w:t>
      </w:r>
      <w:r w:rsidR="002F7823" w:rsidRPr="00952CE2">
        <w:rPr>
          <w:rFonts w:ascii="inherit" w:eastAsia="Times New Roman" w:hAnsi="inherit" w:cs="Arial"/>
          <w:sz w:val="24"/>
          <w:szCs w:val="24"/>
          <w:lang w:eastAsia="es-ES"/>
        </w:rPr>
        <w:t xml:space="preserve">seleccionadas </w:t>
      </w:r>
      <w:r w:rsidRPr="00952CE2">
        <w:rPr>
          <w:rFonts w:ascii="inherit" w:eastAsia="Times New Roman" w:hAnsi="inherit" w:cs="Arial"/>
          <w:sz w:val="24"/>
          <w:szCs w:val="24"/>
          <w:lang w:eastAsia="es-ES"/>
        </w:rPr>
        <w:t>por la Comisión Europea entre más de 1.</w:t>
      </w:r>
      <w:r w:rsidR="00196DE7" w:rsidRPr="00952CE2">
        <w:rPr>
          <w:rFonts w:ascii="inherit" w:eastAsia="Times New Roman" w:hAnsi="inherit" w:cs="Arial"/>
          <w:sz w:val="24"/>
          <w:szCs w:val="24"/>
          <w:lang w:eastAsia="es-ES"/>
        </w:rPr>
        <w:t>280</w:t>
      </w:r>
      <w:r w:rsidRPr="00952CE2">
        <w:rPr>
          <w:rFonts w:ascii="inherit" w:eastAsia="Times New Roman" w:hAnsi="inherit" w:cs="Arial"/>
          <w:sz w:val="24"/>
          <w:szCs w:val="24"/>
          <w:lang w:eastAsia="es-ES"/>
        </w:rPr>
        <w:t xml:space="preserve"> </w:t>
      </w:r>
      <w:r w:rsidR="006879AA" w:rsidRPr="00952CE2">
        <w:rPr>
          <w:rFonts w:ascii="inherit" w:eastAsia="Times New Roman" w:hAnsi="inherit" w:cs="Arial"/>
          <w:sz w:val="24"/>
          <w:szCs w:val="24"/>
          <w:lang w:eastAsia="es-ES"/>
        </w:rPr>
        <w:t xml:space="preserve">firmas </w:t>
      </w:r>
      <w:r w:rsidRPr="00952CE2">
        <w:rPr>
          <w:rFonts w:ascii="inherit" w:eastAsia="Times New Roman" w:hAnsi="inherit" w:cs="Arial"/>
          <w:sz w:val="24"/>
          <w:szCs w:val="24"/>
          <w:lang w:eastAsia="es-ES"/>
        </w:rPr>
        <w:t>de toda Europa</w:t>
      </w:r>
      <w:r w:rsidR="007D7505" w:rsidRPr="00952CE2">
        <w:rPr>
          <w:rFonts w:ascii="inherit" w:eastAsia="Times New Roman" w:hAnsi="inherit" w:cs="Arial"/>
          <w:sz w:val="24"/>
          <w:szCs w:val="24"/>
          <w:lang w:eastAsia="es-ES"/>
        </w:rPr>
        <w:t xml:space="preserve"> </w:t>
      </w:r>
      <w:r w:rsidR="002F7823" w:rsidRPr="00952CE2">
        <w:rPr>
          <w:rFonts w:ascii="inherit" w:eastAsia="Times New Roman" w:hAnsi="inherit" w:cs="Arial"/>
          <w:sz w:val="24"/>
          <w:szCs w:val="24"/>
          <w:lang w:eastAsia="es-ES"/>
        </w:rPr>
        <w:t xml:space="preserve">en la última convocatoria de la </w:t>
      </w:r>
      <w:r w:rsidR="007D7505" w:rsidRPr="00952CE2">
        <w:rPr>
          <w:rFonts w:ascii="inherit" w:eastAsia="Times New Roman" w:hAnsi="inherit" w:cs="Arial"/>
          <w:sz w:val="24"/>
          <w:szCs w:val="24"/>
          <w:lang w:eastAsia="es-ES"/>
        </w:rPr>
        <w:t>Fase 2 del programa Horizonte 2020.</w:t>
      </w:r>
    </w:p>
    <w:p w:rsidR="001722BF" w:rsidRPr="00952CE2" w:rsidRDefault="001722BF" w:rsidP="00831E38">
      <w:pPr>
        <w:shd w:val="clear" w:color="auto" w:fill="FFFFFF"/>
        <w:spacing w:after="0" w:line="240" w:lineRule="auto"/>
        <w:textAlignment w:val="baseline"/>
        <w:outlineLvl w:val="2"/>
        <w:rPr>
          <w:rFonts w:ascii="inherit" w:eastAsia="Times New Roman" w:hAnsi="inherit" w:cs="Arial"/>
          <w:color w:val="000000"/>
          <w:sz w:val="24"/>
          <w:szCs w:val="24"/>
          <w:lang w:eastAsia="es-ES"/>
        </w:rPr>
      </w:pPr>
    </w:p>
    <w:p w:rsidR="00690817" w:rsidRPr="00952CE2" w:rsidRDefault="00DF5980" w:rsidP="0069081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La </w:t>
      </w:r>
      <w:proofErr w:type="spellStart"/>
      <w:r w:rsidR="006879AA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s</w:t>
      </w:r>
      <w:r w:rsidR="00BB5A0C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tart</w:t>
      </w:r>
      <w:proofErr w:type="spellEnd"/>
      <w:r w:rsidR="00BB5A0C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6879AA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u</w:t>
      </w:r>
      <w:r w:rsidR="00BB5A0C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p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BB5A0C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navarra </w:t>
      </w:r>
      <w:proofErr w:type="spellStart"/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Kunak</w:t>
      </w:r>
      <w:proofErr w:type="spellEnd"/>
      <w:r w:rsidR="00E037F9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Technologies</w:t>
      </w:r>
      <w:r w:rsidR="00954FFB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,</w:t>
      </w:r>
      <w:r w:rsidR="007030A1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A02796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dedicada</w:t>
      </w:r>
      <w:r w:rsidR="00954FFB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a</w:t>
      </w:r>
      <w:r w:rsidR="00690817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954FFB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la </w:t>
      </w:r>
      <w:r w:rsidR="00690817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monitorización</w:t>
      </w:r>
      <w:r w:rsidR="00A02796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B37C0D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ambiental </w:t>
      </w:r>
      <w:r w:rsidR="00A02796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y</w:t>
      </w:r>
      <w:r w:rsidR="00690817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831E38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al tele</w:t>
      </w:r>
      <w:r w:rsidR="00A02796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control remoto </w:t>
      </w:r>
      <w:r w:rsidR="00690817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para </w:t>
      </w:r>
      <w:r w:rsidR="00954FFB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los sectores</w:t>
      </w:r>
      <w:r w:rsidR="00690817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público</w:t>
      </w:r>
      <w:r w:rsidR="00954FFB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y privado</w:t>
      </w:r>
      <w:r w:rsidR="00690817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, </w:t>
      </w:r>
      <w:r w:rsidR="00B412AA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recibirá</w:t>
      </w:r>
      <w:r w:rsidR="00690817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1,</w:t>
      </w:r>
      <w:r w:rsidR="00A53EE3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6</w:t>
      </w:r>
      <w:r w:rsidR="00690817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millones de euros del programa Instrumento </w:t>
      </w:r>
      <w:r w:rsidR="007D7505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PYME </w:t>
      </w:r>
      <w:r w:rsidR="00690817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Fase </w:t>
      </w:r>
      <w:r w:rsidR="0082240C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2</w:t>
      </w:r>
      <w:r w:rsidR="00690817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, en el marco Horizonte 2020 de la Unión Europea.</w:t>
      </w:r>
      <w:r w:rsidR="00B412AA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</w:p>
    <w:p w:rsidR="00AC2101" w:rsidRPr="00952CE2" w:rsidRDefault="00952CE2" w:rsidP="00AC21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es-ES"/>
        </w:rPr>
        <w:t>Se trata de</w:t>
      </w:r>
      <w:r w:rsidR="003F4BE4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una de las</w:t>
      </w:r>
      <w:r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AC2101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primera</w:t>
      </w:r>
      <w:r w:rsidR="003F4BE4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s</w:t>
      </w:r>
      <w:r w:rsidR="00AC2101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>
        <w:rPr>
          <w:rFonts w:ascii="Arial" w:eastAsia="Times New Roman" w:hAnsi="Arial" w:cs="Arial"/>
          <w:color w:val="333333"/>
          <w:sz w:val="19"/>
          <w:szCs w:val="19"/>
          <w:lang w:eastAsia="es-ES"/>
        </w:rPr>
        <w:t>firma</w:t>
      </w:r>
      <w:r w:rsidR="003F4BE4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s</w:t>
      </w:r>
      <w:r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3F4BE4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españolas</w:t>
      </w:r>
      <w:r w:rsidR="00AC2101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que ha logrado </w:t>
      </w:r>
      <w:r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culminar </w:t>
      </w:r>
      <w:r w:rsidR="00AC2101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esta fase con el nuevo sistema de evaluación. </w:t>
      </w:r>
      <w:r w:rsidR="00CA2B10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Tras</w:t>
      </w:r>
      <w:r w:rsidR="00AC2101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superar la evaluación de cuatro expertos europeos</w:t>
      </w:r>
      <w:r w:rsidR="00CA2B10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,</w:t>
      </w:r>
      <w:r w:rsidR="00AC2101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B559BA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los coordinadores </w:t>
      </w:r>
      <w:r w:rsidR="00CA2B10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Miguel Escribano y Javier Fernández</w:t>
      </w:r>
      <w:r w:rsidR="00B559BA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,</w:t>
      </w:r>
      <w:r w:rsidR="00CA2B10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3F4BE4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defendieron</w:t>
      </w:r>
      <w:r w:rsidR="00AC2101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su proyecto de forma presencial en Bruselas ante un comité de evaluadores e inversores.</w:t>
      </w:r>
    </w:p>
    <w:p w:rsidR="00D315CD" w:rsidRDefault="00AC2101" w:rsidP="0029554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Tras este proceso, </w:t>
      </w:r>
      <w:r w:rsidR="00295544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Kunak</w:t>
      </w:r>
      <w:r w:rsidR="00BD6145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ha pasado a ser una </w:t>
      </w:r>
      <w:r w:rsidR="002F7823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de las 64 firmas que </w:t>
      </w:r>
      <w:r w:rsidR="00BD6145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la Comisión Europea ha seleccionado</w:t>
      </w:r>
      <w:r w:rsidR="002F7823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,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entre más de 1.280 de toda Europa</w:t>
      </w:r>
      <w:r w:rsidR="006B1E9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, </w:t>
      </w:r>
      <w:r w:rsidR="002F7823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en su convocatoria de marzo</w:t>
      </w:r>
      <w:r w:rsidR="00D315CD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y la quinta empresa navarra en lograr esta ayuda europea des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de </w:t>
      </w:r>
      <w:r w:rsidR="00295544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2014</w:t>
      </w:r>
      <w:r w:rsidR="00D315CD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.</w:t>
      </w:r>
    </w:p>
    <w:p w:rsidR="00AC2101" w:rsidRPr="00952CE2" w:rsidRDefault="00AC2101" w:rsidP="00AC210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Dentro del proyecto denominado K-Smart </w:t>
      </w:r>
      <w:proofErr w:type="spellStart"/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Environment</w:t>
      </w:r>
      <w:proofErr w:type="spellEnd"/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, </w:t>
      </w:r>
      <w:r w:rsid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que cuenta 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con un presupuesto de 2,2 millones de euros, esta financiación permitirá a la </w:t>
      </w:r>
      <w:proofErr w:type="spellStart"/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start</w:t>
      </w:r>
      <w:proofErr w:type="spellEnd"/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up desarrollar productos y</w:t>
      </w:r>
      <w:r w:rsidRPr="00952CE2">
        <w:rPr>
          <w:rFonts w:ascii="Arial" w:eastAsia="Times New Roman" w:hAnsi="Arial" w:cs="Arial"/>
          <w:b/>
          <w:color w:val="333333"/>
          <w:sz w:val="19"/>
          <w:szCs w:val="19"/>
          <w:lang w:eastAsia="es-ES"/>
        </w:rPr>
        <w:t xml:space="preserve"> 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soluciones para capturar datos ambientales de alta precisión</w:t>
      </w:r>
      <w:r w:rsidR="00B37C0D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como la calidad de</w:t>
      </w:r>
      <w:r w:rsidR="005B07D0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l aire,</w:t>
      </w:r>
      <w:r w:rsidR="00B37C0D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el ruido urbano</w:t>
      </w:r>
      <w:r w:rsidR="005B07D0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o las emisiones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y </w:t>
      </w:r>
      <w:r w:rsidR="005B07D0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para 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conectar</w:t>
      </w:r>
      <w:r w:rsidR="005B07D0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infraestructuras industriales y redes de energía en cualquier parte del mundo.</w:t>
      </w:r>
    </w:p>
    <w:p w:rsidR="00196DE7" w:rsidRPr="00952CE2" w:rsidRDefault="00196DE7" w:rsidP="00196DE7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Especializados en el desarrollo de pequeños dispositivos electrónicos, telecomunicaciones y plataforma en la nube, </w:t>
      </w:r>
      <w:proofErr w:type="spellStart"/>
      <w:r w:rsidR="007D7505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Kuna</w:t>
      </w:r>
      <w:r w:rsidR="00B37C0D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k</w:t>
      </w:r>
      <w:proofErr w:type="spellEnd"/>
      <w:r w:rsidR="007D7505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ofrece a la pequeña y mediana industria y a las administraciones locales soluciones llave en mano </w:t>
      </w:r>
      <w:r w:rsidR="006A36F4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que les ayuden a transformarse en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ciudades y negocios</w:t>
      </w:r>
      <w:r w:rsidR="00B014E8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más sostenibles e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inteligentes</w:t>
      </w:r>
      <w:r w:rsidR="00B014E8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.</w:t>
      </w:r>
    </w:p>
    <w:p w:rsidR="00295544" w:rsidRPr="00952CE2" w:rsidRDefault="00295544" w:rsidP="0029554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Parte de la subvención irá destinada a la I+D+I, a la mejora de sus productos y soluciones comerciales y a la estandarización de sus procesos, mientras que otra parte irá destinada a su comunicación</w:t>
      </w:r>
      <w:r w:rsidR="00A0117B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, distribución internacional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y </w:t>
      </w:r>
      <w:r w:rsidR="00A0117B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a la búsqueda de colaboradores en el 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exterior.</w:t>
      </w:r>
    </w:p>
    <w:p w:rsidR="00C56286" w:rsidRPr="00952CE2" w:rsidRDefault="007030A1" w:rsidP="00BB5A0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Creada por Javier Fernández y Francisco Javier Alonso, </w:t>
      </w:r>
      <w:r w:rsidR="00C56286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Kunak </w:t>
      </w:r>
      <w:r w:rsidR="00AC2101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desarrolla su actividad en el Vivero de Innovación de la sociedad pública </w:t>
      </w:r>
      <w:r w:rsidR="00211371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Centro Europeo de Empresas e Innovación de Navarra (CEIN), y </w:t>
      </w:r>
      <w:r w:rsidR="00C56286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cuenta desde el pasado año con la participación de</w:t>
      </w:r>
      <w:r w:rsidR="00A0117B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proofErr w:type="spellStart"/>
      <w:r w:rsidR="00A0117B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Start</w:t>
      </w:r>
      <w:proofErr w:type="spellEnd"/>
      <w:r w:rsidR="00A0117B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Up Capital Navarra</w:t>
      </w:r>
      <w:r w:rsidR="00F22C74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A0117B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gestionado por S</w:t>
      </w:r>
      <w:r w:rsidR="00F22C74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odena </w:t>
      </w:r>
      <w:r w:rsidR="00A0117B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y otros socios</w:t>
      </w:r>
      <w:r w:rsidR="00C56286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A0117B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en su accionariado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. Entre sus clientes, se encuentran la Organización Mundial de la Salud (</w:t>
      </w:r>
      <w:r w:rsidR="00C56286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OMS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)</w:t>
      </w:r>
      <w:r w:rsidR="00C56286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, la 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A</w:t>
      </w:r>
      <w:r w:rsidR="00C56286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gencia </w:t>
      </w:r>
      <w:r w:rsidR="00A0117B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de 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P</w:t>
      </w:r>
      <w:r w:rsidR="00A0117B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rotección 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M</w:t>
      </w:r>
      <w:r w:rsidR="00C56286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edioambiental </w:t>
      </w:r>
      <w:r w:rsidR="00A0117B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de 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E</w:t>
      </w:r>
      <w:r w:rsidR="00A0117B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stados 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U</w:t>
      </w:r>
      <w:r w:rsidR="00A0117B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nidos 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(</w:t>
      </w:r>
      <w:r w:rsidR="00A0117B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EPA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)</w:t>
      </w:r>
      <w:r w:rsidR="00C56286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, </w:t>
      </w:r>
      <w:r w:rsidR="00B014E8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Volkswagen, Suez, Canal de Isabel II, </w:t>
      </w:r>
      <w:r w:rsidR="00F22C74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Ormazabal </w:t>
      </w:r>
      <w:proofErr w:type="spellStart"/>
      <w:r w:rsidR="00F22C74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Velatia</w:t>
      </w:r>
      <w:proofErr w:type="spellEnd"/>
      <w:r w:rsidR="00F22C74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o </w:t>
      </w:r>
      <w:r w:rsidR="00C56286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Acciona Energía.</w:t>
      </w:r>
    </w:p>
    <w:p w:rsidR="00F22C74" w:rsidRPr="00952CE2" w:rsidRDefault="00F22C74" w:rsidP="00BB5A0C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Cabe recordar que </w:t>
      </w:r>
      <w:r w:rsidR="00C56286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H</w:t>
      </w:r>
      <w:r w:rsidR="00BB5A0C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orizonte 2020 es el programa de la Unión Europea para el apoyo a la investigación, el desarrollo y la innovación para el periodo 2014-2020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, a los que destinará </w:t>
      </w:r>
      <w:r w:rsidR="00BB5A0C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80.000 millones de euros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, lo que le convierte en la </w:t>
      </w:r>
      <w:r w:rsidR="00A0117B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ayuda más importante en términos económicos</w:t>
      </w:r>
      <w:r w:rsidR="00295544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que existe e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n Europa para pymes innovadoras. </w:t>
      </w:r>
      <w:r w:rsidR="00295544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Desde que se lanzó en 2014</w:t>
      </w:r>
      <w:r w:rsidR="001B56EE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, 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únicamente 842 proyectos de toda Europa, de los más de 16.000 presentados en sus 18 convocatorias, han logrado financiación.</w:t>
      </w:r>
    </w:p>
    <w:p w:rsidR="00B8276B" w:rsidRPr="00952CE2" w:rsidRDefault="00B8276B" w:rsidP="00AA7774">
      <w:pPr>
        <w:shd w:val="clear" w:color="auto" w:fill="FFFFFF"/>
        <w:spacing w:after="240" w:line="240" w:lineRule="auto"/>
        <w:rPr>
          <w:rFonts w:ascii="Arial" w:eastAsia="Times New Roman" w:hAnsi="Arial" w:cs="Arial"/>
          <w:b/>
          <w:color w:val="333333"/>
          <w:sz w:val="19"/>
          <w:szCs w:val="19"/>
          <w:lang w:eastAsia="es-ES"/>
        </w:rPr>
      </w:pPr>
      <w:r w:rsidRPr="00952CE2">
        <w:rPr>
          <w:rFonts w:ascii="Arial" w:eastAsia="Times New Roman" w:hAnsi="Arial" w:cs="Arial"/>
          <w:b/>
          <w:color w:val="333333"/>
          <w:sz w:val="19"/>
          <w:szCs w:val="19"/>
          <w:lang w:eastAsia="es-ES"/>
        </w:rPr>
        <w:t>Sobre Kunak</w:t>
      </w:r>
    </w:p>
    <w:p w:rsidR="00E037F9" w:rsidRPr="00952CE2" w:rsidRDefault="00E037F9" w:rsidP="00E037F9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9"/>
          <w:szCs w:val="19"/>
          <w:lang w:eastAsia="es-ES"/>
        </w:rPr>
      </w:pP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Kunak, </w:t>
      </w:r>
      <w:r w:rsidR="0039085E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inició su actividad </w:t>
      </w:r>
      <w:r w:rsidR="00BC49FA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en 2013</w:t>
      </w:r>
      <w:r w:rsidR="0039085E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de la mano de sus dos promotores, </w:t>
      </w:r>
      <w:r w:rsidR="00C56286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Javier Fernández y Francisco Javier Alonso</w:t>
      </w:r>
      <w:r w:rsidR="0039085E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, </w:t>
      </w:r>
      <w:r w:rsidR="00BC49FA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y actualmente</w:t>
      </w:r>
      <w:r w:rsidR="004D2876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da empleo a </w:t>
      </w:r>
      <w:r w:rsidR="00BB5A0C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9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personas</w:t>
      </w:r>
      <w:r w:rsidR="00BC49FA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. </w:t>
      </w:r>
      <w:r w:rsidR="00211371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La firma </w:t>
      </w:r>
      <w:r w:rsidR="00BC49FA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d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iseña, fabrica y comercializa </w:t>
      </w:r>
      <w:r w:rsidR="00BB5A0C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soluciones 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innovadores para </w:t>
      </w:r>
      <w:r w:rsidR="00A0117B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la monitorización y control de parámetros ambientales</w:t>
      </w:r>
      <w:r w:rsidR="00BF0E35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A0117B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aplicado</w:t>
      </w:r>
      <w:r w:rsidR="00B014E8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s</w:t>
      </w:r>
      <w:r w:rsidR="00A0117B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a las ciudades inteligentes,</w:t>
      </w:r>
      <w:r w:rsidR="00BB5A0C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B014E8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a redes de agua y energía 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y </w:t>
      </w:r>
      <w:r w:rsidR="00B014E8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a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l Internet de las Cosas Industrial (</w:t>
      </w:r>
      <w:proofErr w:type="spellStart"/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IIoT</w:t>
      </w:r>
      <w:proofErr w:type="spellEnd"/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).</w:t>
      </w:r>
    </w:p>
    <w:p w:rsidR="000E7FD7" w:rsidRPr="00E037F9" w:rsidRDefault="00BB5A0C" w:rsidP="009567E2">
      <w:pPr>
        <w:shd w:val="clear" w:color="auto" w:fill="FFFFFF"/>
        <w:spacing w:after="240" w:line="240" w:lineRule="auto"/>
      </w:pP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U</w:t>
      </w:r>
      <w:r w:rsidR="00E037F9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na electrónica de muy bajo consumo, </w:t>
      </w:r>
      <w:r w:rsidR="00BC49FA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unas </w:t>
      </w:r>
      <w:r w:rsidR="00E037F9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comunicaciones de largo alcance y </w:t>
      </w:r>
      <w:r w:rsidR="00BE3531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un</w:t>
      </w:r>
      <w:r w:rsidR="00E037F9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a plataforma en la nube</w:t>
      </w:r>
      <w:r w:rsidR="00BE3531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Kunak Cloud, hacen de Kunak una empresa de referencia </w:t>
      </w:r>
      <w:r w:rsidR="00E037F9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para la monitorización y </w:t>
      </w:r>
      <w:r w:rsidR="00BF0E35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el </w:t>
      </w:r>
      <w:r w:rsidR="00E037F9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control </w:t>
      </w:r>
      <w:r w:rsidR="00BF0E35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avanzado </w:t>
      </w:r>
      <w:r w:rsidR="00E037F9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de </w:t>
      </w:r>
      <w:r w:rsidR="00BF0E35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máquinas, infraestructuras, condiciones ambientales y</w:t>
      </w:r>
      <w:r w:rsidR="00E037F9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activos remotos</w:t>
      </w:r>
      <w:r w:rsidR="00BF0E35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, incluso en</w:t>
      </w:r>
      <w:r w:rsidR="00E037F9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lugares alejados o de </w:t>
      </w:r>
      <w:r w:rsidR="00E037F9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lastRenderedPageBreak/>
        <w:t>difícil acceso. Con</w:t>
      </w:r>
      <w:r w:rsidR="00BF0E35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las soluciones de</w:t>
      </w:r>
      <w:r w:rsidR="00E037F9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Kunak, cualquier máquina, objeto o lugar pueden ser inteligentes</w:t>
      </w:r>
      <w:r w:rsidR="00BF0E35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,</w:t>
      </w:r>
      <w:r w:rsidR="00E037F9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</w:t>
      </w:r>
      <w:r w:rsidR="00BF0E35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permitiendo a los gestores y clientes centrarse en 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la</w:t>
      </w:r>
      <w:r w:rsidR="00BF0E35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gestión de</w:t>
      </w:r>
      <w:r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su</w:t>
      </w:r>
      <w:r w:rsidR="00BF0E35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 xml:space="preserve"> día a día con la tranquilidad de estar permanentemente informados del estado de sus equipos y de los parámetros que influyen </w:t>
      </w:r>
      <w:r w:rsidR="00B014E8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en el medio ambiente y en su actividad</w:t>
      </w:r>
      <w:r w:rsidR="00E037F9" w:rsidRPr="00952CE2">
        <w:rPr>
          <w:rFonts w:ascii="Arial" w:eastAsia="Times New Roman" w:hAnsi="Arial" w:cs="Arial"/>
          <w:color w:val="333333"/>
          <w:sz w:val="19"/>
          <w:szCs w:val="19"/>
          <w:lang w:eastAsia="es-ES"/>
        </w:rPr>
        <w:t>.</w:t>
      </w:r>
    </w:p>
    <w:sectPr w:rsidR="000E7FD7" w:rsidRPr="00E037F9" w:rsidSect="00AA7774">
      <w:headerReference w:type="default" r:id="rId6"/>
      <w:footerReference w:type="default" r:id="rId7"/>
      <w:type w:val="continuous"/>
      <w:pgSz w:w="11907" w:h="16839" w:code="9"/>
      <w:pgMar w:top="1134" w:right="1559" w:bottom="720" w:left="1276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A3E" w:rsidRDefault="004F6A3E" w:rsidP="00AA7774">
      <w:pPr>
        <w:spacing w:after="0" w:line="240" w:lineRule="auto"/>
      </w:pPr>
      <w:r>
        <w:separator/>
      </w:r>
    </w:p>
  </w:endnote>
  <w:endnote w:type="continuationSeparator" w:id="0">
    <w:p w:rsidR="004F6A3E" w:rsidRDefault="004F6A3E" w:rsidP="00AA7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6EE" w:rsidRPr="00AA7774" w:rsidRDefault="001B56EE" w:rsidP="00AA7774">
    <w:pPr>
      <w:shd w:val="clear" w:color="auto" w:fill="FFFFFF"/>
      <w:spacing w:after="240" w:line="240" w:lineRule="auto"/>
      <w:rPr>
        <w:rFonts w:ascii="Arial" w:eastAsia="Times New Roman" w:hAnsi="Arial" w:cs="Arial"/>
        <w:color w:val="333333"/>
        <w:sz w:val="18"/>
        <w:szCs w:val="18"/>
        <w:lang w:eastAsia="es-ES"/>
      </w:rPr>
    </w:pPr>
    <w:r w:rsidRPr="00AA7774">
      <w:rPr>
        <w:rFonts w:ascii="Arial" w:eastAsia="Times New Roman" w:hAnsi="Arial" w:cs="Arial"/>
        <w:color w:val="333333"/>
        <w:sz w:val="18"/>
        <w:szCs w:val="18"/>
        <w:lang w:val="en-US" w:eastAsia="es-ES"/>
      </w:rPr>
      <w:t xml:space="preserve">Contacto </w:t>
    </w:r>
    <w:proofErr w:type="spellStart"/>
    <w:r w:rsidRPr="00AA7774">
      <w:rPr>
        <w:rFonts w:ascii="Arial" w:eastAsia="Times New Roman" w:hAnsi="Arial" w:cs="Arial"/>
        <w:color w:val="333333"/>
        <w:sz w:val="18"/>
        <w:szCs w:val="18"/>
        <w:lang w:val="en-US" w:eastAsia="es-ES"/>
      </w:rPr>
      <w:t>Kunak</w:t>
    </w:r>
    <w:proofErr w:type="spellEnd"/>
    <w:r w:rsidRPr="00AA7774">
      <w:rPr>
        <w:rFonts w:ascii="Arial" w:eastAsia="Times New Roman" w:hAnsi="Arial" w:cs="Arial"/>
        <w:color w:val="333333"/>
        <w:sz w:val="18"/>
        <w:szCs w:val="18"/>
        <w:lang w:val="en-US" w:eastAsia="es-ES"/>
      </w:rPr>
      <w:t xml:space="preserve"> Technologies S.L.                    </w:t>
    </w:r>
    <w:r w:rsidRPr="00AA7774">
      <w:rPr>
        <w:rFonts w:ascii="Arial" w:eastAsia="Times New Roman" w:hAnsi="Arial" w:cs="Arial"/>
        <w:color w:val="333333"/>
        <w:sz w:val="18"/>
        <w:szCs w:val="18"/>
        <w:lang w:eastAsia="es-ES"/>
      </w:rPr>
      <w:t xml:space="preserve">Maite Gabilondo Areta </w:t>
    </w:r>
    <w:r w:rsidRPr="00AA7774">
      <w:rPr>
        <w:rFonts w:ascii="Arial" w:hAnsi="Arial" w:cs="Arial"/>
        <w:color w:val="202020"/>
        <w:sz w:val="18"/>
        <w:szCs w:val="18"/>
        <w:shd w:val="clear" w:color="auto" w:fill="FFFFFF"/>
      </w:rPr>
      <w:t>+34 687 373 862 mgabilondo@kunak.es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A3E" w:rsidRDefault="004F6A3E" w:rsidP="00AA7774">
      <w:pPr>
        <w:spacing w:after="0" w:line="240" w:lineRule="auto"/>
      </w:pPr>
      <w:r>
        <w:separator/>
      </w:r>
    </w:p>
  </w:footnote>
  <w:footnote w:type="continuationSeparator" w:id="0">
    <w:p w:rsidR="004F6A3E" w:rsidRDefault="004F6A3E" w:rsidP="00AA7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6EE" w:rsidRPr="00533EB2" w:rsidRDefault="001B56EE" w:rsidP="00AA7774">
    <w:pPr>
      <w:shd w:val="clear" w:color="auto" w:fill="FFFFFF"/>
      <w:spacing w:before="120" w:after="120" w:line="240" w:lineRule="atLeast"/>
      <w:outlineLvl w:val="0"/>
      <w:rPr>
        <w:rFonts w:ascii="Arial" w:eastAsia="Times New Roman" w:hAnsi="Arial" w:cs="Arial"/>
        <w:b/>
        <w:bCs/>
        <w:kern w:val="36"/>
        <w:sz w:val="20"/>
        <w:szCs w:val="20"/>
        <w:lang w:eastAsia="es-ES"/>
      </w:rPr>
    </w:pPr>
    <w:r>
      <w:rPr>
        <w:rFonts w:ascii="Arial" w:eastAsia="Times New Roman" w:hAnsi="Arial" w:cs="Arial"/>
        <w:kern w:val="36"/>
        <w:sz w:val="20"/>
        <w:szCs w:val="20"/>
        <w:lang w:eastAsia="es-ES"/>
      </w:rPr>
      <w:t xml:space="preserve">NOTA DE PRENSA </w:t>
    </w:r>
    <w:r>
      <w:rPr>
        <w:rFonts w:ascii="Arial" w:eastAsia="Times New Roman" w:hAnsi="Arial" w:cs="Arial"/>
        <w:kern w:val="36"/>
        <w:sz w:val="20"/>
        <w:szCs w:val="20"/>
        <w:lang w:eastAsia="es-ES"/>
      </w:rPr>
      <w:tab/>
    </w:r>
    <w:r>
      <w:rPr>
        <w:rFonts w:ascii="Arial" w:eastAsia="Times New Roman" w:hAnsi="Arial" w:cs="Arial"/>
        <w:kern w:val="36"/>
        <w:sz w:val="20"/>
        <w:szCs w:val="20"/>
        <w:lang w:eastAsia="es-ES"/>
      </w:rPr>
      <w:tab/>
    </w:r>
    <w:r>
      <w:rPr>
        <w:rFonts w:ascii="Arial" w:eastAsia="Times New Roman" w:hAnsi="Arial" w:cs="Arial"/>
        <w:kern w:val="36"/>
        <w:sz w:val="20"/>
        <w:szCs w:val="20"/>
        <w:lang w:eastAsia="es-ES"/>
      </w:rPr>
      <w:tab/>
    </w:r>
    <w:r>
      <w:rPr>
        <w:rFonts w:ascii="Arial" w:eastAsia="Times New Roman" w:hAnsi="Arial" w:cs="Arial"/>
        <w:kern w:val="36"/>
        <w:sz w:val="20"/>
        <w:szCs w:val="20"/>
        <w:lang w:eastAsia="es-ES"/>
      </w:rPr>
      <w:tab/>
    </w:r>
    <w:r>
      <w:rPr>
        <w:rFonts w:ascii="Arial" w:eastAsia="Times New Roman" w:hAnsi="Arial" w:cs="Arial"/>
        <w:kern w:val="36"/>
        <w:sz w:val="20"/>
        <w:szCs w:val="20"/>
        <w:lang w:eastAsia="es-ES"/>
      </w:rPr>
      <w:tab/>
    </w:r>
    <w:r>
      <w:rPr>
        <w:rFonts w:ascii="Arial" w:eastAsia="Times New Roman" w:hAnsi="Arial" w:cs="Arial"/>
        <w:kern w:val="36"/>
        <w:sz w:val="20"/>
        <w:szCs w:val="20"/>
        <w:lang w:eastAsia="es-ES"/>
      </w:rPr>
      <w:tab/>
    </w:r>
  </w:p>
  <w:p w:rsidR="001B56EE" w:rsidRDefault="001B56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B8B"/>
    <w:rsid w:val="00022A8A"/>
    <w:rsid w:val="00033F4F"/>
    <w:rsid w:val="000E7FD7"/>
    <w:rsid w:val="001722BF"/>
    <w:rsid w:val="00196DE7"/>
    <w:rsid w:val="001B56EE"/>
    <w:rsid w:val="001D689E"/>
    <w:rsid w:val="00211371"/>
    <w:rsid w:val="0028257C"/>
    <w:rsid w:val="00295544"/>
    <w:rsid w:val="002B5EDB"/>
    <w:rsid w:val="002D547C"/>
    <w:rsid w:val="002E57C5"/>
    <w:rsid w:val="002F7823"/>
    <w:rsid w:val="00342F7C"/>
    <w:rsid w:val="0035060C"/>
    <w:rsid w:val="00355427"/>
    <w:rsid w:val="0039085E"/>
    <w:rsid w:val="003A3AB1"/>
    <w:rsid w:val="003F4BE4"/>
    <w:rsid w:val="004611F1"/>
    <w:rsid w:val="004B3105"/>
    <w:rsid w:val="004D2876"/>
    <w:rsid w:val="004F6A3E"/>
    <w:rsid w:val="00575C99"/>
    <w:rsid w:val="005B07D0"/>
    <w:rsid w:val="006879AA"/>
    <w:rsid w:val="00690817"/>
    <w:rsid w:val="006A36F4"/>
    <w:rsid w:val="006A3B6B"/>
    <w:rsid w:val="006B1E92"/>
    <w:rsid w:val="006D71F9"/>
    <w:rsid w:val="007030A1"/>
    <w:rsid w:val="0074139D"/>
    <w:rsid w:val="007D7505"/>
    <w:rsid w:val="0082240C"/>
    <w:rsid w:val="00831E38"/>
    <w:rsid w:val="008B1CAD"/>
    <w:rsid w:val="00952CE2"/>
    <w:rsid w:val="00954FFB"/>
    <w:rsid w:val="009567E2"/>
    <w:rsid w:val="009B0E66"/>
    <w:rsid w:val="009C730A"/>
    <w:rsid w:val="009E3C4B"/>
    <w:rsid w:val="00A0117B"/>
    <w:rsid w:val="00A02796"/>
    <w:rsid w:val="00A24349"/>
    <w:rsid w:val="00A5041A"/>
    <w:rsid w:val="00A53EE3"/>
    <w:rsid w:val="00AA7774"/>
    <w:rsid w:val="00AC2101"/>
    <w:rsid w:val="00B014E8"/>
    <w:rsid w:val="00B13829"/>
    <w:rsid w:val="00B37C0D"/>
    <w:rsid w:val="00B412AA"/>
    <w:rsid w:val="00B559BA"/>
    <w:rsid w:val="00B8276B"/>
    <w:rsid w:val="00BA441D"/>
    <w:rsid w:val="00BB0772"/>
    <w:rsid w:val="00BB5A0C"/>
    <w:rsid w:val="00BC49FA"/>
    <w:rsid w:val="00BD6145"/>
    <w:rsid w:val="00BE3531"/>
    <w:rsid w:val="00BF0E35"/>
    <w:rsid w:val="00C56286"/>
    <w:rsid w:val="00C63B33"/>
    <w:rsid w:val="00CA2B10"/>
    <w:rsid w:val="00D315CD"/>
    <w:rsid w:val="00DB4BBD"/>
    <w:rsid w:val="00DF1E05"/>
    <w:rsid w:val="00DF5980"/>
    <w:rsid w:val="00E037F9"/>
    <w:rsid w:val="00E33E74"/>
    <w:rsid w:val="00E501A7"/>
    <w:rsid w:val="00E52B8B"/>
    <w:rsid w:val="00F22C74"/>
    <w:rsid w:val="00FA2932"/>
    <w:rsid w:val="00FF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4A80D-C1A9-468F-822A-775FFC84C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0E66"/>
  </w:style>
  <w:style w:type="paragraph" w:styleId="Ttulo1">
    <w:name w:val="heading 1"/>
    <w:basedOn w:val="Normal"/>
    <w:link w:val="Ttulo1Car"/>
    <w:uiPriority w:val="9"/>
    <w:qFormat/>
    <w:rsid w:val="00172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52B8B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52B8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A77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7774"/>
  </w:style>
  <w:style w:type="paragraph" w:styleId="Piedepgina">
    <w:name w:val="footer"/>
    <w:basedOn w:val="Normal"/>
    <w:link w:val="PiedepginaCar"/>
    <w:uiPriority w:val="99"/>
    <w:unhideWhenUsed/>
    <w:rsid w:val="00AA77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774"/>
  </w:style>
  <w:style w:type="character" w:customStyle="1" w:styleId="Ttulo1Car">
    <w:name w:val="Título 1 Car"/>
    <w:basedOn w:val="Fuentedeprrafopredeter"/>
    <w:link w:val="Ttulo1"/>
    <w:uiPriority w:val="9"/>
    <w:rsid w:val="001722BF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172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A29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93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8224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2240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224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2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Virginia Jiménez</cp:lastModifiedBy>
  <cp:revision>2</cp:revision>
  <cp:lastPrinted>2018-06-19T11:11:00Z</cp:lastPrinted>
  <dcterms:created xsi:type="dcterms:W3CDTF">2018-09-26T16:25:00Z</dcterms:created>
  <dcterms:modified xsi:type="dcterms:W3CDTF">2018-09-26T16:25:00Z</dcterms:modified>
</cp:coreProperties>
</file>