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F55C" w14:textId="09FAF047" w:rsidR="003F50A7" w:rsidRDefault="00A937A2" w:rsidP="00E14D0D">
      <w:pPr>
        <w:pStyle w:val="Prrafodelista"/>
        <w:spacing w:line="240" w:lineRule="auto"/>
        <w:ind w:left="0" w:right="-327"/>
        <w:jc w:val="center"/>
        <w:rPr>
          <w:rFonts w:eastAsiaTheme="minorHAnsi"/>
          <w:b/>
          <w:color w:val="000000" w:themeColor="text1"/>
          <w:sz w:val="21"/>
          <w:szCs w:val="32"/>
          <w:u w:val="single"/>
          <w:lang w:eastAsia="en-US"/>
        </w:rPr>
      </w:pPr>
      <w:r>
        <w:rPr>
          <w:rFonts w:eastAsiaTheme="minorHAnsi"/>
          <w:b/>
          <w:color w:val="000000" w:themeColor="text1"/>
          <w:sz w:val="21"/>
          <w:szCs w:val="32"/>
          <w:u w:val="single"/>
          <w:lang w:eastAsia="en-US"/>
        </w:rPr>
        <w:t>Se trata de una iniciativa</w:t>
      </w:r>
      <w:r w:rsidR="007C3DCC" w:rsidRPr="007C3DCC">
        <w:rPr>
          <w:rFonts w:eastAsiaTheme="minorHAnsi"/>
          <w:b/>
          <w:color w:val="000000" w:themeColor="text1"/>
          <w:sz w:val="21"/>
          <w:szCs w:val="32"/>
          <w:u w:val="single"/>
          <w:lang w:eastAsia="en-US"/>
        </w:rPr>
        <w:t xml:space="preserve"> </w:t>
      </w:r>
      <w:r>
        <w:rPr>
          <w:rFonts w:eastAsiaTheme="minorHAnsi"/>
          <w:b/>
          <w:color w:val="000000" w:themeColor="text1"/>
          <w:sz w:val="21"/>
          <w:szCs w:val="32"/>
          <w:u w:val="single"/>
          <w:lang w:eastAsia="en-US"/>
        </w:rPr>
        <w:t xml:space="preserve">que se encuentra </w:t>
      </w:r>
      <w:r w:rsidR="00940457">
        <w:rPr>
          <w:rFonts w:eastAsiaTheme="minorHAnsi"/>
          <w:b/>
          <w:color w:val="000000" w:themeColor="text1"/>
          <w:sz w:val="21"/>
          <w:szCs w:val="32"/>
          <w:u w:val="single"/>
          <w:lang w:eastAsia="en-US"/>
        </w:rPr>
        <w:t xml:space="preserve">incluida en un proyecto de la Digital </w:t>
      </w:r>
      <w:proofErr w:type="spellStart"/>
      <w:r w:rsidR="00940457">
        <w:rPr>
          <w:rFonts w:eastAsiaTheme="minorHAnsi"/>
          <w:b/>
          <w:color w:val="000000" w:themeColor="text1"/>
          <w:sz w:val="21"/>
          <w:szCs w:val="32"/>
          <w:u w:val="single"/>
          <w:lang w:eastAsia="en-US"/>
        </w:rPr>
        <w:t>Skills</w:t>
      </w:r>
      <w:proofErr w:type="spellEnd"/>
      <w:r w:rsidR="00940457">
        <w:rPr>
          <w:rFonts w:eastAsiaTheme="minorHAnsi"/>
          <w:b/>
          <w:color w:val="000000" w:themeColor="text1"/>
          <w:sz w:val="21"/>
          <w:szCs w:val="32"/>
          <w:u w:val="single"/>
          <w:lang w:eastAsia="en-US"/>
        </w:rPr>
        <w:t xml:space="preserve"> and Jobs </w:t>
      </w:r>
      <w:proofErr w:type="spellStart"/>
      <w:r w:rsidR="00940457">
        <w:rPr>
          <w:rFonts w:eastAsiaTheme="minorHAnsi"/>
          <w:b/>
          <w:color w:val="000000" w:themeColor="text1"/>
          <w:sz w:val="21"/>
          <w:szCs w:val="32"/>
          <w:u w:val="single"/>
          <w:lang w:eastAsia="en-US"/>
        </w:rPr>
        <w:t>Coalition</w:t>
      </w:r>
      <w:proofErr w:type="spellEnd"/>
      <w:r w:rsidR="00940457">
        <w:rPr>
          <w:rFonts w:eastAsiaTheme="minorHAnsi"/>
          <w:b/>
          <w:color w:val="000000" w:themeColor="text1"/>
          <w:sz w:val="21"/>
          <w:szCs w:val="32"/>
          <w:u w:val="single"/>
          <w:lang w:eastAsia="en-US"/>
        </w:rPr>
        <w:t xml:space="preserve">, financiada por el </w:t>
      </w:r>
      <w:r w:rsidR="007C3DCC" w:rsidRPr="007C3DCC">
        <w:rPr>
          <w:rFonts w:eastAsiaTheme="minorHAnsi"/>
          <w:b/>
          <w:color w:val="000000" w:themeColor="text1"/>
          <w:sz w:val="21"/>
          <w:szCs w:val="32"/>
          <w:u w:val="single"/>
          <w:lang w:eastAsia="en-US"/>
        </w:rPr>
        <w:t>programa europeo</w:t>
      </w:r>
      <w:r w:rsidR="0093352E">
        <w:rPr>
          <w:rFonts w:eastAsiaTheme="minorHAnsi"/>
          <w:b/>
          <w:color w:val="000000" w:themeColor="text1"/>
          <w:sz w:val="21"/>
          <w:szCs w:val="32"/>
          <w:u w:val="single"/>
          <w:lang w:eastAsia="en-US"/>
        </w:rPr>
        <w:t xml:space="preserve"> </w:t>
      </w:r>
      <w:r w:rsidR="0093352E" w:rsidRPr="00DA0540">
        <w:rPr>
          <w:rFonts w:eastAsiaTheme="minorHAnsi"/>
          <w:b/>
          <w:color w:val="000000" w:themeColor="text1"/>
          <w:sz w:val="21"/>
          <w:szCs w:val="32"/>
          <w:u w:val="single"/>
          <w:lang w:eastAsia="en-US"/>
        </w:rPr>
        <w:t>CEF TELECOM</w:t>
      </w:r>
      <w:r w:rsidR="007C3DCC" w:rsidRPr="007C3DCC">
        <w:rPr>
          <w:rFonts w:eastAsiaTheme="minorHAnsi"/>
          <w:b/>
          <w:color w:val="000000" w:themeColor="text1"/>
          <w:sz w:val="21"/>
          <w:szCs w:val="32"/>
          <w:u w:val="single"/>
          <w:lang w:eastAsia="en-US"/>
        </w:rPr>
        <w:t xml:space="preserve"> </w:t>
      </w:r>
    </w:p>
    <w:p w14:paraId="5AB37F20" w14:textId="77777777" w:rsidR="00940457" w:rsidRPr="00956DB2" w:rsidRDefault="00940457" w:rsidP="00E14D0D">
      <w:pPr>
        <w:pStyle w:val="Prrafodelista"/>
        <w:spacing w:line="240" w:lineRule="auto"/>
        <w:ind w:left="0" w:right="-327"/>
        <w:jc w:val="center"/>
        <w:rPr>
          <w:rFonts w:eastAsiaTheme="minorHAnsi"/>
          <w:b/>
          <w:color w:val="000000" w:themeColor="text1"/>
          <w:sz w:val="21"/>
          <w:szCs w:val="32"/>
          <w:u w:val="single"/>
          <w:lang w:eastAsia="en-US"/>
        </w:rPr>
      </w:pPr>
    </w:p>
    <w:p w14:paraId="2BBBB240" w14:textId="595D82B3" w:rsidR="00F8609C" w:rsidRPr="00474083" w:rsidRDefault="00621CDB" w:rsidP="000548D1">
      <w:pPr>
        <w:pStyle w:val="Prrafodelista"/>
        <w:spacing w:line="240" w:lineRule="auto"/>
        <w:ind w:left="0" w:right="-327"/>
        <w:jc w:val="center"/>
        <w:rPr>
          <w:rFonts w:eastAsiaTheme="minorHAnsi"/>
          <w:b/>
          <w:color w:val="1C71B8"/>
          <w:sz w:val="36"/>
          <w:szCs w:val="34"/>
          <w:lang w:eastAsia="en-US"/>
        </w:rPr>
      </w:pPr>
      <w:r w:rsidRPr="00474083">
        <w:rPr>
          <w:rFonts w:eastAsiaTheme="minorHAnsi"/>
          <w:b/>
          <w:color w:val="1C71B8"/>
          <w:sz w:val="36"/>
          <w:szCs w:val="34"/>
          <w:lang w:eastAsia="en-US"/>
        </w:rPr>
        <w:t>AMETIC</w:t>
      </w:r>
      <w:r w:rsidR="00663FBC" w:rsidRPr="00474083">
        <w:rPr>
          <w:rFonts w:eastAsiaTheme="minorHAnsi"/>
          <w:b/>
          <w:color w:val="1C71B8"/>
          <w:sz w:val="36"/>
          <w:szCs w:val="34"/>
          <w:lang w:eastAsia="en-US"/>
        </w:rPr>
        <w:t xml:space="preserve"> </w:t>
      </w:r>
      <w:r w:rsidR="00091B40">
        <w:rPr>
          <w:rFonts w:eastAsiaTheme="minorHAnsi"/>
          <w:b/>
          <w:color w:val="1C71B8"/>
          <w:sz w:val="36"/>
          <w:szCs w:val="34"/>
          <w:lang w:eastAsia="en-US"/>
        </w:rPr>
        <w:t xml:space="preserve">lanza la WEB </w:t>
      </w:r>
      <w:r w:rsidR="00445DA9">
        <w:rPr>
          <w:rFonts w:eastAsiaTheme="minorHAnsi"/>
          <w:b/>
          <w:color w:val="1C71B8"/>
          <w:sz w:val="36"/>
          <w:szCs w:val="34"/>
          <w:lang w:eastAsia="en-US"/>
        </w:rPr>
        <w:t>‘</w:t>
      </w:r>
      <w:r w:rsidR="00091B40">
        <w:rPr>
          <w:rFonts w:eastAsiaTheme="minorHAnsi"/>
          <w:b/>
          <w:color w:val="1C71B8"/>
          <w:sz w:val="36"/>
          <w:szCs w:val="34"/>
          <w:lang w:eastAsia="en-US"/>
        </w:rPr>
        <w:t xml:space="preserve">Digital </w:t>
      </w:r>
      <w:proofErr w:type="spellStart"/>
      <w:r w:rsidR="00091B40">
        <w:rPr>
          <w:rFonts w:eastAsiaTheme="minorHAnsi"/>
          <w:b/>
          <w:color w:val="1C71B8"/>
          <w:sz w:val="36"/>
          <w:szCs w:val="34"/>
          <w:lang w:eastAsia="en-US"/>
        </w:rPr>
        <w:t>Skills</w:t>
      </w:r>
      <w:proofErr w:type="spellEnd"/>
      <w:r w:rsidR="00091B40">
        <w:rPr>
          <w:rFonts w:eastAsiaTheme="minorHAnsi"/>
          <w:b/>
          <w:color w:val="1C71B8"/>
          <w:sz w:val="36"/>
          <w:szCs w:val="34"/>
          <w:lang w:eastAsia="en-US"/>
        </w:rPr>
        <w:t xml:space="preserve"> and Jobs </w:t>
      </w:r>
      <w:proofErr w:type="spellStart"/>
      <w:r w:rsidR="00091B40">
        <w:rPr>
          <w:rFonts w:eastAsiaTheme="minorHAnsi"/>
          <w:b/>
          <w:color w:val="1C71B8"/>
          <w:sz w:val="36"/>
          <w:szCs w:val="34"/>
          <w:lang w:eastAsia="en-US"/>
        </w:rPr>
        <w:t>Coalition</w:t>
      </w:r>
      <w:proofErr w:type="spellEnd"/>
      <w:r w:rsidR="00091B40">
        <w:rPr>
          <w:rFonts w:eastAsiaTheme="minorHAnsi"/>
          <w:b/>
          <w:color w:val="1C71B8"/>
          <w:sz w:val="36"/>
          <w:szCs w:val="34"/>
          <w:lang w:eastAsia="en-US"/>
        </w:rPr>
        <w:t xml:space="preserve"> </w:t>
      </w:r>
      <w:proofErr w:type="spellStart"/>
      <w:r w:rsidR="00091B40">
        <w:rPr>
          <w:rFonts w:eastAsiaTheme="minorHAnsi"/>
          <w:b/>
          <w:color w:val="1C71B8"/>
          <w:sz w:val="36"/>
          <w:szCs w:val="34"/>
          <w:lang w:eastAsia="en-US"/>
        </w:rPr>
        <w:t>Spain</w:t>
      </w:r>
      <w:proofErr w:type="spellEnd"/>
      <w:r w:rsidR="00445DA9">
        <w:rPr>
          <w:rFonts w:eastAsiaTheme="minorHAnsi"/>
          <w:b/>
          <w:color w:val="1C71B8"/>
          <w:sz w:val="36"/>
          <w:szCs w:val="34"/>
          <w:lang w:eastAsia="en-US"/>
        </w:rPr>
        <w:t>’</w:t>
      </w:r>
      <w:r w:rsidR="00091B40">
        <w:rPr>
          <w:rFonts w:eastAsiaTheme="minorHAnsi"/>
          <w:b/>
          <w:color w:val="1C71B8"/>
          <w:sz w:val="36"/>
          <w:szCs w:val="34"/>
          <w:lang w:eastAsia="en-US"/>
        </w:rPr>
        <w:t xml:space="preserve"> para mejorar la</w:t>
      </w:r>
      <w:r w:rsidR="0096332D">
        <w:rPr>
          <w:rFonts w:eastAsiaTheme="minorHAnsi"/>
          <w:b/>
          <w:color w:val="1C71B8"/>
          <w:sz w:val="36"/>
          <w:szCs w:val="34"/>
          <w:lang w:eastAsia="en-US"/>
        </w:rPr>
        <w:t>s</w:t>
      </w:r>
      <w:r w:rsidR="00091B40">
        <w:rPr>
          <w:rFonts w:eastAsiaTheme="minorHAnsi"/>
          <w:b/>
          <w:color w:val="1C71B8"/>
          <w:sz w:val="36"/>
          <w:szCs w:val="34"/>
          <w:lang w:eastAsia="en-US"/>
        </w:rPr>
        <w:t xml:space="preserve"> competencias digitales en España</w:t>
      </w:r>
      <w:r w:rsidR="00266E69">
        <w:rPr>
          <w:rFonts w:eastAsiaTheme="minorHAnsi"/>
          <w:b/>
          <w:color w:val="1C71B8"/>
          <w:sz w:val="36"/>
          <w:szCs w:val="34"/>
          <w:lang w:eastAsia="en-US"/>
        </w:rPr>
        <w:t xml:space="preserve"> </w:t>
      </w:r>
    </w:p>
    <w:p w14:paraId="4B9625CB" w14:textId="77777777" w:rsidR="00C31C81" w:rsidRPr="00956DB2" w:rsidRDefault="00C31C81" w:rsidP="00C31C81">
      <w:pPr>
        <w:spacing w:line="240" w:lineRule="auto"/>
        <w:ind w:right="98"/>
        <w:jc w:val="both"/>
        <w:rPr>
          <w:rFonts w:eastAsiaTheme="minorHAnsi"/>
          <w:b/>
          <w:color w:val="FF0000"/>
          <w:lang w:eastAsia="en-US"/>
        </w:rPr>
      </w:pPr>
    </w:p>
    <w:p w14:paraId="07530EB6" w14:textId="5878BBE8" w:rsidR="00C239AD" w:rsidRPr="00C239AD" w:rsidRDefault="00C239AD" w:rsidP="00A02E84">
      <w:pPr>
        <w:pStyle w:val="Prrafodelista"/>
        <w:numPr>
          <w:ilvl w:val="0"/>
          <w:numId w:val="3"/>
        </w:numPr>
        <w:spacing w:line="240" w:lineRule="auto"/>
        <w:ind w:right="98"/>
        <w:jc w:val="both"/>
        <w:rPr>
          <w:rFonts w:eastAsiaTheme="minorHAnsi"/>
          <w:b/>
          <w:bCs/>
          <w:sz w:val="20"/>
          <w:szCs w:val="20"/>
          <w:lang w:eastAsia="en-US"/>
        </w:rPr>
      </w:pPr>
      <w:r w:rsidRPr="00C239AD">
        <w:rPr>
          <w:rFonts w:eastAsiaTheme="minorHAnsi"/>
          <w:b/>
          <w:bCs/>
          <w:sz w:val="20"/>
          <w:szCs w:val="20"/>
          <w:lang w:eastAsia="en-US"/>
        </w:rPr>
        <w:t>La</w:t>
      </w:r>
      <w:r w:rsidR="00940457">
        <w:rPr>
          <w:b/>
          <w:bCs/>
          <w:sz w:val="20"/>
        </w:rPr>
        <w:t xml:space="preserve"> Digital </w:t>
      </w:r>
      <w:proofErr w:type="spellStart"/>
      <w:r w:rsidR="00940457">
        <w:rPr>
          <w:b/>
          <w:bCs/>
          <w:sz w:val="20"/>
        </w:rPr>
        <w:t>Skills</w:t>
      </w:r>
      <w:proofErr w:type="spellEnd"/>
      <w:r w:rsidR="00940457">
        <w:rPr>
          <w:b/>
          <w:bCs/>
          <w:sz w:val="20"/>
        </w:rPr>
        <w:t xml:space="preserve"> and Jobs </w:t>
      </w:r>
      <w:proofErr w:type="spellStart"/>
      <w:r w:rsidR="00940457">
        <w:rPr>
          <w:b/>
          <w:bCs/>
          <w:sz w:val="20"/>
        </w:rPr>
        <w:t>Coalition</w:t>
      </w:r>
      <w:proofErr w:type="spellEnd"/>
      <w:r w:rsidR="00940457">
        <w:rPr>
          <w:b/>
          <w:bCs/>
          <w:sz w:val="20"/>
        </w:rPr>
        <w:t xml:space="preserve"> </w:t>
      </w:r>
      <w:proofErr w:type="spellStart"/>
      <w:r w:rsidR="00940457">
        <w:rPr>
          <w:b/>
          <w:bCs/>
          <w:sz w:val="20"/>
        </w:rPr>
        <w:t>Spain</w:t>
      </w:r>
      <w:proofErr w:type="spellEnd"/>
      <w:r w:rsidRPr="00C239AD">
        <w:rPr>
          <w:rFonts w:eastAsiaTheme="minorHAnsi"/>
          <w:b/>
          <w:bCs/>
          <w:sz w:val="20"/>
          <w:szCs w:val="20"/>
          <w:lang w:eastAsia="en-US"/>
        </w:rPr>
        <w:t xml:space="preserve"> incluirá información sobre buenas prácticas, oportunidades de financiación y de formación, estrategias, herramientas de autoevaluación, noticias y eventos, tanto a nivel nacional como europeo</w:t>
      </w:r>
      <w:r w:rsidR="00091B40">
        <w:rPr>
          <w:rFonts w:eastAsiaTheme="minorHAnsi"/>
          <w:b/>
          <w:bCs/>
          <w:sz w:val="20"/>
          <w:szCs w:val="20"/>
          <w:lang w:eastAsia="en-US"/>
        </w:rPr>
        <w:t xml:space="preserve">, relacionadas con </w:t>
      </w:r>
      <w:r w:rsidR="0026423D">
        <w:rPr>
          <w:rFonts w:eastAsiaTheme="minorHAnsi"/>
          <w:b/>
          <w:bCs/>
          <w:sz w:val="20"/>
          <w:szCs w:val="20"/>
          <w:lang w:eastAsia="en-US"/>
        </w:rPr>
        <w:t xml:space="preserve">el desarrollo de </w:t>
      </w:r>
      <w:r w:rsidR="00091B40">
        <w:rPr>
          <w:rFonts w:eastAsiaTheme="minorHAnsi"/>
          <w:b/>
          <w:bCs/>
          <w:sz w:val="20"/>
          <w:szCs w:val="20"/>
          <w:lang w:eastAsia="en-US"/>
        </w:rPr>
        <w:t xml:space="preserve">competencias digitales </w:t>
      </w:r>
    </w:p>
    <w:p w14:paraId="5EFC5B7D" w14:textId="688311E9" w:rsidR="0003580A" w:rsidRPr="00C239AD" w:rsidRDefault="00C239AD" w:rsidP="00C239AD">
      <w:pPr>
        <w:pStyle w:val="Prrafodelista"/>
        <w:spacing w:line="240" w:lineRule="auto"/>
        <w:ind w:right="98"/>
        <w:jc w:val="both"/>
        <w:rPr>
          <w:rFonts w:eastAsiaTheme="minorHAnsi"/>
          <w:b/>
          <w:bCs/>
          <w:color w:val="000000" w:themeColor="text1"/>
          <w:sz w:val="20"/>
          <w:szCs w:val="20"/>
          <w:lang w:eastAsia="en-US"/>
        </w:rPr>
      </w:pPr>
      <w:r w:rsidRPr="00C239AD">
        <w:rPr>
          <w:rFonts w:eastAsiaTheme="minorHAnsi"/>
          <w:b/>
          <w:bCs/>
          <w:color w:val="000000" w:themeColor="text1"/>
          <w:sz w:val="20"/>
          <w:szCs w:val="20"/>
          <w:highlight w:val="yellow"/>
          <w:lang w:eastAsia="en-US"/>
        </w:rPr>
        <w:t xml:space="preserve"> </w:t>
      </w:r>
    </w:p>
    <w:p w14:paraId="20E643D5" w14:textId="772E40B1" w:rsidR="0003580A" w:rsidRPr="00C239AD" w:rsidRDefault="00C239AD" w:rsidP="0003580A">
      <w:pPr>
        <w:pStyle w:val="Prrafodelista"/>
        <w:numPr>
          <w:ilvl w:val="0"/>
          <w:numId w:val="3"/>
        </w:numPr>
        <w:spacing w:line="240" w:lineRule="auto"/>
        <w:ind w:right="98"/>
        <w:jc w:val="both"/>
        <w:rPr>
          <w:rFonts w:eastAsiaTheme="minorHAnsi"/>
          <w:b/>
          <w:bCs/>
          <w:color w:val="000000" w:themeColor="text1"/>
          <w:sz w:val="20"/>
          <w:szCs w:val="20"/>
          <w:lang w:eastAsia="en-US"/>
        </w:rPr>
      </w:pPr>
      <w:r w:rsidRPr="00C239AD">
        <w:rPr>
          <w:rFonts w:eastAsiaTheme="minorHAnsi"/>
          <w:b/>
          <w:bCs/>
          <w:color w:val="000000" w:themeColor="text1"/>
          <w:sz w:val="20"/>
          <w:szCs w:val="20"/>
          <w:lang w:eastAsia="en-US"/>
        </w:rPr>
        <w:t xml:space="preserve">La web española se incluye en la iniciativa Digital </w:t>
      </w:r>
      <w:proofErr w:type="spellStart"/>
      <w:r w:rsidRPr="00C239AD">
        <w:rPr>
          <w:rFonts w:eastAsiaTheme="minorHAnsi"/>
          <w:b/>
          <w:bCs/>
          <w:color w:val="000000" w:themeColor="text1"/>
          <w:sz w:val="20"/>
          <w:szCs w:val="20"/>
          <w:lang w:eastAsia="en-US"/>
        </w:rPr>
        <w:t>Skills</w:t>
      </w:r>
      <w:proofErr w:type="spellEnd"/>
      <w:r w:rsidRPr="00C239AD">
        <w:rPr>
          <w:rFonts w:eastAsiaTheme="minorHAnsi"/>
          <w:b/>
          <w:bCs/>
          <w:color w:val="000000" w:themeColor="text1"/>
          <w:sz w:val="20"/>
          <w:szCs w:val="20"/>
          <w:lang w:eastAsia="en-US"/>
        </w:rPr>
        <w:t xml:space="preserve"> and Jobs </w:t>
      </w:r>
      <w:proofErr w:type="spellStart"/>
      <w:r w:rsidRPr="00C239AD">
        <w:rPr>
          <w:rFonts w:eastAsiaTheme="minorHAnsi"/>
          <w:b/>
          <w:bCs/>
          <w:color w:val="000000" w:themeColor="text1"/>
          <w:sz w:val="20"/>
          <w:szCs w:val="20"/>
          <w:lang w:eastAsia="en-US"/>
        </w:rPr>
        <w:t>Coalition</w:t>
      </w:r>
      <w:proofErr w:type="spellEnd"/>
      <w:r w:rsidRPr="00C239AD">
        <w:rPr>
          <w:rFonts w:eastAsiaTheme="minorHAnsi"/>
          <w:b/>
          <w:bCs/>
          <w:color w:val="000000" w:themeColor="text1"/>
          <w:sz w:val="20"/>
          <w:szCs w:val="20"/>
          <w:lang w:eastAsia="en-US"/>
        </w:rPr>
        <w:t>, puesta en marcha por la Unión Europea, para abordar la necesidad de habilidades digitales</w:t>
      </w:r>
      <w:r w:rsidR="00940457">
        <w:rPr>
          <w:rFonts w:eastAsiaTheme="minorHAnsi"/>
          <w:b/>
          <w:bCs/>
          <w:color w:val="000000" w:themeColor="text1"/>
          <w:sz w:val="20"/>
          <w:szCs w:val="20"/>
          <w:lang w:eastAsia="en-US"/>
        </w:rPr>
        <w:t xml:space="preserve">, que </w:t>
      </w:r>
      <w:r w:rsidRPr="00C239AD">
        <w:rPr>
          <w:rFonts w:eastAsiaTheme="minorHAnsi"/>
          <w:b/>
          <w:bCs/>
          <w:color w:val="000000" w:themeColor="text1"/>
          <w:sz w:val="20"/>
          <w:szCs w:val="20"/>
          <w:lang w:eastAsia="en-US"/>
        </w:rPr>
        <w:t>tiene el objetivo de reducir la brecha de este tipo de competencias en Europa</w:t>
      </w:r>
      <w:r w:rsidR="00A937A2">
        <w:rPr>
          <w:rFonts w:eastAsiaTheme="minorHAnsi"/>
          <w:b/>
          <w:bCs/>
          <w:color w:val="000000" w:themeColor="text1"/>
          <w:sz w:val="20"/>
          <w:szCs w:val="20"/>
          <w:lang w:eastAsia="en-US"/>
        </w:rPr>
        <w:t>.</w:t>
      </w:r>
    </w:p>
    <w:p w14:paraId="00BAA619" w14:textId="4D99559F" w:rsidR="00E93E17" w:rsidRDefault="00E93E17" w:rsidP="00925305">
      <w:pPr>
        <w:spacing w:line="240" w:lineRule="auto"/>
        <w:ind w:right="98"/>
        <w:jc w:val="both"/>
        <w:rPr>
          <w:b/>
          <w:color w:val="000000" w:themeColor="text1"/>
          <w:sz w:val="20"/>
        </w:rPr>
      </w:pPr>
    </w:p>
    <w:p w14:paraId="0E76858A" w14:textId="77777777" w:rsidR="0086241E" w:rsidRDefault="0086241E" w:rsidP="00925305">
      <w:pPr>
        <w:spacing w:line="240" w:lineRule="auto"/>
        <w:ind w:right="98"/>
        <w:jc w:val="both"/>
        <w:rPr>
          <w:b/>
          <w:color w:val="000000" w:themeColor="text1"/>
          <w:sz w:val="20"/>
        </w:rPr>
      </w:pPr>
    </w:p>
    <w:p w14:paraId="1B65D85A" w14:textId="20DD9BCD" w:rsidR="00940457" w:rsidRDefault="00ED5649" w:rsidP="00E14D0D">
      <w:pPr>
        <w:spacing w:line="240" w:lineRule="auto"/>
        <w:ind w:right="98"/>
        <w:jc w:val="both"/>
        <w:rPr>
          <w:sz w:val="20"/>
          <w:szCs w:val="20"/>
        </w:rPr>
      </w:pPr>
      <w:r w:rsidRPr="001916BA">
        <w:rPr>
          <w:b/>
          <w:color w:val="000000" w:themeColor="text1"/>
          <w:sz w:val="20"/>
        </w:rPr>
        <w:t xml:space="preserve">Madrid, </w:t>
      </w:r>
      <w:r w:rsidR="00C73745">
        <w:rPr>
          <w:b/>
          <w:color w:val="000000" w:themeColor="text1"/>
          <w:sz w:val="20"/>
        </w:rPr>
        <w:t>13</w:t>
      </w:r>
      <w:r w:rsidRPr="001916BA">
        <w:rPr>
          <w:b/>
          <w:color w:val="000000" w:themeColor="text1"/>
          <w:sz w:val="20"/>
        </w:rPr>
        <w:t xml:space="preserve"> de </w:t>
      </w:r>
      <w:r w:rsidR="00C73745">
        <w:rPr>
          <w:b/>
          <w:color w:val="000000" w:themeColor="text1"/>
          <w:sz w:val="20"/>
        </w:rPr>
        <w:t>mayo</w:t>
      </w:r>
      <w:r w:rsidRPr="001916BA">
        <w:rPr>
          <w:b/>
          <w:color w:val="000000" w:themeColor="text1"/>
          <w:sz w:val="20"/>
        </w:rPr>
        <w:t xml:space="preserve"> de 2021.</w:t>
      </w:r>
      <w:r w:rsidR="005D6776">
        <w:rPr>
          <w:rFonts w:eastAsia="Lato"/>
          <w:bCs/>
          <w:color w:val="000000" w:themeColor="text1"/>
          <w:sz w:val="20"/>
          <w:szCs w:val="20"/>
        </w:rPr>
        <w:t xml:space="preserve"> </w:t>
      </w:r>
      <w:r w:rsidR="007C3DCC" w:rsidRPr="005D6776">
        <w:rPr>
          <w:bCs/>
          <w:sz w:val="20"/>
        </w:rPr>
        <w:t>AMETIC, la patronal de la industria digital</w:t>
      </w:r>
      <w:r w:rsidR="00953BC3" w:rsidRPr="005D6776">
        <w:rPr>
          <w:bCs/>
          <w:sz w:val="20"/>
        </w:rPr>
        <w:t>,</w:t>
      </w:r>
      <w:r w:rsidR="007C3DCC" w:rsidRPr="005D6776">
        <w:rPr>
          <w:bCs/>
          <w:sz w:val="20"/>
        </w:rPr>
        <w:t xml:space="preserve"> como secretaría técnica a nivel nacional de la iniciativa europea ‘Digital </w:t>
      </w:r>
      <w:proofErr w:type="spellStart"/>
      <w:r w:rsidR="007C3DCC" w:rsidRPr="005D6776">
        <w:rPr>
          <w:bCs/>
          <w:sz w:val="20"/>
        </w:rPr>
        <w:t>Skills</w:t>
      </w:r>
      <w:proofErr w:type="spellEnd"/>
      <w:r w:rsidR="007C3DCC" w:rsidRPr="005D6776">
        <w:rPr>
          <w:bCs/>
          <w:sz w:val="20"/>
        </w:rPr>
        <w:t xml:space="preserve"> and Jobs </w:t>
      </w:r>
      <w:proofErr w:type="spellStart"/>
      <w:r w:rsidR="007C3DCC" w:rsidRPr="005D6776">
        <w:rPr>
          <w:bCs/>
          <w:sz w:val="20"/>
        </w:rPr>
        <w:t>Coalition</w:t>
      </w:r>
      <w:proofErr w:type="spellEnd"/>
      <w:r w:rsidR="007C3DCC" w:rsidRPr="005D6776">
        <w:rPr>
          <w:bCs/>
          <w:sz w:val="20"/>
        </w:rPr>
        <w:t>’,</w:t>
      </w:r>
      <w:r w:rsidR="00953BC3" w:rsidRPr="005D6776">
        <w:rPr>
          <w:bCs/>
          <w:sz w:val="20"/>
        </w:rPr>
        <w:t xml:space="preserve"> ha presentado la web</w:t>
      </w:r>
      <w:r w:rsidR="00FB580D" w:rsidRPr="005D6776">
        <w:rPr>
          <w:bCs/>
          <w:sz w:val="20"/>
        </w:rPr>
        <w:t xml:space="preserve"> </w:t>
      </w:r>
      <w:hyperlink r:id="rId8" w:history="1">
        <w:r w:rsidR="0093352E" w:rsidRPr="00445DA9">
          <w:rPr>
            <w:rStyle w:val="Hipervnculo"/>
            <w:bCs/>
            <w:sz w:val="20"/>
          </w:rPr>
          <w:t xml:space="preserve">Digital </w:t>
        </w:r>
        <w:r w:rsidR="00940457" w:rsidRPr="00445DA9">
          <w:rPr>
            <w:rStyle w:val="Hipervnculo"/>
            <w:bCs/>
            <w:sz w:val="20"/>
          </w:rPr>
          <w:t xml:space="preserve">Skills and Jobs </w:t>
        </w:r>
        <w:r w:rsidR="0093352E" w:rsidRPr="00445DA9">
          <w:rPr>
            <w:rStyle w:val="Hipervnculo"/>
            <w:bCs/>
            <w:sz w:val="20"/>
          </w:rPr>
          <w:t>Coalition Spain</w:t>
        </w:r>
      </w:hyperlink>
      <w:r w:rsidR="0093352E">
        <w:rPr>
          <w:bCs/>
          <w:sz w:val="20"/>
        </w:rPr>
        <w:t xml:space="preserve"> (www.digitalcoalitionspain.com)</w:t>
      </w:r>
      <w:r w:rsidR="00FB580D" w:rsidRPr="005D6776">
        <w:rPr>
          <w:bCs/>
          <w:sz w:val="20"/>
        </w:rPr>
        <w:t xml:space="preserve"> </w:t>
      </w:r>
      <w:r w:rsidR="00953BC3" w:rsidRPr="005D6776">
        <w:rPr>
          <w:bCs/>
          <w:sz w:val="20"/>
        </w:rPr>
        <w:t xml:space="preserve">con </w:t>
      </w:r>
      <w:r w:rsidR="00091B40">
        <w:rPr>
          <w:bCs/>
          <w:sz w:val="20"/>
        </w:rPr>
        <w:t xml:space="preserve">el objetivo de </w:t>
      </w:r>
      <w:r w:rsidR="00953BC3" w:rsidRPr="005D6776">
        <w:rPr>
          <w:bCs/>
          <w:sz w:val="20"/>
        </w:rPr>
        <w:t>aunar todas las oportunidades existentes relacionadas con las competencias digitales</w:t>
      </w:r>
      <w:r w:rsidR="00660322" w:rsidRPr="005D6776">
        <w:rPr>
          <w:bCs/>
          <w:sz w:val="20"/>
        </w:rPr>
        <w:t xml:space="preserve"> y desarrollar </w:t>
      </w:r>
      <w:r w:rsidR="00660322" w:rsidRPr="005D6776">
        <w:rPr>
          <w:sz w:val="20"/>
          <w:szCs w:val="20"/>
        </w:rPr>
        <w:t xml:space="preserve">actividades que permitan </w:t>
      </w:r>
      <w:r w:rsidR="00091B40">
        <w:rPr>
          <w:sz w:val="20"/>
          <w:szCs w:val="20"/>
        </w:rPr>
        <w:t>mejorar</w:t>
      </w:r>
      <w:r w:rsidR="00660322" w:rsidRPr="005D6776">
        <w:rPr>
          <w:sz w:val="20"/>
          <w:szCs w:val="20"/>
        </w:rPr>
        <w:t xml:space="preserve"> la capacitación de </w:t>
      </w:r>
      <w:r w:rsidR="00091B40">
        <w:rPr>
          <w:sz w:val="20"/>
          <w:szCs w:val="20"/>
        </w:rPr>
        <w:t>la sociedad.</w:t>
      </w:r>
    </w:p>
    <w:p w14:paraId="6FC26C12" w14:textId="77777777" w:rsidR="0086241E" w:rsidRDefault="0086241E" w:rsidP="00E14D0D">
      <w:pPr>
        <w:spacing w:line="240" w:lineRule="auto"/>
        <w:ind w:right="98"/>
        <w:jc w:val="both"/>
        <w:rPr>
          <w:sz w:val="20"/>
          <w:szCs w:val="20"/>
        </w:rPr>
      </w:pPr>
    </w:p>
    <w:p w14:paraId="2B1CECB3" w14:textId="237367A3" w:rsidR="00940457" w:rsidRPr="00DD7E64" w:rsidRDefault="00940457" w:rsidP="00940457">
      <w:pPr>
        <w:spacing w:after="160" w:line="259" w:lineRule="auto"/>
        <w:jc w:val="both"/>
        <w:rPr>
          <w:sz w:val="20"/>
          <w:szCs w:val="20"/>
        </w:rPr>
      </w:pPr>
      <w:r w:rsidRPr="00DD7E64">
        <w:rPr>
          <w:sz w:val="20"/>
          <w:szCs w:val="20"/>
        </w:rPr>
        <w:t>Europa se enfrenta actualmente a la escasez de competencias digitales básicas y avanzadas</w:t>
      </w:r>
      <w:r w:rsidR="00091B40">
        <w:rPr>
          <w:sz w:val="20"/>
          <w:szCs w:val="20"/>
        </w:rPr>
        <w:t>,</w:t>
      </w:r>
      <w:r w:rsidRPr="00DD7E64">
        <w:rPr>
          <w:sz w:val="20"/>
          <w:szCs w:val="20"/>
        </w:rPr>
        <w:t xml:space="preserve"> que son necesarias para aumentar la productividad y apoyar el crecimiento económico, así como para evitar </w:t>
      </w:r>
      <w:r w:rsidR="00091B40">
        <w:rPr>
          <w:sz w:val="20"/>
          <w:szCs w:val="20"/>
        </w:rPr>
        <w:t xml:space="preserve">desequilibrios </w:t>
      </w:r>
      <w:r w:rsidRPr="00DD7E64">
        <w:rPr>
          <w:sz w:val="20"/>
          <w:szCs w:val="20"/>
        </w:rPr>
        <w:t>en el mercado laboral y</w:t>
      </w:r>
      <w:r w:rsidR="00091B40">
        <w:rPr>
          <w:sz w:val="20"/>
          <w:szCs w:val="20"/>
        </w:rPr>
        <w:t xml:space="preserve"> en</w:t>
      </w:r>
      <w:r w:rsidRPr="00DD7E64">
        <w:rPr>
          <w:sz w:val="20"/>
          <w:szCs w:val="20"/>
        </w:rPr>
        <w:t xml:space="preserve"> la socied</w:t>
      </w:r>
      <w:r>
        <w:rPr>
          <w:sz w:val="20"/>
          <w:szCs w:val="20"/>
        </w:rPr>
        <w:t>ad.</w:t>
      </w:r>
    </w:p>
    <w:p w14:paraId="4D695C40" w14:textId="10886E94" w:rsidR="00940457" w:rsidRPr="00DD7E64" w:rsidRDefault="00940457" w:rsidP="00DA0540">
      <w:pPr>
        <w:spacing w:after="160" w:line="259" w:lineRule="auto"/>
        <w:jc w:val="both"/>
        <w:rPr>
          <w:sz w:val="20"/>
          <w:szCs w:val="20"/>
        </w:rPr>
      </w:pPr>
      <w:r>
        <w:rPr>
          <w:sz w:val="20"/>
          <w:szCs w:val="20"/>
        </w:rPr>
        <w:t xml:space="preserve">Por este motivo, </w:t>
      </w:r>
      <w:r w:rsidRPr="00DD7E64">
        <w:rPr>
          <w:sz w:val="20"/>
          <w:szCs w:val="20"/>
        </w:rPr>
        <w:t xml:space="preserve">la Comisión Europea ha propuesto, en el marco del sector de las telecomunicaciones del programa </w:t>
      </w:r>
      <w:proofErr w:type="spellStart"/>
      <w:r w:rsidRPr="00DD7E64">
        <w:rPr>
          <w:sz w:val="20"/>
          <w:szCs w:val="20"/>
        </w:rPr>
        <w:t>Connecting</w:t>
      </w:r>
      <w:proofErr w:type="spellEnd"/>
      <w:r w:rsidRPr="00DD7E64">
        <w:rPr>
          <w:sz w:val="20"/>
          <w:szCs w:val="20"/>
        </w:rPr>
        <w:t xml:space="preserve"> </w:t>
      </w:r>
      <w:proofErr w:type="spellStart"/>
      <w:r w:rsidRPr="00DD7E64">
        <w:rPr>
          <w:sz w:val="20"/>
          <w:szCs w:val="20"/>
        </w:rPr>
        <w:t>Europe</w:t>
      </w:r>
      <w:proofErr w:type="spellEnd"/>
      <w:r w:rsidRPr="00DD7E64">
        <w:rPr>
          <w:sz w:val="20"/>
          <w:szCs w:val="20"/>
        </w:rPr>
        <w:t xml:space="preserve"> </w:t>
      </w:r>
      <w:proofErr w:type="spellStart"/>
      <w:r w:rsidRPr="00DD7E64">
        <w:rPr>
          <w:sz w:val="20"/>
          <w:szCs w:val="20"/>
        </w:rPr>
        <w:t>Facility</w:t>
      </w:r>
      <w:proofErr w:type="spellEnd"/>
      <w:r w:rsidRPr="00DD7E64">
        <w:rPr>
          <w:sz w:val="20"/>
          <w:szCs w:val="20"/>
        </w:rPr>
        <w:t xml:space="preserve"> (CEF TELECOM), la creación de </w:t>
      </w:r>
      <w:r>
        <w:rPr>
          <w:sz w:val="20"/>
          <w:szCs w:val="20"/>
        </w:rPr>
        <w:t xml:space="preserve">la </w:t>
      </w:r>
      <w:r w:rsidRPr="00DD7E64">
        <w:rPr>
          <w:sz w:val="20"/>
          <w:szCs w:val="20"/>
        </w:rPr>
        <w:t xml:space="preserve">red </w:t>
      </w:r>
      <w:hyperlink r:id="rId9" w:history="1">
        <w:proofErr w:type="spellStart"/>
        <w:r w:rsidRPr="00FE3D01">
          <w:rPr>
            <w:rStyle w:val="Hipervnculo"/>
            <w:color w:val="auto"/>
            <w:sz w:val="20"/>
            <w:szCs w:val="20"/>
          </w:rPr>
          <w:t>European</w:t>
        </w:r>
        <w:proofErr w:type="spellEnd"/>
        <w:r w:rsidRPr="00FE3D01">
          <w:rPr>
            <w:rStyle w:val="Hipervnculo"/>
            <w:color w:val="auto"/>
            <w:sz w:val="20"/>
            <w:szCs w:val="20"/>
          </w:rPr>
          <w:t xml:space="preserve"> </w:t>
        </w:r>
        <w:proofErr w:type="spellStart"/>
        <w:r w:rsidRPr="00FE3D01">
          <w:rPr>
            <w:rStyle w:val="Hipervnculo"/>
            <w:color w:val="auto"/>
            <w:sz w:val="20"/>
            <w:szCs w:val="20"/>
          </w:rPr>
          <w:t>Platform</w:t>
        </w:r>
        <w:proofErr w:type="spellEnd"/>
        <w:r w:rsidRPr="00FE3D01">
          <w:rPr>
            <w:rStyle w:val="Hipervnculo"/>
            <w:color w:val="auto"/>
            <w:sz w:val="20"/>
            <w:szCs w:val="20"/>
          </w:rPr>
          <w:t xml:space="preserve"> </w:t>
        </w:r>
        <w:proofErr w:type="spellStart"/>
        <w:r w:rsidRPr="00FE3D01">
          <w:rPr>
            <w:rStyle w:val="Hipervnculo"/>
            <w:color w:val="auto"/>
            <w:sz w:val="20"/>
            <w:szCs w:val="20"/>
          </w:rPr>
          <w:t>for</w:t>
        </w:r>
        <w:proofErr w:type="spellEnd"/>
        <w:r w:rsidRPr="00FE3D01">
          <w:rPr>
            <w:rStyle w:val="Hipervnculo"/>
            <w:color w:val="auto"/>
            <w:sz w:val="20"/>
            <w:szCs w:val="20"/>
          </w:rPr>
          <w:t xml:space="preserve"> Digital </w:t>
        </w:r>
        <w:proofErr w:type="spellStart"/>
        <w:r w:rsidRPr="00FE3D01">
          <w:rPr>
            <w:rStyle w:val="Hipervnculo"/>
            <w:color w:val="auto"/>
            <w:sz w:val="20"/>
            <w:szCs w:val="20"/>
          </w:rPr>
          <w:t>Skills</w:t>
        </w:r>
        <w:proofErr w:type="spellEnd"/>
        <w:r w:rsidRPr="00FE3D01">
          <w:rPr>
            <w:rStyle w:val="Hipervnculo"/>
            <w:color w:val="auto"/>
            <w:sz w:val="20"/>
            <w:szCs w:val="20"/>
          </w:rPr>
          <w:t xml:space="preserve"> and Jobs</w:t>
        </w:r>
      </w:hyperlink>
      <w:r w:rsidRPr="00DD7E64">
        <w:rPr>
          <w:sz w:val="20"/>
          <w:szCs w:val="20"/>
        </w:rPr>
        <w:t>, en la que AMETIC participa activamente como representante español</w:t>
      </w:r>
      <w:r w:rsidR="00091B40">
        <w:rPr>
          <w:sz w:val="20"/>
          <w:szCs w:val="20"/>
        </w:rPr>
        <w:t xml:space="preserve">, </w:t>
      </w:r>
      <w:r w:rsidRPr="00DD7E64">
        <w:rPr>
          <w:sz w:val="20"/>
          <w:szCs w:val="20"/>
        </w:rPr>
        <w:t xml:space="preserve"> creando un único punto de acceso en español, con información nacional y europea útil, sobre las competencias digitales. Mientras que, la red europea en conjunto apoyará la colaboración y la interoperabilidad entre las infraestructuras de las distintas Coaliciones Nacionales.</w:t>
      </w:r>
    </w:p>
    <w:p w14:paraId="651578C2" w14:textId="7A0596C6" w:rsidR="00FB580D" w:rsidRPr="005D6776" w:rsidRDefault="00953BC3" w:rsidP="00FB580D">
      <w:pPr>
        <w:jc w:val="both"/>
        <w:rPr>
          <w:sz w:val="20"/>
          <w:szCs w:val="20"/>
        </w:rPr>
      </w:pPr>
      <w:r w:rsidRPr="005D6776">
        <w:rPr>
          <w:bCs/>
          <w:sz w:val="20"/>
        </w:rPr>
        <w:t>La web</w:t>
      </w:r>
      <w:r w:rsidR="00091B40">
        <w:rPr>
          <w:bCs/>
          <w:sz w:val="20"/>
        </w:rPr>
        <w:t>,</w:t>
      </w:r>
      <w:r w:rsidR="00940457">
        <w:rPr>
          <w:bCs/>
          <w:sz w:val="20"/>
        </w:rPr>
        <w:t xml:space="preserve"> desarrollada por AMETIC</w:t>
      </w:r>
      <w:r w:rsidR="00091B40">
        <w:rPr>
          <w:bCs/>
          <w:sz w:val="20"/>
        </w:rPr>
        <w:t>,</w:t>
      </w:r>
      <w:r w:rsidRPr="005D6776">
        <w:rPr>
          <w:bCs/>
          <w:sz w:val="20"/>
        </w:rPr>
        <w:t xml:space="preserve"> estará en continua sincronización con </w:t>
      </w:r>
      <w:r w:rsidR="00940457">
        <w:rPr>
          <w:bCs/>
          <w:sz w:val="20"/>
        </w:rPr>
        <w:t>la plataforma europea</w:t>
      </w:r>
      <w:r w:rsidRPr="005D6776">
        <w:rPr>
          <w:bCs/>
          <w:sz w:val="20"/>
        </w:rPr>
        <w:t>, para maximizar las oportunidades de empresas y trabajadores</w:t>
      </w:r>
      <w:r w:rsidR="00940457">
        <w:rPr>
          <w:bCs/>
          <w:sz w:val="20"/>
        </w:rPr>
        <w:t xml:space="preserve"> y </w:t>
      </w:r>
      <w:r w:rsidR="00091B40">
        <w:rPr>
          <w:bCs/>
          <w:sz w:val="20"/>
        </w:rPr>
        <w:t xml:space="preserve">de este modo </w:t>
      </w:r>
      <w:r w:rsidR="00FB580D" w:rsidRPr="005D6776">
        <w:rPr>
          <w:sz w:val="20"/>
          <w:szCs w:val="20"/>
        </w:rPr>
        <w:t>permitir el acceso a la información nacional</w:t>
      </w:r>
      <w:r w:rsidR="0026423D">
        <w:rPr>
          <w:sz w:val="20"/>
          <w:szCs w:val="20"/>
        </w:rPr>
        <w:t xml:space="preserve"> y al </w:t>
      </w:r>
      <w:r w:rsidR="00C239AD">
        <w:rPr>
          <w:sz w:val="20"/>
          <w:szCs w:val="20"/>
        </w:rPr>
        <w:t xml:space="preserve">resto de </w:t>
      </w:r>
      <w:r w:rsidR="00FB580D" w:rsidRPr="005D6776">
        <w:rPr>
          <w:sz w:val="20"/>
          <w:szCs w:val="20"/>
        </w:rPr>
        <w:t>Coaliciones Nacionales</w:t>
      </w:r>
      <w:r w:rsidR="005D6776" w:rsidRPr="005D6776">
        <w:rPr>
          <w:sz w:val="20"/>
          <w:szCs w:val="20"/>
        </w:rPr>
        <w:t xml:space="preserve"> participantes</w:t>
      </w:r>
      <w:r w:rsidR="00FB580D" w:rsidRPr="005D6776">
        <w:rPr>
          <w:sz w:val="20"/>
          <w:szCs w:val="20"/>
        </w:rPr>
        <w:t>.</w:t>
      </w:r>
    </w:p>
    <w:p w14:paraId="5CC24050" w14:textId="03C699AD" w:rsidR="00953BC3" w:rsidRPr="005D6776" w:rsidRDefault="00953BC3" w:rsidP="00E14D0D">
      <w:pPr>
        <w:spacing w:line="240" w:lineRule="auto"/>
        <w:ind w:right="98"/>
        <w:jc w:val="both"/>
        <w:rPr>
          <w:bCs/>
          <w:sz w:val="20"/>
        </w:rPr>
      </w:pPr>
    </w:p>
    <w:p w14:paraId="74D9DB35" w14:textId="627110C7" w:rsidR="00A037C1" w:rsidRPr="005D6776" w:rsidRDefault="00FB580D" w:rsidP="00FB580D">
      <w:pPr>
        <w:jc w:val="both"/>
        <w:rPr>
          <w:sz w:val="20"/>
          <w:szCs w:val="20"/>
        </w:rPr>
      </w:pPr>
      <w:r w:rsidRPr="005D6776">
        <w:rPr>
          <w:sz w:val="20"/>
          <w:szCs w:val="20"/>
        </w:rPr>
        <w:t>En concreto, se incluirá información sobre buenas prácticas, oportunidades de financiación y de formación, estrategias, herramientas de autoevaluació</w:t>
      </w:r>
      <w:r w:rsidRPr="003169BF">
        <w:rPr>
          <w:sz w:val="20"/>
          <w:szCs w:val="20"/>
        </w:rPr>
        <w:t>n, noticias y eventos</w:t>
      </w:r>
      <w:r w:rsidR="0026423D">
        <w:rPr>
          <w:sz w:val="20"/>
          <w:szCs w:val="20"/>
        </w:rPr>
        <w:t xml:space="preserve"> en el desarrollo de competencias digitales</w:t>
      </w:r>
      <w:r w:rsidR="00A037C1" w:rsidRPr="003169BF">
        <w:rPr>
          <w:sz w:val="20"/>
          <w:szCs w:val="20"/>
        </w:rPr>
        <w:t xml:space="preserve"> Esta web va dirigida a </w:t>
      </w:r>
      <w:r w:rsidR="00940457">
        <w:rPr>
          <w:sz w:val="20"/>
          <w:szCs w:val="20"/>
        </w:rPr>
        <w:t xml:space="preserve">todos los agentes </w:t>
      </w:r>
      <w:r w:rsidR="00FE3D01">
        <w:rPr>
          <w:sz w:val="20"/>
          <w:szCs w:val="20"/>
        </w:rPr>
        <w:t>aludidos;</w:t>
      </w:r>
      <w:r w:rsidR="0026423D">
        <w:rPr>
          <w:sz w:val="20"/>
          <w:szCs w:val="20"/>
        </w:rPr>
        <w:t xml:space="preserve"> desde </w:t>
      </w:r>
      <w:r w:rsidR="00A037C1" w:rsidRPr="003169BF">
        <w:rPr>
          <w:sz w:val="20"/>
          <w:szCs w:val="20"/>
        </w:rPr>
        <w:t xml:space="preserve">estudiantes </w:t>
      </w:r>
      <w:r w:rsidR="0026423D">
        <w:rPr>
          <w:sz w:val="20"/>
          <w:szCs w:val="20"/>
        </w:rPr>
        <w:t xml:space="preserve">a </w:t>
      </w:r>
      <w:r w:rsidR="00A037C1" w:rsidRPr="003169BF">
        <w:rPr>
          <w:sz w:val="20"/>
          <w:szCs w:val="20"/>
        </w:rPr>
        <w:t xml:space="preserve">personas que buscan empleo, </w:t>
      </w:r>
      <w:r w:rsidR="00940457">
        <w:rPr>
          <w:sz w:val="20"/>
          <w:szCs w:val="20"/>
        </w:rPr>
        <w:t>empresas tecnológicas, centros de formación, universidades</w:t>
      </w:r>
      <w:r w:rsidR="0026423D">
        <w:rPr>
          <w:sz w:val="20"/>
          <w:szCs w:val="20"/>
        </w:rPr>
        <w:t>,</w:t>
      </w:r>
      <w:r w:rsidR="00940457">
        <w:rPr>
          <w:sz w:val="20"/>
          <w:szCs w:val="20"/>
        </w:rPr>
        <w:t xml:space="preserve"> asociaciones, administración pública y ciudadanos en general </w:t>
      </w:r>
      <w:r w:rsidR="00A037C1" w:rsidRPr="003169BF">
        <w:rPr>
          <w:sz w:val="20"/>
          <w:szCs w:val="20"/>
        </w:rPr>
        <w:t>con un enfoque especial en la mejora de competencias</w:t>
      </w:r>
      <w:r w:rsidR="0026423D">
        <w:rPr>
          <w:sz w:val="20"/>
          <w:szCs w:val="20"/>
        </w:rPr>
        <w:t xml:space="preserve"> digitales</w:t>
      </w:r>
      <w:r w:rsidR="00A037C1" w:rsidRPr="003169BF">
        <w:rPr>
          <w:sz w:val="20"/>
          <w:szCs w:val="20"/>
        </w:rPr>
        <w:t xml:space="preserve">. </w:t>
      </w:r>
      <w:r w:rsidR="00226B74">
        <w:rPr>
          <w:sz w:val="20"/>
          <w:szCs w:val="20"/>
        </w:rPr>
        <w:t xml:space="preserve">La duración inicial de este proyecto </w:t>
      </w:r>
      <w:r w:rsidR="00A037C1" w:rsidRPr="005D6776">
        <w:rPr>
          <w:sz w:val="20"/>
          <w:szCs w:val="20"/>
        </w:rPr>
        <w:t>será de tres años, hasta el 2023.</w:t>
      </w:r>
    </w:p>
    <w:p w14:paraId="4CFC744F" w14:textId="7502243D" w:rsidR="00953BC3" w:rsidRPr="005D6776" w:rsidRDefault="00953BC3" w:rsidP="00E14D0D">
      <w:pPr>
        <w:spacing w:line="240" w:lineRule="auto"/>
        <w:ind w:right="98"/>
        <w:jc w:val="both"/>
        <w:rPr>
          <w:bCs/>
          <w:sz w:val="20"/>
        </w:rPr>
      </w:pPr>
    </w:p>
    <w:p w14:paraId="533BD9F1" w14:textId="6F9AFCB6" w:rsidR="00EF0F38" w:rsidRDefault="0086241E" w:rsidP="003169BF">
      <w:pPr>
        <w:spacing w:after="160" w:line="259" w:lineRule="auto"/>
        <w:jc w:val="both"/>
        <w:rPr>
          <w:color w:val="00B050"/>
          <w:sz w:val="20"/>
          <w:szCs w:val="20"/>
        </w:rPr>
      </w:pPr>
      <w:r>
        <w:rPr>
          <w:sz w:val="20"/>
          <w:szCs w:val="20"/>
        </w:rPr>
        <w:t>M</w:t>
      </w:r>
      <w:r w:rsidR="005E61CA" w:rsidRPr="00DD7E64">
        <w:rPr>
          <w:sz w:val="20"/>
          <w:szCs w:val="20"/>
        </w:rPr>
        <w:t xml:space="preserve">ediante la creación de </w:t>
      </w:r>
      <w:r w:rsidR="00FE3D01">
        <w:rPr>
          <w:sz w:val="20"/>
          <w:szCs w:val="20"/>
        </w:rPr>
        <w:t>esta</w:t>
      </w:r>
      <w:r w:rsidR="005E61CA" w:rsidRPr="00DD7E64">
        <w:rPr>
          <w:sz w:val="20"/>
          <w:szCs w:val="20"/>
        </w:rPr>
        <w:t xml:space="preserve"> red de plataformas nacionales para facilitar el acceso a actividades relacionadas con la</w:t>
      </w:r>
      <w:r w:rsidR="0026423D">
        <w:rPr>
          <w:sz w:val="20"/>
          <w:szCs w:val="20"/>
        </w:rPr>
        <w:t>s competencias digitales</w:t>
      </w:r>
      <w:r w:rsidR="00FE3D01">
        <w:rPr>
          <w:sz w:val="20"/>
          <w:szCs w:val="20"/>
        </w:rPr>
        <w:t>,</w:t>
      </w:r>
      <w:r w:rsidR="00660322" w:rsidRPr="00DD7E64">
        <w:rPr>
          <w:sz w:val="20"/>
          <w:szCs w:val="20"/>
        </w:rPr>
        <w:t xml:space="preserve"> </w:t>
      </w:r>
      <w:r>
        <w:rPr>
          <w:sz w:val="20"/>
          <w:szCs w:val="20"/>
        </w:rPr>
        <w:t xml:space="preserve">se logrará el </w:t>
      </w:r>
      <w:r w:rsidR="00EF0F38" w:rsidRPr="00DD7E64">
        <w:rPr>
          <w:sz w:val="20"/>
          <w:szCs w:val="20"/>
        </w:rPr>
        <w:t>intercambio de buenas prácticas en diferentes sectores</w:t>
      </w:r>
      <w:r w:rsidR="003169BF" w:rsidRPr="00DD7E64">
        <w:rPr>
          <w:sz w:val="20"/>
          <w:szCs w:val="20"/>
        </w:rPr>
        <w:t xml:space="preserve">, para conformar </w:t>
      </w:r>
      <w:r w:rsidR="00EF0F38" w:rsidRPr="00DD7E64">
        <w:rPr>
          <w:sz w:val="20"/>
          <w:szCs w:val="20"/>
        </w:rPr>
        <w:t xml:space="preserve">una comunidad a nivel europeo </w:t>
      </w:r>
      <w:r w:rsidR="003169BF" w:rsidRPr="00DD7E64">
        <w:rPr>
          <w:sz w:val="20"/>
          <w:szCs w:val="20"/>
        </w:rPr>
        <w:t>que fortalezca</w:t>
      </w:r>
      <w:r w:rsidR="00EF0F38" w:rsidRPr="00DD7E64">
        <w:rPr>
          <w:sz w:val="20"/>
          <w:szCs w:val="20"/>
        </w:rPr>
        <w:t xml:space="preserve"> la cooperación </w:t>
      </w:r>
      <w:r w:rsidR="003169BF" w:rsidRPr="00DD7E64">
        <w:rPr>
          <w:sz w:val="20"/>
          <w:szCs w:val="20"/>
        </w:rPr>
        <w:t xml:space="preserve">y contribuya </w:t>
      </w:r>
      <w:r w:rsidR="00EF0F38" w:rsidRPr="00DD7E64">
        <w:rPr>
          <w:sz w:val="20"/>
          <w:szCs w:val="20"/>
        </w:rPr>
        <w:t>a mejorar</w:t>
      </w:r>
      <w:r w:rsidR="003169BF" w:rsidRPr="00DD7E64">
        <w:rPr>
          <w:sz w:val="20"/>
          <w:szCs w:val="20"/>
        </w:rPr>
        <w:t xml:space="preserve"> </w:t>
      </w:r>
      <w:r w:rsidR="00EF0F38" w:rsidRPr="00DD7E64">
        <w:rPr>
          <w:sz w:val="20"/>
          <w:szCs w:val="20"/>
        </w:rPr>
        <w:t>la posición de Europa como líder mundial en economía digital, impulsa</w:t>
      </w:r>
      <w:r w:rsidR="003169BF" w:rsidRPr="00DD7E64">
        <w:rPr>
          <w:sz w:val="20"/>
          <w:szCs w:val="20"/>
        </w:rPr>
        <w:t>ndo</w:t>
      </w:r>
      <w:r w:rsidR="00EF0F38" w:rsidRPr="00DD7E64">
        <w:rPr>
          <w:sz w:val="20"/>
          <w:szCs w:val="20"/>
        </w:rPr>
        <w:t xml:space="preserve"> la adopción de nuevas tecnologías. </w:t>
      </w:r>
    </w:p>
    <w:p w14:paraId="30B0C1C8" w14:textId="0F95F95D" w:rsidR="00EF0F38" w:rsidRDefault="00EF0F38" w:rsidP="00BA3F5B">
      <w:pPr>
        <w:jc w:val="both"/>
        <w:rPr>
          <w:color w:val="00B050"/>
          <w:sz w:val="20"/>
          <w:szCs w:val="20"/>
        </w:rPr>
      </w:pPr>
    </w:p>
    <w:p w14:paraId="078C2F7E" w14:textId="2806ABEC" w:rsidR="00EF0F38" w:rsidRDefault="00EF0F38" w:rsidP="00BA3F5B">
      <w:pPr>
        <w:jc w:val="both"/>
        <w:rPr>
          <w:color w:val="00B050"/>
          <w:sz w:val="20"/>
          <w:szCs w:val="20"/>
        </w:rPr>
      </w:pPr>
    </w:p>
    <w:p w14:paraId="423FD403" w14:textId="77777777" w:rsidR="00EF0F38" w:rsidRPr="00DD374B" w:rsidRDefault="00EF0F38" w:rsidP="00EF0F38">
      <w:pPr>
        <w:jc w:val="both"/>
        <w:rPr>
          <w:rFonts w:ascii="Lato" w:eastAsia="Lato" w:hAnsi="Lato"/>
          <w:b/>
          <w:color w:val="404040"/>
          <w:lang w:val="es-ES"/>
        </w:rPr>
      </w:pPr>
      <w:r>
        <w:rPr>
          <w:noProof/>
        </w:rPr>
        <mc:AlternateContent>
          <mc:Choice Requires="wps">
            <w:drawing>
              <wp:anchor distT="45720" distB="45720" distL="114300" distR="114300" simplePos="0" relativeHeight="251659264" behindDoc="0" locked="0" layoutInCell="1" hidden="0" allowOverlap="1" wp14:anchorId="706D7043" wp14:editId="3178B8AC">
                <wp:simplePos x="0" y="0"/>
                <wp:positionH relativeFrom="margin">
                  <wp:align>left</wp:align>
                </wp:positionH>
                <wp:positionV relativeFrom="paragraph">
                  <wp:posOffset>274320</wp:posOffset>
                </wp:positionV>
                <wp:extent cx="5631180" cy="2505075"/>
                <wp:effectExtent l="0" t="0" r="26670" b="2857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31180" cy="2505075"/>
                        </a:xfrm>
                        <a:prstGeom prst="rect">
                          <a:avLst/>
                        </a:prstGeom>
                        <a:solidFill>
                          <a:srgbClr val="E7E6E6"/>
                        </a:solidFill>
                        <a:ln w="9525" cap="flat" cmpd="sng">
                          <a:solidFill>
                            <a:srgbClr val="3C3C3C"/>
                          </a:solidFill>
                          <a:prstDash val="solid"/>
                          <a:miter lim="800000"/>
                          <a:headEnd type="none" w="sm" len="sm"/>
                          <a:tailEnd type="none" w="sm" len="sm"/>
                        </a:ln>
                      </wps:spPr>
                      <wps:txbx>
                        <w:txbxContent>
                          <w:p w14:paraId="50D62722" w14:textId="77777777" w:rsidR="00EF0F38" w:rsidRPr="00A53E20" w:rsidRDefault="00EF0F38" w:rsidP="00EF0F38">
                            <w:pPr>
                              <w:jc w:val="both"/>
                              <w:textDirection w:val="btLr"/>
                              <w:rPr>
                                <w:b/>
                                <w:color w:val="3C3C3C"/>
                                <w:sz w:val="18"/>
                              </w:rPr>
                            </w:pPr>
                            <w:r w:rsidRPr="00A53E20">
                              <w:rPr>
                                <w:b/>
                                <w:color w:val="3C3C3C"/>
                                <w:sz w:val="18"/>
                              </w:rPr>
                              <w:t>Sobre AMETI</w:t>
                            </w:r>
                            <w:r>
                              <w:rPr>
                                <w:b/>
                                <w:color w:val="3C3C3C"/>
                                <w:sz w:val="18"/>
                              </w:rPr>
                              <w:t>C</w:t>
                            </w:r>
                          </w:p>
                          <w:p w14:paraId="42A82DAD" w14:textId="77777777" w:rsidR="00EF0F38" w:rsidRPr="007853F3" w:rsidRDefault="00EF0F38" w:rsidP="00EF0F38">
                            <w:pPr>
                              <w:jc w:val="both"/>
                              <w:textDirection w:val="btLr"/>
                            </w:pPr>
                          </w:p>
                          <w:p w14:paraId="48ED1605" w14:textId="77777777" w:rsidR="00EF0F38" w:rsidRDefault="00EF0F38" w:rsidP="00EF0F3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A72A54B" w14:textId="77777777" w:rsidR="00EF0F38" w:rsidRDefault="00EF0F38" w:rsidP="00EF0F38">
                            <w:pPr>
                              <w:jc w:val="both"/>
                              <w:textDirection w:val="btLr"/>
                              <w:rPr>
                                <w:color w:val="3C3C3C"/>
                                <w:sz w:val="18"/>
                              </w:rPr>
                            </w:pPr>
                            <w:r w:rsidRPr="007853F3">
                              <w:rPr>
                                <w:sz w:val="18"/>
                              </w:rPr>
                              <w:br/>
                            </w:r>
                            <w:r w:rsidRPr="00A53E20">
                              <w:rPr>
                                <w:color w:val="3C3C3C"/>
                                <w:sz w:val="18"/>
                              </w:rPr>
                              <w:t xml:space="preserve">Más información: </w:t>
                            </w:r>
                            <w:hyperlink r:id="rId10" w:history="1">
                              <w:r w:rsidRPr="005533BA">
                                <w:rPr>
                                  <w:rStyle w:val="Hipervnculo"/>
                                  <w:sz w:val="18"/>
                                </w:rPr>
                                <w:t>www.ametic.es</w:t>
                              </w:r>
                            </w:hyperlink>
                          </w:p>
                          <w:p w14:paraId="2B3C022B" w14:textId="77777777" w:rsidR="00EF0F38" w:rsidRPr="00A53E20" w:rsidRDefault="00EF0F38" w:rsidP="00EF0F38">
                            <w:pPr>
                              <w:jc w:val="both"/>
                              <w:textDirection w:val="btLr"/>
                              <w:rPr>
                                <w:color w:val="3C3C3C"/>
                                <w:sz w:val="18"/>
                              </w:rPr>
                            </w:pPr>
                            <w:r w:rsidRPr="00A53E20">
                              <w:rPr>
                                <w:color w:val="3C3C3C"/>
                                <w:sz w:val="18"/>
                              </w:rPr>
                              <w:t xml:space="preserve"> </w:t>
                            </w:r>
                          </w:p>
                          <w:p w14:paraId="382BEFE2" w14:textId="77777777" w:rsidR="00EF0F38" w:rsidRPr="00A53E20" w:rsidRDefault="00EF0F38" w:rsidP="00EF0F3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6D7043" id="Rectángulo 1" o:spid="_x0000_s1026" style="position:absolute;left:0;text-align:left;margin-left:0;margin-top:21.6pt;width:443.4pt;height:19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" fillcolor="#e7e6e6" strokecolor="#3c3c3c">
                <v:stroke startarrowwidth="narrow" startarrowlength="short" endarrowwidth="narrow" endarrowlength="short"/>
                <v:textbox inset="2.53958mm,1.2694mm,2.53958mm,1.2694mm">
                  <w:txbxContent>
                    <w:p w14:paraId="50D62722" w14:textId="77777777" w:rsidR="00EF0F38" w:rsidRPr="00A53E20" w:rsidRDefault="00EF0F38" w:rsidP="00EF0F38">
                      <w:pPr>
                        <w:jc w:val="both"/>
                        <w:textDirection w:val="btLr"/>
                        <w:rPr>
                          <w:b/>
                          <w:color w:val="3C3C3C"/>
                          <w:sz w:val="18"/>
                        </w:rPr>
                      </w:pPr>
                      <w:r w:rsidRPr="00A53E20">
                        <w:rPr>
                          <w:b/>
                          <w:color w:val="3C3C3C"/>
                          <w:sz w:val="18"/>
                        </w:rPr>
                        <w:t>Sobre AMETI</w:t>
                      </w:r>
                      <w:r>
                        <w:rPr>
                          <w:b/>
                          <w:color w:val="3C3C3C"/>
                          <w:sz w:val="18"/>
                        </w:rPr>
                        <w:t>C</w:t>
                      </w:r>
                    </w:p>
                    <w:p w14:paraId="42A82DAD" w14:textId="77777777" w:rsidR="00EF0F38" w:rsidRPr="007853F3" w:rsidRDefault="00EF0F38" w:rsidP="00EF0F38">
                      <w:pPr>
                        <w:jc w:val="both"/>
                        <w:textDirection w:val="btLr"/>
                      </w:pPr>
                    </w:p>
                    <w:p w14:paraId="48ED1605" w14:textId="77777777" w:rsidR="00EF0F38" w:rsidRDefault="00EF0F38" w:rsidP="00EF0F3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A72A54B" w14:textId="77777777" w:rsidR="00EF0F38" w:rsidRDefault="00EF0F38" w:rsidP="00EF0F38">
                      <w:pPr>
                        <w:jc w:val="both"/>
                        <w:textDirection w:val="btLr"/>
                        <w:rPr>
                          <w:color w:val="3C3C3C"/>
                          <w:sz w:val="18"/>
                        </w:rPr>
                      </w:pPr>
                      <w:r w:rsidRPr="007853F3">
                        <w:rPr>
                          <w:sz w:val="18"/>
                        </w:rPr>
                        <w:br/>
                      </w:r>
                      <w:r w:rsidRPr="00A53E20">
                        <w:rPr>
                          <w:color w:val="3C3C3C"/>
                          <w:sz w:val="18"/>
                        </w:rPr>
                        <w:t xml:space="preserve">Más información: </w:t>
                      </w:r>
                      <w:hyperlink r:id="rId11" w:history="1">
                        <w:r w:rsidRPr="005533BA">
                          <w:rPr>
                            <w:rStyle w:val="Hipervnculo"/>
                            <w:sz w:val="18"/>
                          </w:rPr>
                          <w:t>www.ametic.es</w:t>
                        </w:r>
                      </w:hyperlink>
                    </w:p>
                    <w:p w14:paraId="2B3C022B" w14:textId="77777777" w:rsidR="00EF0F38" w:rsidRPr="00A53E20" w:rsidRDefault="00EF0F38" w:rsidP="00EF0F38">
                      <w:pPr>
                        <w:jc w:val="both"/>
                        <w:textDirection w:val="btLr"/>
                        <w:rPr>
                          <w:color w:val="3C3C3C"/>
                          <w:sz w:val="18"/>
                        </w:rPr>
                      </w:pPr>
                      <w:r w:rsidRPr="00A53E20">
                        <w:rPr>
                          <w:color w:val="3C3C3C"/>
                          <w:sz w:val="18"/>
                        </w:rPr>
                        <w:t xml:space="preserve"> </w:t>
                      </w:r>
                    </w:p>
                    <w:p w14:paraId="382BEFE2" w14:textId="77777777" w:rsidR="00EF0F38" w:rsidRPr="00A53E20" w:rsidRDefault="00EF0F38" w:rsidP="00EF0F38">
                      <w:pPr>
                        <w:textDirection w:val="btLr"/>
                        <w:rPr>
                          <w:color w:val="3C3C3C"/>
                          <w:sz w:val="18"/>
                        </w:rPr>
                      </w:pPr>
                    </w:p>
                  </w:txbxContent>
                </v:textbox>
                <w10:wrap type="square" anchorx="margin"/>
              </v:rect>
            </w:pict>
          </mc:Fallback>
        </mc:AlternateContent>
      </w:r>
    </w:p>
    <w:p w14:paraId="25B54C83" w14:textId="77777777" w:rsidR="00EF0F38" w:rsidRDefault="00EF0F38" w:rsidP="00EF0F38">
      <w:pPr>
        <w:ind w:right="19"/>
        <w:jc w:val="center"/>
        <w:rPr>
          <w:b/>
          <w:sz w:val="20"/>
          <w:szCs w:val="20"/>
        </w:rPr>
      </w:pPr>
      <w:r w:rsidRPr="007853F3">
        <w:rPr>
          <w:b/>
          <w:sz w:val="20"/>
          <w:szCs w:val="20"/>
        </w:rPr>
        <w:t>Más información:</w:t>
      </w:r>
    </w:p>
    <w:p w14:paraId="3744F3C4" w14:textId="77777777" w:rsidR="00EF0F38" w:rsidRPr="007853F3" w:rsidRDefault="00EF0F38" w:rsidP="00EF0F38">
      <w:pPr>
        <w:ind w:right="19"/>
        <w:jc w:val="center"/>
        <w:rPr>
          <w:sz w:val="20"/>
          <w:szCs w:val="20"/>
        </w:rPr>
      </w:pPr>
      <w:r w:rsidRPr="007853F3">
        <w:rPr>
          <w:b/>
          <w:sz w:val="20"/>
          <w:szCs w:val="20"/>
        </w:rPr>
        <w:t xml:space="preserve">Roman. </w:t>
      </w:r>
      <w:r w:rsidRPr="007853F3">
        <w:rPr>
          <w:sz w:val="20"/>
          <w:szCs w:val="20"/>
        </w:rPr>
        <w:t>Tel.</w:t>
      </w:r>
      <w:r>
        <w:rPr>
          <w:sz w:val="20"/>
          <w:szCs w:val="20"/>
        </w:rPr>
        <w:t xml:space="preserve"> </w:t>
      </w:r>
      <w:r w:rsidRPr="007853F3">
        <w:rPr>
          <w:sz w:val="20"/>
          <w:szCs w:val="20"/>
        </w:rPr>
        <w:t>91 591 55 00</w:t>
      </w:r>
    </w:p>
    <w:p w14:paraId="6B486631" w14:textId="77777777" w:rsidR="00EF0F38" w:rsidRPr="00AD2AD5" w:rsidRDefault="00EF0F38" w:rsidP="00EF0F38">
      <w:pPr>
        <w:ind w:right="19"/>
        <w:jc w:val="center"/>
        <w:rPr>
          <w:sz w:val="20"/>
          <w:szCs w:val="20"/>
          <w:u w:val="single"/>
        </w:rPr>
      </w:pPr>
      <w:r w:rsidRPr="007853F3">
        <w:rPr>
          <w:b/>
          <w:sz w:val="20"/>
          <w:szCs w:val="20"/>
        </w:rPr>
        <w:t xml:space="preserve">Laura Lázaro: </w:t>
      </w:r>
      <w:hyperlink r:id="rId12" w:history="1">
        <w:r w:rsidRPr="00697D90">
          <w:rPr>
            <w:rStyle w:val="Hipervnculo"/>
            <w:sz w:val="20"/>
            <w:szCs w:val="20"/>
          </w:rPr>
          <w:t>l.lazaro@romanrm.com</w:t>
        </w:r>
      </w:hyperlink>
    </w:p>
    <w:p w14:paraId="53854449" w14:textId="77777777" w:rsidR="00EF0F38" w:rsidRDefault="00EF0F38" w:rsidP="00EF0F38">
      <w:pPr>
        <w:ind w:right="19"/>
        <w:jc w:val="center"/>
        <w:rPr>
          <w:rStyle w:val="Hipervnculo"/>
          <w:sz w:val="20"/>
          <w:szCs w:val="20"/>
        </w:rPr>
      </w:pPr>
      <w:r w:rsidRPr="007853F3">
        <w:rPr>
          <w:b/>
          <w:sz w:val="20"/>
          <w:szCs w:val="20"/>
        </w:rPr>
        <w:t>Manu Portocarrer</w:t>
      </w:r>
      <w:r>
        <w:rPr>
          <w:b/>
          <w:sz w:val="20"/>
          <w:szCs w:val="20"/>
        </w:rPr>
        <w:t xml:space="preserve">o: </w:t>
      </w:r>
      <w:hyperlink r:id="rId13" w:history="1">
        <w:r w:rsidRPr="004B733B">
          <w:rPr>
            <w:rStyle w:val="Hipervnculo"/>
            <w:sz w:val="20"/>
            <w:szCs w:val="20"/>
          </w:rPr>
          <w:t>m.portocarrero@romanrm.com</w:t>
        </w:r>
      </w:hyperlink>
    </w:p>
    <w:p w14:paraId="3A99804F" w14:textId="77777777" w:rsidR="00EF0F38" w:rsidRDefault="00EF0F38" w:rsidP="00EF0F38">
      <w:pPr>
        <w:ind w:right="19"/>
        <w:jc w:val="center"/>
        <w:rPr>
          <w:rStyle w:val="Hipervnculo"/>
          <w:sz w:val="20"/>
          <w:szCs w:val="20"/>
        </w:rPr>
      </w:pPr>
    </w:p>
    <w:p w14:paraId="2DDC1DBC" w14:textId="77777777" w:rsidR="00EF0F38" w:rsidRDefault="00EF0F38" w:rsidP="00EF0F38">
      <w:pPr>
        <w:rPr>
          <w:sz w:val="20"/>
          <w:szCs w:val="20"/>
          <w:lang w:eastAsia="en-US"/>
        </w:rPr>
      </w:pPr>
    </w:p>
    <w:p w14:paraId="201BDECA" w14:textId="683EA407" w:rsidR="00EF0F38" w:rsidRDefault="00EF0F38" w:rsidP="00BA3F5B">
      <w:pPr>
        <w:jc w:val="both"/>
        <w:rPr>
          <w:color w:val="00B050"/>
          <w:sz w:val="20"/>
          <w:szCs w:val="20"/>
        </w:rPr>
      </w:pPr>
    </w:p>
    <w:p w14:paraId="462786AC" w14:textId="75663E10" w:rsidR="00EF0F38" w:rsidRDefault="00EF0F38" w:rsidP="00BA3F5B">
      <w:pPr>
        <w:jc w:val="both"/>
        <w:rPr>
          <w:color w:val="00B050"/>
          <w:sz w:val="20"/>
          <w:szCs w:val="20"/>
        </w:rPr>
      </w:pPr>
    </w:p>
    <w:p w14:paraId="6E67D3E3" w14:textId="203890D8" w:rsidR="00EF0F38" w:rsidRDefault="00EF0F38" w:rsidP="00BA3F5B">
      <w:pPr>
        <w:jc w:val="both"/>
        <w:rPr>
          <w:color w:val="00B050"/>
          <w:sz w:val="20"/>
          <w:szCs w:val="20"/>
        </w:rPr>
      </w:pPr>
    </w:p>
    <w:p w14:paraId="35197F2B" w14:textId="2E306026" w:rsidR="00EF0F38" w:rsidRDefault="00EF0F38" w:rsidP="00BA3F5B">
      <w:pPr>
        <w:jc w:val="both"/>
        <w:rPr>
          <w:color w:val="00B050"/>
          <w:sz w:val="20"/>
          <w:szCs w:val="20"/>
        </w:rPr>
      </w:pPr>
    </w:p>
    <w:p w14:paraId="10E56F3E" w14:textId="27475B4F" w:rsidR="00EF0F38" w:rsidRDefault="00EF0F38" w:rsidP="00BA3F5B">
      <w:pPr>
        <w:jc w:val="both"/>
        <w:rPr>
          <w:color w:val="00B050"/>
          <w:sz w:val="20"/>
          <w:szCs w:val="20"/>
        </w:rPr>
      </w:pPr>
    </w:p>
    <w:p w14:paraId="7786B3EC" w14:textId="05B156DB" w:rsidR="00D716B1" w:rsidRDefault="00D716B1" w:rsidP="00BA3F5B">
      <w:pPr>
        <w:jc w:val="both"/>
        <w:rPr>
          <w:color w:val="00B050"/>
          <w:sz w:val="20"/>
          <w:szCs w:val="20"/>
        </w:rPr>
      </w:pPr>
    </w:p>
    <w:p w14:paraId="7F5DB53E" w14:textId="48FF19BD" w:rsidR="00D716B1" w:rsidRDefault="00D716B1" w:rsidP="00BA3F5B">
      <w:pPr>
        <w:jc w:val="both"/>
        <w:rPr>
          <w:color w:val="00B050"/>
          <w:sz w:val="20"/>
          <w:szCs w:val="20"/>
        </w:rPr>
      </w:pPr>
    </w:p>
    <w:p w14:paraId="7D8B3834" w14:textId="0E89CC10" w:rsidR="00D716B1" w:rsidRDefault="00D716B1" w:rsidP="00BA3F5B">
      <w:pPr>
        <w:jc w:val="both"/>
        <w:rPr>
          <w:color w:val="00B050"/>
          <w:sz w:val="20"/>
          <w:szCs w:val="20"/>
        </w:rPr>
      </w:pPr>
    </w:p>
    <w:p w14:paraId="57662A7F" w14:textId="05793C2E" w:rsidR="003169BF" w:rsidRDefault="003169BF" w:rsidP="00BA3F5B">
      <w:pPr>
        <w:jc w:val="both"/>
        <w:rPr>
          <w:color w:val="00B050"/>
          <w:sz w:val="20"/>
          <w:szCs w:val="20"/>
        </w:rPr>
      </w:pPr>
    </w:p>
    <w:p w14:paraId="170675B9" w14:textId="6DDEF8D8" w:rsidR="003169BF" w:rsidRDefault="003169BF" w:rsidP="00BA3F5B">
      <w:pPr>
        <w:jc w:val="both"/>
        <w:rPr>
          <w:color w:val="00B050"/>
          <w:sz w:val="20"/>
          <w:szCs w:val="20"/>
        </w:rPr>
      </w:pPr>
    </w:p>
    <w:p w14:paraId="1DFD70FB" w14:textId="1EE40010" w:rsidR="003169BF" w:rsidRDefault="003169BF" w:rsidP="00BA3F5B">
      <w:pPr>
        <w:jc w:val="both"/>
        <w:rPr>
          <w:color w:val="00B050"/>
          <w:sz w:val="20"/>
          <w:szCs w:val="20"/>
        </w:rPr>
      </w:pPr>
    </w:p>
    <w:p w14:paraId="2BE3261A" w14:textId="44398771" w:rsidR="003169BF" w:rsidRDefault="003169BF" w:rsidP="00BA3F5B">
      <w:pPr>
        <w:jc w:val="both"/>
        <w:rPr>
          <w:color w:val="00B050"/>
          <w:sz w:val="20"/>
          <w:szCs w:val="20"/>
        </w:rPr>
      </w:pPr>
    </w:p>
    <w:p w14:paraId="6E0DC547" w14:textId="21561CB9" w:rsidR="003169BF" w:rsidRDefault="003169BF" w:rsidP="00BA3F5B">
      <w:pPr>
        <w:jc w:val="both"/>
        <w:rPr>
          <w:color w:val="00B050"/>
          <w:sz w:val="20"/>
          <w:szCs w:val="20"/>
        </w:rPr>
      </w:pPr>
    </w:p>
    <w:p w14:paraId="7F989648" w14:textId="1BCA4763" w:rsidR="003169BF" w:rsidRDefault="003169BF" w:rsidP="00BA3F5B">
      <w:pPr>
        <w:jc w:val="both"/>
        <w:rPr>
          <w:color w:val="00B050"/>
          <w:sz w:val="20"/>
          <w:szCs w:val="20"/>
        </w:rPr>
      </w:pPr>
    </w:p>
    <w:p w14:paraId="3A2164ED" w14:textId="2E29A846" w:rsidR="003169BF" w:rsidRDefault="003169BF" w:rsidP="00BA3F5B">
      <w:pPr>
        <w:jc w:val="both"/>
        <w:rPr>
          <w:color w:val="00B050"/>
          <w:sz w:val="20"/>
          <w:szCs w:val="20"/>
        </w:rPr>
      </w:pPr>
    </w:p>
    <w:p w14:paraId="0F29468C" w14:textId="77777777" w:rsidR="003169BF" w:rsidRDefault="003169BF" w:rsidP="00BA3F5B">
      <w:pPr>
        <w:jc w:val="both"/>
        <w:rPr>
          <w:color w:val="00B050"/>
          <w:sz w:val="20"/>
          <w:szCs w:val="20"/>
        </w:rPr>
      </w:pPr>
    </w:p>
    <w:p w14:paraId="2BEB3015" w14:textId="77777777" w:rsidR="00D716B1" w:rsidRDefault="00D716B1" w:rsidP="00BA3F5B">
      <w:pPr>
        <w:jc w:val="both"/>
        <w:rPr>
          <w:color w:val="00B050"/>
          <w:sz w:val="20"/>
          <w:szCs w:val="20"/>
        </w:rPr>
      </w:pPr>
    </w:p>
    <w:p w14:paraId="30BDBD2D" w14:textId="7A0F478D" w:rsidR="00EF0F38" w:rsidRDefault="00EF0F38" w:rsidP="00BA3F5B">
      <w:pPr>
        <w:jc w:val="both"/>
        <w:rPr>
          <w:color w:val="00B050"/>
          <w:sz w:val="20"/>
          <w:szCs w:val="20"/>
        </w:rPr>
      </w:pPr>
    </w:p>
    <w:sectPr w:rsidR="00EF0F38" w:rsidSect="001066DE">
      <w:headerReference w:type="default" r:id="rId14"/>
      <w:footerReference w:type="default" r:id="rId15"/>
      <w:pgSz w:w="11909" w:h="16834"/>
      <w:pgMar w:top="226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6BFD" w14:textId="77777777" w:rsidR="00291F5E" w:rsidRDefault="00291F5E">
      <w:pPr>
        <w:spacing w:line="240" w:lineRule="auto"/>
      </w:pPr>
      <w:r>
        <w:separator/>
      </w:r>
    </w:p>
  </w:endnote>
  <w:endnote w:type="continuationSeparator" w:id="0">
    <w:p w14:paraId="44E31B7E" w14:textId="77777777" w:rsidR="00291F5E" w:rsidRDefault="00291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2604" w14:textId="320B369F" w:rsidR="00F8609C" w:rsidRDefault="00F8609C">
    <w:pPr>
      <w:pStyle w:val="Piedepgina"/>
    </w:pPr>
    <w:r>
      <w:rPr>
        <w:noProof/>
      </w:rPr>
      <w:drawing>
        <wp:anchor distT="0" distB="0" distL="114300" distR="114300" simplePos="0" relativeHeight="251663360" behindDoc="1" locked="0" layoutInCell="1" allowOverlap="1" wp14:anchorId="733B44DB" wp14:editId="7F481468">
          <wp:simplePos x="0" y="0"/>
          <wp:positionH relativeFrom="margin">
            <wp:posOffset>-742950</wp:posOffset>
          </wp:positionH>
          <wp:positionV relativeFrom="paragraph">
            <wp:posOffset>-247650</wp:posOffset>
          </wp:positionV>
          <wp:extent cx="7149779" cy="892810"/>
          <wp:effectExtent l="0" t="0" r="0" b="254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EBA1" w14:textId="77777777" w:rsidR="00291F5E" w:rsidRDefault="00291F5E">
      <w:pPr>
        <w:spacing w:line="240" w:lineRule="auto"/>
      </w:pPr>
      <w:r>
        <w:separator/>
      </w:r>
    </w:p>
  </w:footnote>
  <w:footnote w:type="continuationSeparator" w:id="0">
    <w:p w14:paraId="3E1244E4" w14:textId="77777777" w:rsidR="00291F5E" w:rsidRDefault="00291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183F" w14:textId="13524EB9" w:rsidR="00F8609C" w:rsidRDefault="00F8609C">
    <w:pPr>
      <w:pStyle w:val="Encabezado"/>
    </w:pPr>
    <w:r w:rsidRPr="00F8609C">
      <w:rPr>
        <w:noProof/>
      </w:rPr>
      <w:drawing>
        <wp:anchor distT="0" distB="0" distL="114300" distR="114300" simplePos="0" relativeHeight="251659264" behindDoc="0" locked="0" layoutInCell="1" allowOverlap="1" wp14:anchorId="35386110" wp14:editId="57A2CB13">
          <wp:simplePos x="0" y="0"/>
          <wp:positionH relativeFrom="column">
            <wp:posOffset>-533400</wp:posOffset>
          </wp:positionH>
          <wp:positionV relativeFrom="paragraph">
            <wp:posOffset>-373380</wp:posOffset>
          </wp:positionV>
          <wp:extent cx="1783715" cy="1261110"/>
          <wp:effectExtent l="0" t="0" r="698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58"/>
    <w:multiLevelType w:val="hybridMultilevel"/>
    <w:tmpl w:val="8D02F1BE"/>
    <w:lvl w:ilvl="0" w:tplc="851E52E0">
      <w:start w:val="1"/>
      <w:numFmt w:val="bullet"/>
      <w:lvlText w:val="•"/>
      <w:lvlJc w:val="left"/>
      <w:pPr>
        <w:tabs>
          <w:tab w:val="num" w:pos="720"/>
        </w:tabs>
        <w:ind w:left="720" w:hanging="360"/>
      </w:pPr>
      <w:rPr>
        <w:rFonts w:ascii="Arial" w:hAnsi="Arial" w:hint="default"/>
      </w:rPr>
    </w:lvl>
    <w:lvl w:ilvl="1" w:tplc="EA6CDF9E" w:tentative="1">
      <w:start w:val="1"/>
      <w:numFmt w:val="bullet"/>
      <w:lvlText w:val="•"/>
      <w:lvlJc w:val="left"/>
      <w:pPr>
        <w:tabs>
          <w:tab w:val="num" w:pos="1440"/>
        </w:tabs>
        <w:ind w:left="1440" w:hanging="360"/>
      </w:pPr>
      <w:rPr>
        <w:rFonts w:ascii="Arial" w:hAnsi="Arial" w:hint="default"/>
      </w:rPr>
    </w:lvl>
    <w:lvl w:ilvl="2" w:tplc="72882ADE" w:tentative="1">
      <w:start w:val="1"/>
      <w:numFmt w:val="bullet"/>
      <w:lvlText w:val="•"/>
      <w:lvlJc w:val="left"/>
      <w:pPr>
        <w:tabs>
          <w:tab w:val="num" w:pos="2160"/>
        </w:tabs>
        <w:ind w:left="2160" w:hanging="360"/>
      </w:pPr>
      <w:rPr>
        <w:rFonts w:ascii="Arial" w:hAnsi="Arial" w:hint="default"/>
      </w:rPr>
    </w:lvl>
    <w:lvl w:ilvl="3" w:tplc="0512BEC2" w:tentative="1">
      <w:start w:val="1"/>
      <w:numFmt w:val="bullet"/>
      <w:lvlText w:val="•"/>
      <w:lvlJc w:val="left"/>
      <w:pPr>
        <w:tabs>
          <w:tab w:val="num" w:pos="2880"/>
        </w:tabs>
        <w:ind w:left="2880" w:hanging="360"/>
      </w:pPr>
      <w:rPr>
        <w:rFonts w:ascii="Arial" w:hAnsi="Arial" w:hint="default"/>
      </w:rPr>
    </w:lvl>
    <w:lvl w:ilvl="4" w:tplc="A1BC4FCE" w:tentative="1">
      <w:start w:val="1"/>
      <w:numFmt w:val="bullet"/>
      <w:lvlText w:val="•"/>
      <w:lvlJc w:val="left"/>
      <w:pPr>
        <w:tabs>
          <w:tab w:val="num" w:pos="3600"/>
        </w:tabs>
        <w:ind w:left="3600" w:hanging="360"/>
      </w:pPr>
      <w:rPr>
        <w:rFonts w:ascii="Arial" w:hAnsi="Arial" w:hint="default"/>
      </w:rPr>
    </w:lvl>
    <w:lvl w:ilvl="5" w:tplc="F280CDEC" w:tentative="1">
      <w:start w:val="1"/>
      <w:numFmt w:val="bullet"/>
      <w:lvlText w:val="•"/>
      <w:lvlJc w:val="left"/>
      <w:pPr>
        <w:tabs>
          <w:tab w:val="num" w:pos="4320"/>
        </w:tabs>
        <w:ind w:left="4320" w:hanging="360"/>
      </w:pPr>
      <w:rPr>
        <w:rFonts w:ascii="Arial" w:hAnsi="Arial" w:hint="default"/>
      </w:rPr>
    </w:lvl>
    <w:lvl w:ilvl="6" w:tplc="6EBCB782" w:tentative="1">
      <w:start w:val="1"/>
      <w:numFmt w:val="bullet"/>
      <w:lvlText w:val="•"/>
      <w:lvlJc w:val="left"/>
      <w:pPr>
        <w:tabs>
          <w:tab w:val="num" w:pos="5040"/>
        </w:tabs>
        <w:ind w:left="5040" w:hanging="360"/>
      </w:pPr>
      <w:rPr>
        <w:rFonts w:ascii="Arial" w:hAnsi="Arial" w:hint="default"/>
      </w:rPr>
    </w:lvl>
    <w:lvl w:ilvl="7" w:tplc="A164EFAC" w:tentative="1">
      <w:start w:val="1"/>
      <w:numFmt w:val="bullet"/>
      <w:lvlText w:val="•"/>
      <w:lvlJc w:val="left"/>
      <w:pPr>
        <w:tabs>
          <w:tab w:val="num" w:pos="5760"/>
        </w:tabs>
        <w:ind w:left="5760" w:hanging="360"/>
      </w:pPr>
      <w:rPr>
        <w:rFonts w:ascii="Arial" w:hAnsi="Arial" w:hint="default"/>
      </w:rPr>
    </w:lvl>
    <w:lvl w:ilvl="8" w:tplc="2444B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025142"/>
    <w:multiLevelType w:val="hybridMultilevel"/>
    <w:tmpl w:val="44480010"/>
    <w:lvl w:ilvl="0" w:tplc="CB5C16DC">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BC93599"/>
    <w:multiLevelType w:val="hybridMultilevel"/>
    <w:tmpl w:val="C1162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4C28EA"/>
    <w:multiLevelType w:val="multilevel"/>
    <w:tmpl w:val="BDB4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A6C8D"/>
    <w:multiLevelType w:val="hybridMultilevel"/>
    <w:tmpl w:val="792878C4"/>
    <w:lvl w:ilvl="0" w:tplc="CB5C16DC">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616396A"/>
    <w:multiLevelType w:val="hybridMultilevel"/>
    <w:tmpl w:val="B4441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75220B"/>
    <w:multiLevelType w:val="hybridMultilevel"/>
    <w:tmpl w:val="9260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BC5A66"/>
    <w:multiLevelType w:val="hybridMultilevel"/>
    <w:tmpl w:val="A06492FC"/>
    <w:lvl w:ilvl="0" w:tplc="477CD47A">
      <w:start w:val="1"/>
      <w:numFmt w:val="bullet"/>
      <w:lvlText w:val=""/>
      <w:lvlJc w:val="left"/>
      <w:pPr>
        <w:tabs>
          <w:tab w:val="num" w:pos="720"/>
        </w:tabs>
        <w:ind w:left="720" w:hanging="360"/>
      </w:pPr>
      <w:rPr>
        <w:rFonts w:ascii="Wingdings" w:hAnsi="Wingdings" w:hint="default"/>
      </w:rPr>
    </w:lvl>
    <w:lvl w:ilvl="1" w:tplc="DA22CF02">
      <w:numFmt w:val="bullet"/>
      <w:lvlText w:val="o"/>
      <w:lvlJc w:val="left"/>
      <w:pPr>
        <w:tabs>
          <w:tab w:val="num" w:pos="1440"/>
        </w:tabs>
        <w:ind w:left="1440" w:hanging="360"/>
      </w:pPr>
      <w:rPr>
        <w:rFonts w:ascii="Courier New" w:hAnsi="Courier New" w:hint="default"/>
      </w:rPr>
    </w:lvl>
    <w:lvl w:ilvl="2" w:tplc="3048C4B4" w:tentative="1">
      <w:start w:val="1"/>
      <w:numFmt w:val="bullet"/>
      <w:lvlText w:val=""/>
      <w:lvlJc w:val="left"/>
      <w:pPr>
        <w:tabs>
          <w:tab w:val="num" w:pos="2160"/>
        </w:tabs>
        <w:ind w:left="2160" w:hanging="360"/>
      </w:pPr>
      <w:rPr>
        <w:rFonts w:ascii="Wingdings" w:hAnsi="Wingdings" w:hint="default"/>
      </w:rPr>
    </w:lvl>
    <w:lvl w:ilvl="3" w:tplc="D3B0AAC8" w:tentative="1">
      <w:start w:val="1"/>
      <w:numFmt w:val="bullet"/>
      <w:lvlText w:val=""/>
      <w:lvlJc w:val="left"/>
      <w:pPr>
        <w:tabs>
          <w:tab w:val="num" w:pos="2880"/>
        </w:tabs>
        <w:ind w:left="2880" w:hanging="360"/>
      </w:pPr>
      <w:rPr>
        <w:rFonts w:ascii="Wingdings" w:hAnsi="Wingdings" w:hint="default"/>
      </w:rPr>
    </w:lvl>
    <w:lvl w:ilvl="4" w:tplc="33EAEE64" w:tentative="1">
      <w:start w:val="1"/>
      <w:numFmt w:val="bullet"/>
      <w:lvlText w:val=""/>
      <w:lvlJc w:val="left"/>
      <w:pPr>
        <w:tabs>
          <w:tab w:val="num" w:pos="3600"/>
        </w:tabs>
        <w:ind w:left="3600" w:hanging="360"/>
      </w:pPr>
      <w:rPr>
        <w:rFonts w:ascii="Wingdings" w:hAnsi="Wingdings" w:hint="default"/>
      </w:rPr>
    </w:lvl>
    <w:lvl w:ilvl="5" w:tplc="2D36EEB0" w:tentative="1">
      <w:start w:val="1"/>
      <w:numFmt w:val="bullet"/>
      <w:lvlText w:val=""/>
      <w:lvlJc w:val="left"/>
      <w:pPr>
        <w:tabs>
          <w:tab w:val="num" w:pos="4320"/>
        </w:tabs>
        <w:ind w:left="4320" w:hanging="360"/>
      </w:pPr>
      <w:rPr>
        <w:rFonts w:ascii="Wingdings" w:hAnsi="Wingdings" w:hint="default"/>
      </w:rPr>
    </w:lvl>
    <w:lvl w:ilvl="6" w:tplc="6A3885F4" w:tentative="1">
      <w:start w:val="1"/>
      <w:numFmt w:val="bullet"/>
      <w:lvlText w:val=""/>
      <w:lvlJc w:val="left"/>
      <w:pPr>
        <w:tabs>
          <w:tab w:val="num" w:pos="5040"/>
        </w:tabs>
        <w:ind w:left="5040" w:hanging="360"/>
      </w:pPr>
      <w:rPr>
        <w:rFonts w:ascii="Wingdings" w:hAnsi="Wingdings" w:hint="default"/>
      </w:rPr>
    </w:lvl>
    <w:lvl w:ilvl="7" w:tplc="50928864" w:tentative="1">
      <w:start w:val="1"/>
      <w:numFmt w:val="bullet"/>
      <w:lvlText w:val=""/>
      <w:lvlJc w:val="left"/>
      <w:pPr>
        <w:tabs>
          <w:tab w:val="num" w:pos="5760"/>
        </w:tabs>
        <w:ind w:left="5760" w:hanging="360"/>
      </w:pPr>
      <w:rPr>
        <w:rFonts w:ascii="Wingdings" w:hAnsi="Wingdings" w:hint="default"/>
      </w:rPr>
    </w:lvl>
    <w:lvl w:ilvl="8" w:tplc="CD12D75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B5"/>
    <w:rsid w:val="00014290"/>
    <w:rsid w:val="0003580A"/>
    <w:rsid w:val="000548D1"/>
    <w:rsid w:val="000918B7"/>
    <w:rsid w:val="00091B40"/>
    <w:rsid w:val="000A472F"/>
    <w:rsid w:val="000C79D7"/>
    <w:rsid w:val="000E5E82"/>
    <w:rsid w:val="00105AD1"/>
    <w:rsid w:val="001066DE"/>
    <w:rsid w:val="00126781"/>
    <w:rsid w:val="00132718"/>
    <w:rsid w:val="0016562C"/>
    <w:rsid w:val="00166AF8"/>
    <w:rsid w:val="00171A7A"/>
    <w:rsid w:val="0017257E"/>
    <w:rsid w:val="00172AA1"/>
    <w:rsid w:val="00187658"/>
    <w:rsid w:val="001900E1"/>
    <w:rsid w:val="001916BA"/>
    <w:rsid w:val="001C01AF"/>
    <w:rsid w:val="001C3D5B"/>
    <w:rsid w:val="001E44B5"/>
    <w:rsid w:val="002030A1"/>
    <w:rsid w:val="002215D7"/>
    <w:rsid w:val="00222FF1"/>
    <w:rsid w:val="00226B74"/>
    <w:rsid w:val="0023625A"/>
    <w:rsid w:val="002373E4"/>
    <w:rsid w:val="00237E5E"/>
    <w:rsid w:val="0026423D"/>
    <w:rsid w:val="00265655"/>
    <w:rsid w:val="00266D16"/>
    <w:rsid w:val="00266E69"/>
    <w:rsid w:val="00281E39"/>
    <w:rsid w:val="00283D93"/>
    <w:rsid w:val="00291F5E"/>
    <w:rsid w:val="002A7907"/>
    <w:rsid w:val="002B05E2"/>
    <w:rsid w:val="002B24D6"/>
    <w:rsid w:val="002B3017"/>
    <w:rsid w:val="002D0C87"/>
    <w:rsid w:val="002E488D"/>
    <w:rsid w:val="002F02E6"/>
    <w:rsid w:val="002F5558"/>
    <w:rsid w:val="002F6690"/>
    <w:rsid w:val="00300F8A"/>
    <w:rsid w:val="00306F88"/>
    <w:rsid w:val="0031483C"/>
    <w:rsid w:val="003169BF"/>
    <w:rsid w:val="00322672"/>
    <w:rsid w:val="0033220A"/>
    <w:rsid w:val="0033243B"/>
    <w:rsid w:val="003521CF"/>
    <w:rsid w:val="00372797"/>
    <w:rsid w:val="00384083"/>
    <w:rsid w:val="00386468"/>
    <w:rsid w:val="00390A1F"/>
    <w:rsid w:val="00391C6E"/>
    <w:rsid w:val="003C37F2"/>
    <w:rsid w:val="003E3BE8"/>
    <w:rsid w:val="003E6A99"/>
    <w:rsid w:val="003F50A7"/>
    <w:rsid w:val="0041214E"/>
    <w:rsid w:val="00420401"/>
    <w:rsid w:val="00445DA9"/>
    <w:rsid w:val="00452DB3"/>
    <w:rsid w:val="00467D7F"/>
    <w:rsid w:val="00474083"/>
    <w:rsid w:val="0049271A"/>
    <w:rsid w:val="004B1979"/>
    <w:rsid w:val="004B2911"/>
    <w:rsid w:val="004D056E"/>
    <w:rsid w:val="005029E0"/>
    <w:rsid w:val="0050668C"/>
    <w:rsid w:val="00510242"/>
    <w:rsid w:val="00512090"/>
    <w:rsid w:val="0053045A"/>
    <w:rsid w:val="00572806"/>
    <w:rsid w:val="005741AE"/>
    <w:rsid w:val="00580061"/>
    <w:rsid w:val="00585F1C"/>
    <w:rsid w:val="005C1413"/>
    <w:rsid w:val="005D6776"/>
    <w:rsid w:val="005E2238"/>
    <w:rsid w:val="005E61CA"/>
    <w:rsid w:val="005F3BF3"/>
    <w:rsid w:val="00604E38"/>
    <w:rsid w:val="00607F8C"/>
    <w:rsid w:val="00621CDB"/>
    <w:rsid w:val="00627880"/>
    <w:rsid w:val="00634F75"/>
    <w:rsid w:val="0063705A"/>
    <w:rsid w:val="00640CC2"/>
    <w:rsid w:val="00641FAB"/>
    <w:rsid w:val="00656023"/>
    <w:rsid w:val="00660322"/>
    <w:rsid w:val="00663FBC"/>
    <w:rsid w:val="006826C9"/>
    <w:rsid w:val="0068299D"/>
    <w:rsid w:val="006C3AD5"/>
    <w:rsid w:val="006C58D6"/>
    <w:rsid w:val="00700211"/>
    <w:rsid w:val="0070691B"/>
    <w:rsid w:val="00710D65"/>
    <w:rsid w:val="00713D3A"/>
    <w:rsid w:val="00714120"/>
    <w:rsid w:val="00736E2A"/>
    <w:rsid w:val="00766EF0"/>
    <w:rsid w:val="00767DA6"/>
    <w:rsid w:val="007761E7"/>
    <w:rsid w:val="00780F19"/>
    <w:rsid w:val="0078137C"/>
    <w:rsid w:val="00783C35"/>
    <w:rsid w:val="007A5B1B"/>
    <w:rsid w:val="007C0D08"/>
    <w:rsid w:val="007C3DCC"/>
    <w:rsid w:val="007D533D"/>
    <w:rsid w:val="007E2F98"/>
    <w:rsid w:val="007E5BC6"/>
    <w:rsid w:val="00822763"/>
    <w:rsid w:val="00837DC9"/>
    <w:rsid w:val="00844FBC"/>
    <w:rsid w:val="00846446"/>
    <w:rsid w:val="008531ED"/>
    <w:rsid w:val="0086048D"/>
    <w:rsid w:val="0086241E"/>
    <w:rsid w:val="00874600"/>
    <w:rsid w:val="008E20A5"/>
    <w:rsid w:val="008E743E"/>
    <w:rsid w:val="008F2000"/>
    <w:rsid w:val="008F4112"/>
    <w:rsid w:val="00913D98"/>
    <w:rsid w:val="00925305"/>
    <w:rsid w:val="0093352E"/>
    <w:rsid w:val="00940457"/>
    <w:rsid w:val="00950DA8"/>
    <w:rsid w:val="00953BC3"/>
    <w:rsid w:val="00956DB2"/>
    <w:rsid w:val="00957C9B"/>
    <w:rsid w:val="0096332D"/>
    <w:rsid w:val="0099281E"/>
    <w:rsid w:val="00993587"/>
    <w:rsid w:val="009A4476"/>
    <w:rsid w:val="009B5588"/>
    <w:rsid w:val="009C09D6"/>
    <w:rsid w:val="009D728F"/>
    <w:rsid w:val="009E15FF"/>
    <w:rsid w:val="009E3B9F"/>
    <w:rsid w:val="00A037C1"/>
    <w:rsid w:val="00A10659"/>
    <w:rsid w:val="00A17CEB"/>
    <w:rsid w:val="00A265DF"/>
    <w:rsid w:val="00A47400"/>
    <w:rsid w:val="00A67906"/>
    <w:rsid w:val="00A73C1F"/>
    <w:rsid w:val="00A866D8"/>
    <w:rsid w:val="00A87FF7"/>
    <w:rsid w:val="00A92137"/>
    <w:rsid w:val="00A937A2"/>
    <w:rsid w:val="00A96CBD"/>
    <w:rsid w:val="00AA69D7"/>
    <w:rsid w:val="00AB6F9B"/>
    <w:rsid w:val="00AE49B8"/>
    <w:rsid w:val="00AF3546"/>
    <w:rsid w:val="00B151C5"/>
    <w:rsid w:val="00B17D1C"/>
    <w:rsid w:val="00B742F7"/>
    <w:rsid w:val="00B74688"/>
    <w:rsid w:val="00B80FDE"/>
    <w:rsid w:val="00BA3F5B"/>
    <w:rsid w:val="00BC4A29"/>
    <w:rsid w:val="00BE5939"/>
    <w:rsid w:val="00C00987"/>
    <w:rsid w:val="00C02DC9"/>
    <w:rsid w:val="00C05319"/>
    <w:rsid w:val="00C0705D"/>
    <w:rsid w:val="00C239AD"/>
    <w:rsid w:val="00C243E9"/>
    <w:rsid w:val="00C31C81"/>
    <w:rsid w:val="00C44C6D"/>
    <w:rsid w:val="00C57334"/>
    <w:rsid w:val="00C600DF"/>
    <w:rsid w:val="00C6144D"/>
    <w:rsid w:val="00C73745"/>
    <w:rsid w:val="00C90DBF"/>
    <w:rsid w:val="00CA76CA"/>
    <w:rsid w:val="00D03973"/>
    <w:rsid w:val="00D253A5"/>
    <w:rsid w:val="00D27B02"/>
    <w:rsid w:val="00D400B5"/>
    <w:rsid w:val="00D47820"/>
    <w:rsid w:val="00D558E0"/>
    <w:rsid w:val="00D60C4C"/>
    <w:rsid w:val="00D712EF"/>
    <w:rsid w:val="00D716B1"/>
    <w:rsid w:val="00D75A69"/>
    <w:rsid w:val="00D97589"/>
    <w:rsid w:val="00DA0540"/>
    <w:rsid w:val="00DA0743"/>
    <w:rsid w:val="00DA4FBD"/>
    <w:rsid w:val="00DD374B"/>
    <w:rsid w:val="00DD7E64"/>
    <w:rsid w:val="00DE3C45"/>
    <w:rsid w:val="00DE68BB"/>
    <w:rsid w:val="00DF672A"/>
    <w:rsid w:val="00DF6907"/>
    <w:rsid w:val="00E07B7B"/>
    <w:rsid w:val="00E14D0D"/>
    <w:rsid w:val="00E16176"/>
    <w:rsid w:val="00E6020C"/>
    <w:rsid w:val="00E618AB"/>
    <w:rsid w:val="00E86662"/>
    <w:rsid w:val="00E93E17"/>
    <w:rsid w:val="00EB5B46"/>
    <w:rsid w:val="00EC6EA1"/>
    <w:rsid w:val="00ED5649"/>
    <w:rsid w:val="00EE10E6"/>
    <w:rsid w:val="00EE2958"/>
    <w:rsid w:val="00EF05E2"/>
    <w:rsid w:val="00EF0F38"/>
    <w:rsid w:val="00F036C2"/>
    <w:rsid w:val="00F31238"/>
    <w:rsid w:val="00F374D1"/>
    <w:rsid w:val="00F50D13"/>
    <w:rsid w:val="00F55DCB"/>
    <w:rsid w:val="00F657E9"/>
    <w:rsid w:val="00F8609C"/>
    <w:rsid w:val="00F936A8"/>
    <w:rsid w:val="00F96844"/>
    <w:rsid w:val="00F979EC"/>
    <w:rsid w:val="00FB580D"/>
    <w:rsid w:val="00FE3D01"/>
    <w:rsid w:val="00FE501E"/>
    <w:rsid w:val="00FF0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A6A3"/>
  <w15:docId w15:val="{DC31ABFC-B852-7148-A89C-AD7390D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E488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E488D"/>
    <w:rPr>
      <w:rFonts w:ascii="Times New Roman" w:hAnsi="Times New Roman" w:cs="Times New Roman"/>
      <w:sz w:val="18"/>
      <w:szCs w:val="18"/>
    </w:rPr>
  </w:style>
  <w:style w:type="paragraph" w:styleId="Encabezado">
    <w:name w:val="header"/>
    <w:basedOn w:val="Normal"/>
    <w:link w:val="EncabezadoCar"/>
    <w:uiPriority w:val="99"/>
    <w:unhideWhenUsed/>
    <w:rsid w:val="002E48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488D"/>
  </w:style>
  <w:style w:type="paragraph" w:styleId="Piedepgina">
    <w:name w:val="footer"/>
    <w:basedOn w:val="Normal"/>
    <w:link w:val="PiedepginaCar"/>
    <w:uiPriority w:val="99"/>
    <w:unhideWhenUsed/>
    <w:rsid w:val="002E48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488D"/>
  </w:style>
  <w:style w:type="character" w:styleId="Hipervnculo">
    <w:name w:val="Hyperlink"/>
    <w:basedOn w:val="Fuentedeprrafopredeter"/>
    <w:uiPriority w:val="99"/>
    <w:unhideWhenUsed/>
    <w:rsid w:val="008531ED"/>
    <w:rPr>
      <w:color w:val="0000FF" w:themeColor="hyperlink"/>
      <w:u w:val="single"/>
    </w:rPr>
  </w:style>
  <w:style w:type="character" w:styleId="Mencinsinresolver">
    <w:name w:val="Unresolved Mention"/>
    <w:basedOn w:val="Fuentedeprrafopredeter"/>
    <w:uiPriority w:val="99"/>
    <w:semiHidden/>
    <w:unhideWhenUsed/>
    <w:rsid w:val="008531ED"/>
    <w:rPr>
      <w:color w:val="605E5C"/>
      <w:shd w:val="clear" w:color="auto" w:fill="E1DFDD"/>
    </w:rPr>
  </w:style>
  <w:style w:type="paragraph" w:customStyle="1" w:styleId="Default">
    <w:name w:val="Default"/>
    <w:rsid w:val="008531ED"/>
    <w:pPr>
      <w:autoSpaceDE w:val="0"/>
      <w:autoSpaceDN w:val="0"/>
      <w:adjustRightInd w:val="0"/>
      <w:spacing w:line="240" w:lineRule="auto"/>
    </w:pPr>
    <w:rPr>
      <w:color w:val="000000"/>
      <w:sz w:val="24"/>
      <w:szCs w:val="24"/>
      <w:lang w:val="es-ES"/>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8531ED"/>
    <w:pPr>
      <w:ind w:left="720"/>
      <w:contextualSpacing/>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F8609C"/>
  </w:style>
  <w:style w:type="character" w:styleId="Hipervnculovisitado">
    <w:name w:val="FollowedHyperlink"/>
    <w:basedOn w:val="Fuentedeprrafopredeter"/>
    <w:uiPriority w:val="99"/>
    <w:semiHidden/>
    <w:unhideWhenUsed/>
    <w:rsid w:val="00E93E17"/>
    <w:rPr>
      <w:color w:val="800080" w:themeColor="followedHyperlink"/>
      <w:u w:val="single"/>
    </w:rPr>
  </w:style>
  <w:style w:type="character" w:styleId="Refdecomentario">
    <w:name w:val="annotation reference"/>
    <w:basedOn w:val="Fuentedeprrafopredeter"/>
    <w:uiPriority w:val="99"/>
    <w:semiHidden/>
    <w:unhideWhenUsed/>
    <w:rsid w:val="00713D3A"/>
    <w:rPr>
      <w:sz w:val="16"/>
      <w:szCs w:val="16"/>
    </w:rPr>
  </w:style>
  <w:style w:type="paragraph" w:styleId="Textocomentario">
    <w:name w:val="annotation text"/>
    <w:basedOn w:val="Normal"/>
    <w:link w:val="TextocomentarioCar"/>
    <w:uiPriority w:val="99"/>
    <w:semiHidden/>
    <w:unhideWhenUsed/>
    <w:rsid w:val="00713D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3D3A"/>
    <w:rPr>
      <w:sz w:val="20"/>
      <w:szCs w:val="20"/>
    </w:rPr>
  </w:style>
  <w:style w:type="paragraph" w:styleId="Asuntodelcomentario">
    <w:name w:val="annotation subject"/>
    <w:basedOn w:val="Textocomentario"/>
    <w:next w:val="Textocomentario"/>
    <w:link w:val="AsuntodelcomentarioCar"/>
    <w:uiPriority w:val="99"/>
    <w:semiHidden/>
    <w:unhideWhenUsed/>
    <w:rsid w:val="00713D3A"/>
    <w:rPr>
      <w:b/>
      <w:bCs/>
    </w:rPr>
  </w:style>
  <w:style w:type="character" w:customStyle="1" w:styleId="AsuntodelcomentarioCar">
    <w:name w:val="Asunto del comentario Car"/>
    <w:basedOn w:val="TextocomentarioCar"/>
    <w:link w:val="Asuntodelcomentario"/>
    <w:uiPriority w:val="99"/>
    <w:semiHidden/>
    <w:rsid w:val="00713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644">
      <w:bodyDiv w:val="1"/>
      <w:marLeft w:val="0"/>
      <w:marRight w:val="0"/>
      <w:marTop w:val="0"/>
      <w:marBottom w:val="0"/>
      <w:divBdr>
        <w:top w:val="none" w:sz="0" w:space="0" w:color="auto"/>
        <w:left w:val="none" w:sz="0" w:space="0" w:color="auto"/>
        <w:bottom w:val="none" w:sz="0" w:space="0" w:color="auto"/>
        <w:right w:val="none" w:sz="0" w:space="0" w:color="auto"/>
      </w:divBdr>
    </w:div>
    <w:div w:id="837812730">
      <w:bodyDiv w:val="1"/>
      <w:marLeft w:val="0"/>
      <w:marRight w:val="0"/>
      <w:marTop w:val="0"/>
      <w:marBottom w:val="0"/>
      <w:divBdr>
        <w:top w:val="none" w:sz="0" w:space="0" w:color="auto"/>
        <w:left w:val="none" w:sz="0" w:space="0" w:color="auto"/>
        <w:bottom w:val="none" w:sz="0" w:space="0" w:color="auto"/>
        <w:right w:val="none" w:sz="0" w:space="0" w:color="auto"/>
      </w:divBdr>
      <w:divsChild>
        <w:div w:id="2091652574">
          <w:marLeft w:val="360"/>
          <w:marRight w:val="0"/>
          <w:marTop w:val="200"/>
          <w:marBottom w:val="0"/>
          <w:divBdr>
            <w:top w:val="none" w:sz="0" w:space="0" w:color="auto"/>
            <w:left w:val="none" w:sz="0" w:space="0" w:color="auto"/>
            <w:bottom w:val="none" w:sz="0" w:space="0" w:color="auto"/>
            <w:right w:val="none" w:sz="0" w:space="0" w:color="auto"/>
          </w:divBdr>
        </w:div>
        <w:div w:id="1779063606">
          <w:marLeft w:val="360"/>
          <w:marRight w:val="0"/>
          <w:marTop w:val="200"/>
          <w:marBottom w:val="0"/>
          <w:divBdr>
            <w:top w:val="none" w:sz="0" w:space="0" w:color="auto"/>
            <w:left w:val="none" w:sz="0" w:space="0" w:color="auto"/>
            <w:bottom w:val="none" w:sz="0" w:space="0" w:color="auto"/>
            <w:right w:val="none" w:sz="0" w:space="0" w:color="auto"/>
          </w:divBdr>
        </w:div>
        <w:div w:id="1788768401">
          <w:marLeft w:val="360"/>
          <w:marRight w:val="0"/>
          <w:marTop w:val="200"/>
          <w:marBottom w:val="0"/>
          <w:divBdr>
            <w:top w:val="none" w:sz="0" w:space="0" w:color="auto"/>
            <w:left w:val="none" w:sz="0" w:space="0" w:color="auto"/>
            <w:bottom w:val="none" w:sz="0" w:space="0" w:color="auto"/>
            <w:right w:val="none" w:sz="0" w:space="0" w:color="auto"/>
          </w:divBdr>
        </w:div>
        <w:div w:id="233012828">
          <w:marLeft w:val="360"/>
          <w:marRight w:val="0"/>
          <w:marTop w:val="200"/>
          <w:marBottom w:val="0"/>
          <w:divBdr>
            <w:top w:val="none" w:sz="0" w:space="0" w:color="auto"/>
            <w:left w:val="none" w:sz="0" w:space="0" w:color="auto"/>
            <w:bottom w:val="none" w:sz="0" w:space="0" w:color="auto"/>
            <w:right w:val="none" w:sz="0" w:space="0" w:color="auto"/>
          </w:divBdr>
        </w:div>
        <w:div w:id="1385984383">
          <w:marLeft w:val="360"/>
          <w:marRight w:val="0"/>
          <w:marTop w:val="200"/>
          <w:marBottom w:val="0"/>
          <w:divBdr>
            <w:top w:val="none" w:sz="0" w:space="0" w:color="auto"/>
            <w:left w:val="none" w:sz="0" w:space="0" w:color="auto"/>
            <w:bottom w:val="none" w:sz="0" w:space="0" w:color="auto"/>
            <w:right w:val="none" w:sz="0" w:space="0" w:color="auto"/>
          </w:divBdr>
        </w:div>
      </w:divsChild>
    </w:div>
    <w:div w:id="1076705079">
      <w:bodyDiv w:val="1"/>
      <w:marLeft w:val="0"/>
      <w:marRight w:val="0"/>
      <w:marTop w:val="0"/>
      <w:marBottom w:val="0"/>
      <w:divBdr>
        <w:top w:val="none" w:sz="0" w:space="0" w:color="auto"/>
        <w:left w:val="none" w:sz="0" w:space="0" w:color="auto"/>
        <w:bottom w:val="none" w:sz="0" w:space="0" w:color="auto"/>
        <w:right w:val="none" w:sz="0" w:space="0" w:color="auto"/>
      </w:divBdr>
    </w:div>
    <w:div w:id="1609314953">
      <w:bodyDiv w:val="1"/>
      <w:marLeft w:val="0"/>
      <w:marRight w:val="0"/>
      <w:marTop w:val="0"/>
      <w:marBottom w:val="0"/>
      <w:divBdr>
        <w:top w:val="none" w:sz="0" w:space="0" w:color="auto"/>
        <w:left w:val="none" w:sz="0" w:space="0" w:color="auto"/>
        <w:bottom w:val="none" w:sz="0" w:space="0" w:color="auto"/>
        <w:right w:val="none" w:sz="0" w:space="0" w:color="auto"/>
      </w:divBdr>
    </w:div>
    <w:div w:id="208903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gitalcoalitionspain.com/"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zaro@romanr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ec.europa.eu/inea/en/connecting-europe-facility/cef-telecom/apply-funding/2019-digital-skills-job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3B9B-ECFA-A74D-9AEA-F133A78E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Benítez</dc:creator>
  <cp:lastModifiedBy>Laura Lázaro</cp:lastModifiedBy>
  <cp:revision>5</cp:revision>
  <cp:lastPrinted>2020-12-18T14:58:00Z</cp:lastPrinted>
  <dcterms:created xsi:type="dcterms:W3CDTF">2021-05-12T17:18:00Z</dcterms:created>
  <dcterms:modified xsi:type="dcterms:W3CDTF">2021-05-13T08:00:00Z</dcterms:modified>
</cp:coreProperties>
</file>