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CA7891">
            <w:pPr>
              <w:jc w:val="center"/>
              <w:rPr>
                <w:rFonts w:eastAsia="Calibri"/>
                <w:b/>
                <w:bCs/>
                <w:color w:val="FFFFFF"/>
                <w:szCs w:val="22"/>
              </w:rPr>
            </w:pPr>
            <w:r>
              <w:rPr>
                <w:rFonts w:eastAsia="Calibri"/>
                <w:b/>
                <w:bCs/>
                <w:color w:val="FFFFFF"/>
                <w:sz w:val="20"/>
                <w:szCs w:val="22"/>
              </w:rPr>
              <w:t>NOTA DE PRENSA</w:t>
            </w:r>
          </w:p>
        </w:tc>
      </w:tr>
    </w:tbl>
    <w:p w:rsidR="001428F5" w:rsidRDefault="001428F5" w:rsidP="001428F5">
      <w:pPr>
        <w:rPr>
          <w:b/>
          <w:color w:val="000000" w:themeColor="text1"/>
          <w:szCs w:val="22"/>
          <w:u w:val="single"/>
        </w:rPr>
      </w:pPr>
    </w:p>
    <w:p w:rsidR="007669B3" w:rsidRDefault="007669B3" w:rsidP="00317F7E">
      <w:pPr>
        <w:jc w:val="center"/>
        <w:rPr>
          <w:b/>
          <w:color w:val="000000" w:themeColor="text1"/>
          <w:szCs w:val="22"/>
          <w:u w:val="single"/>
        </w:rPr>
      </w:pPr>
    </w:p>
    <w:p w:rsidR="00232374" w:rsidRPr="00232374" w:rsidRDefault="00232374" w:rsidP="00232374">
      <w:pPr>
        <w:jc w:val="center"/>
        <w:rPr>
          <w:rFonts w:eastAsia="Calibri"/>
          <w:b/>
          <w:color w:val="1C71B8"/>
          <w:sz w:val="18"/>
          <w:szCs w:val="22"/>
          <w:lang w:eastAsia="en-US"/>
        </w:rPr>
      </w:pPr>
      <w:r>
        <w:rPr>
          <w:b/>
          <w:color w:val="000000"/>
          <w:szCs w:val="22"/>
          <w:u w:val="single"/>
        </w:rPr>
        <w:t>Segunda</w:t>
      </w:r>
      <w:r w:rsidRPr="00232374">
        <w:rPr>
          <w:b/>
          <w:color w:val="000000"/>
          <w:szCs w:val="22"/>
          <w:u w:val="single"/>
        </w:rPr>
        <w:t xml:space="preserve"> jornada de la 32</w:t>
      </w:r>
      <w:r w:rsidR="006C3470">
        <w:rPr>
          <w:b/>
          <w:color w:val="000000"/>
          <w:szCs w:val="22"/>
          <w:u w:val="single"/>
        </w:rPr>
        <w:t xml:space="preserve">º </w:t>
      </w:r>
      <w:r w:rsidRPr="00232374">
        <w:rPr>
          <w:b/>
          <w:color w:val="000000"/>
          <w:szCs w:val="22"/>
          <w:u w:val="single"/>
        </w:rPr>
        <w:t>edición del Encuentro de la Economía Digital y las Telecomunicaciones</w:t>
      </w:r>
    </w:p>
    <w:p w:rsidR="007669B3" w:rsidRPr="007669B3" w:rsidRDefault="007669B3" w:rsidP="00FE1677">
      <w:pPr>
        <w:jc w:val="center"/>
        <w:rPr>
          <w:rFonts w:eastAsiaTheme="minorHAnsi"/>
          <w:b/>
          <w:color w:val="1C71B8"/>
          <w:sz w:val="13"/>
          <w:szCs w:val="36"/>
          <w:lang w:eastAsia="en-US"/>
        </w:rPr>
      </w:pPr>
    </w:p>
    <w:p w:rsidR="00512C0C" w:rsidRDefault="008E3AB3" w:rsidP="008E3AB3">
      <w:pPr>
        <w:jc w:val="center"/>
        <w:rPr>
          <w:rFonts w:eastAsiaTheme="minorHAnsi"/>
          <w:b/>
          <w:color w:val="1C71B8"/>
          <w:sz w:val="36"/>
          <w:szCs w:val="36"/>
          <w:lang w:eastAsia="en-US"/>
        </w:rPr>
      </w:pPr>
      <w:r w:rsidRPr="008E3AB3">
        <w:rPr>
          <w:rFonts w:eastAsiaTheme="minorHAnsi"/>
          <w:b/>
          <w:color w:val="1C71B8"/>
          <w:sz w:val="36"/>
          <w:szCs w:val="36"/>
          <w:lang w:eastAsia="en-US"/>
        </w:rPr>
        <w:t xml:space="preserve">Fernando de Pablo afirma que </w:t>
      </w:r>
      <w:r w:rsidR="00D143F5">
        <w:rPr>
          <w:rFonts w:eastAsiaTheme="minorHAnsi"/>
          <w:b/>
          <w:color w:val="1C71B8"/>
          <w:sz w:val="36"/>
          <w:szCs w:val="36"/>
          <w:lang w:eastAsia="en-US"/>
        </w:rPr>
        <w:t xml:space="preserve">el Estado </w:t>
      </w:r>
      <w:r w:rsidRPr="008E3AB3">
        <w:rPr>
          <w:rFonts w:eastAsiaTheme="minorHAnsi"/>
          <w:b/>
          <w:color w:val="1C71B8"/>
          <w:sz w:val="36"/>
          <w:szCs w:val="36"/>
          <w:lang w:eastAsia="en-US"/>
        </w:rPr>
        <w:t xml:space="preserve">ocupa una posición </w:t>
      </w:r>
      <w:r>
        <w:rPr>
          <w:rFonts w:eastAsiaTheme="minorHAnsi"/>
          <w:b/>
          <w:color w:val="1C71B8"/>
          <w:sz w:val="36"/>
          <w:szCs w:val="36"/>
          <w:lang w:eastAsia="en-US"/>
        </w:rPr>
        <w:t>privilegiada</w:t>
      </w:r>
      <w:r w:rsidRPr="008E3AB3">
        <w:rPr>
          <w:rFonts w:eastAsiaTheme="minorHAnsi"/>
          <w:b/>
          <w:color w:val="1C71B8"/>
          <w:sz w:val="36"/>
          <w:szCs w:val="36"/>
          <w:lang w:eastAsia="en-US"/>
        </w:rPr>
        <w:t xml:space="preserve"> en el desarrollo de prácticas e infraestructuras digitales</w:t>
      </w:r>
    </w:p>
    <w:p w:rsidR="008E3AB3" w:rsidRDefault="008E3AB3" w:rsidP="008E3AB3">
      <w:pPr>
        <w:jc w:val="center"/>
        <w:rPr>
          <w:rFonts w:eastAsiaTheme="minorHAnsi"/>
          <w:b/>
          <w:color w:val="1C71B8"/>
          <w:sz w:val="36"/>
          <w:szCs w:val="36"/>
          <w:lang w:eastAsia="en-US"/>
        </w:rPr>
      </w:pPr>
    </w:p>
    <w:p w:rsidR="000042DB" w:rsidRDefault="00780E5A" w:rsidP="000042DB">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El Secretario General de Administración Digital del Ministerio de Política</w:t>
      </w:r>
      <w:r w:rsidR="006C3470">
        <w:rPr>
          <w:rFonts w:eastAsiaTheme="minorHAnsi"/>
          <w:b/>
          <w:color w:val="1C71B8"/>
          <w:szCs w:val="22"/>
          <w:lang w:eastAsia="en-US"/>
        </w:rPr>
        <w:t xml:space="preserve"> Territorial y Función Pública </w:t>
      </w:r>
      <w:r w:rsidR="005F26C1">
        <w:rPr>
          <w:rFonts w:eastAsiaTheme="minorHAnsi"/>
          <w:b/>
          <w:color w:val="1C71B8"/>
          <w:szCs w:val="22"/>
          <w:lang w:eastAsia="en-US"/>
        </w:rPr>
        <w:t>ha sido</w:t>
      </w:r>
      <w:r>
        <w:rPr>
          <w:rFonts w:eastAsiaTheme="minorHAnsi"/>
          <w:b/>
          <w:color w:val="1C71B8"/>
          <w:szCs w:val="22"/>
          <w:lang w:eastAsia="en-US"/>
        </w:rPr>
        <w:t xml:space="preserve"> el encarga</w:t>
      </w:r>
      <w:r w:rsidR="006C3470">
        <w:rPr>
          <w:rFonts w:eastAsiaTheme="minorHAnsi"/>
          <w:b/>
          <w:color w:val="1C71B8"/>
          <w:szCs w:val="22"/>
          <w:lang w:eastAsia="en-US"/>
        </w:rPr>
        <w:t>do de abrir la segunda jornada del Encuentro de AMETIC y debatir sobre el reto digital en las administraciones públicas</w:t>
      </w:r>
    </w:p>
    <w:p w:rsidR="009C517F" w:rsidRDefault="009C517F" w:rsidP="009C517F">
      <w:pPr>
        <w:pStyle w:val="Prrafodelista"/>
        <w:ind w:left="360"/>
        <w:jc w:val="both"/>
        <w:rPr>
          <w:rFonts w:eastAsiaTheme="minorHAnsi"/>
          <w:b/>
          <w:color w:val="1C71B8"/>
          <w:szCs w:val="22"/>
          <w:lang w:eastAsia="en-US"/>
        </w:rPr>
      </w:pPr>
    </w:p>
    <w:p w:rsidR="009C517F" w:rsidRPr="006C2599" w:rsidRDefault="00D25A59" w:rsidP="004F67A0">
      <w:pPr>
        <w:pStyle w:val="Prrafodelista"/>
        <w:numPr>
          <w:ilvl w:val="0"/>
          <w:numId w:val="17"/>
        </w:numPr>
        <w:ind w:left="360"/>
        <w:jc w:val="both"/>
        <w:rPr>
          <w:rFonts w:eastAsiaTheme="minorHAnsi"/>
          <w:b/>
          <w:color w:val="FF0000"/>
          <w:szCs w:val="22"/>
          <w:lang w:eastAsia="en-US"/>
        </w:rPr>
      </w:pPr>
      <w:r>
        <w:rPr>
          <w:rFonts w:eastAsiaTheme="minorHAnsi"/>
          <w:b/>
          <w:color w:val="1C71B8"/>
          <w:szCs w:val="22"/>
          <w:lang w:eastAsia="en-US"/>
        </w:rPr>
        <w:t>La Industria X.0, la propiedad del dato, l</w:t>
      </w:r>
      <w:r w:rsidR="006C3470">
        <w:rPr>
          <w:rFonts w:eastAsiaTheme="minorHAnsi"/>
          <w:b/>
          <w:color w:val="1C71B8"/>
          <w:szCs w:val="22"/>
          <w:lang w:eastAsia="en-US"/>
        </w:rPr>
        <w:t xml:space="preserve">as </w:t>
      </w:r>
      <w:r w:rsidR="00C127A6">
        <w:rPr>
          <w:rFonts w:eastAsiaTheme="minorHAnsi"/>
          <w:b/>
          <w:color w:val="1C71B8"/>
          <w:szCs w:val="22"/>
          <w:lang w:eastAsia="en-US"/>
        </w:rPr>
        <w:t xml:space="preserve">organizaciones </w:t>
      </w:r>
      <w:r w:rsidR="001E3B3C">
        <w:rPr>
          <w:rFonts w:eastAsiaTheme="minorHAnsi"/>
          <w:b/>
          <w:color w:val="1C71B8"/>
          <w:szCs w:val="22"/>
          <w:lang w:eastAsia="en-US"/>
        </w:rPr>
        <w:t>inteligentes, el desafío</w:t>
      </w:r>
      <w:r w:rsidR="00851533">
        <w:rPr>
          <w:rFonts w:eastAsiaTheme="minorHAnsi"/>
          <w:b/>
          <w:color w:val="1C71B8"/>
          <w:szCs w:val="22"/>
          <w:lang w:eastAsia="en-US"/>
        </w:rPr>
        <w:t xml:space="preserve"> </w:t>
      </w:r>
      <w:r w:rsidR="001E3B3C">
        <w:rPr>
          <w:rFonts w:eastAsiaTheme="minorHAnsi"/>
          <w:b/>
          <w:color w:val="1C71B8"/>
          <w:szCs w:val="22"/>
          <w:lang w:eastAsia="en-US"/>
        </w:rPr>
        <w:t>d</w:t>
      </w:r>
      <w:r w:rsidR="001B675D">
        <w:rPr>
          <w:rFonts w:eastAsiaTheme="minorHAnsi"/>
          <w:b/>
          <w:color w:val="1C71B8"/>
          <w:szCs w:val="22"/>
          <w:lang w:eastAsia="en-US"/>
        </w:rPr>
        <w:t>el talento digital</w:t>
      </w:r>
      <w:r w:rsidR="00C127A6">
        <w:rPr>
          <w:rFonts w:eastAsiaTheme="minorHAnsi"/>
          <w:b/>
          <w:color w:val="1C71B8"/>
          <w:szCs w:val="22"/>
          <w:lang w:eastAsia="en-US"/>
        </w:rPr>
        <w:t>, ci</w:t>
      </w:r>
      <w:r w:rsidR="001B675D">
        <w:rPr>
          <w:rFonts w:eastAsiaTheme="minorHAnsi"/>
          <w:b/>
          <w:color w:val="1C71B8"/>
          <w:szCs w:val="22"/>
          <w:lang w:eastAsia="en-US"/>
        </w:rPr>
        <w:t xml:space="preserve">udades y edificios inteligentes, salud pública y </w:t>
      </w:r>
      <w:proofErr w:type="spellStart"/>
      <w:r w:rsidR="001B675D">
        <w:rPr>
          <w:rFonts w:eastAsiaTheme="minorHAnsi"/>
          <w:b/>
          <w:color w:val="1C71B8"/>
          <w:szCs w:val="22"/>
          <w:lang w:eastAsia="en-US"/>
        </w:rPr>
        <w:t>ciberseguridad</w:t>
      </w:r>
      <w:proofErr w:type="spellEnd"/>
      <w:r w:rsidR="00C127A6">
        <w:rPr>
          <w:rFonts w:eastAsiaTheme="minorHAnsi"/>
          <w:b/>
          <w:color w:val="1C71B8"/>
          <w:szCs w:val="22"/>
          <w:lang w:eastAsia="en-US"/>
        </w:rPr>
        <w:t xml:space="preserve"> </w:t>
      </w:r>
      <w:r w:rsidR="006C3470">
        <w:rPr>
          <w:rFonts w:eastAsiaTheme="minorHAnsi"/>
          <w:b/>
          <w:color w:val="1C71B8"/>
          <w:szCs w:val="22"/>
          <w:lang w:eastAsia="en-US"/>
        </w:rPr>
        <w:t xml:space="preserve">fueron los temas protagonistas del segundo día del </w:t>
      </w:r>
      <w:r w:rsidR="008E0154">
        <w:rPr>
          <w:rFonts w:eastAsiaTheme="minorHAnsi"/>
          <w:b/>
          <w:color w:val="1C71B8"/>
          <w:szCs w:val="22"/>
          <w:lang w:eastAsia="en-US"/>
        </w:rPr>
        <w:t>c</w:t>
      </w:r>
      <w:r w:rsidR="006C3470">
        <w:rPr>
          <w:rFonts w:eastAsiaTheme="minorHAnsi"/>
          <w:b/>
          <w:color w:val="1C71B8"/>
          <w:szCs w:val="22"/>
          <w:lang w:eastAsia="en-US"/>
        </w:rPr>
        <w:t>ongreso.</w:t>
      </w:r>
    </w:p>
    <w:p w:rsidR="009D2CA8" w:rsidRPr="009D2CA8" w:rsidRDefault="009D2CA8" w:rsidP="009D2CA8">
      <w:pPr>
        <w:jc w:val="both"/>
        <w:rPr>
          <w:rFonts w:eastAsiaTheme="minorHAnsi"/>
          <w:b/>
          <w:color w:val="1C71B8"/>
          <w:szCs w:val="22"/>
          <w:lang w:eastAsia="en-US"/>
        </w:rPr>
      </w:pPr>
    </w:p>
    <w:p w:rsidR="000042DB" w:rsidRDefault="00F03149" w:rsidP="000042DB">
      <w:pPr>
        <w:pStyle w:val="Prrafodelista"/>
        <w:numPr>
          <w:ilvl w:val="0"/>
          <w:numId w:val="17"/>
        </w:numPr>
        <w:ind w:left="360"/>
        <w:jc w:val="both"/>
        <w:rPr>
          <w:rFonts w:eastAsiaTheme="minorHAnsi"/>
          <w:b/>
          <w:color w:val="1C71B8"/>
          <w:szCs w:val="22"/>
          <w:lang w:eastAsia="en-US"/>
        </w:rPr>
      </w:pPr>
      <w:r>
        <w:rPr>
          <w:rFonts w:eastAsia="Calibri"/>
          <w:b/>
          <w:color w:val="1C71B8"/>
          <w:szCs w:val="22"/>
          <w:lang w:eastAsia="en-US"/>
        </w:rPr>
        <w:t>María Álvarez</w:t>
      </w:r>
      <w:r w:rsidRPr="00F03149">
        <w:rPr>
          <w:rFonts w:eastAsia="Calibri"/>
          <w:b/>
          <w:color w:val="1C71B8"/>
          <w:szCs w:val="22"/>
          <w:lang w:eastAsia="en-US"/>
        </w:rPr>
        <w:t xml:space="preserve">, </w:t>
      </w:r>
      <w:proofErr w:type="spellStart"/>
      <w:r w:rsidR="006B0891">
        <w:rPr>
          <w:rFonts w:eastAsia="Calibri"/>
          <w:b/>
          <w:color w:val="1C71B8"/>
          <w:szCs w:val="22"/>
          <w:lang w:eastAsia="en-US"/>
        </w:rPr>
        <w:t>Public</w:t>
      </w:r>
      <w:proofErr w:type="spellEnd"/>
      <w:r w:rsidR="006B0891">
        <w:rPr>
          <w:rFonts w:eastAsia="Calibri"/>
          <w:b/>
          <w:color w:val="1C71B8"/>
          <w:szCs w:val="22"/>
          <w:lang w:eastAsia="en-US"/>
        </w:rPr>
        <w:t xml:space="preserve"> </w:t>
      </w:r>
      <w:proofErr w:type="spellStart"/>
      <w:r w:rsidR="006B0891">
        <w:rPr>
          <w:rFonts w:eastAsia="Calibri"/>
          <w:b/>
          <w:color w:val="1C71B8"/>
          <w:szCs w:val="22"/>
          <w:lang w:eastAsia="en-US"/>
        </w:rPr>
        <w:t>P</w:t>
      </w:r>
      <w:r w:rsidR="005F26C1">
        <w:rPr>
          <w:rFonts w:eastAsia="Calibri"/>
          <w:b/>
          <w:color w:val="1C71B8"/>
          <w:szCs w:val="22"/>
          <w:lang w:eastAsia="en-US"/>
        </w:rPr>
        <w:t>olicy</w:t>
      </w:r>
      <w:proofErr w:type="spellEnd"/>
      <w:r w:rsidR="005F26C1">
        <w:rPr>
          <w:rFonts w:eastAsia="Calibri"/>
          <w:b/>
          <w:color w:val="1C71B8"/>
          <w:szCs w:val="22"/>
          <w:lang w:eastAsia="en-US"/>
        </w:rPr>
        <w:t xml:space="preserve"> &amp; </w:t>
      </w:r>
      <w:proofErr w:type="spellStart"/>
      <w:r w:rsidR="005F26C1">
        <w:rPr>
          <w:rFonts w:eastAsia="Calibri"/>
          <w:b/>
          <w:color w:val="1C71B8"/>
          <w:szCs w:val="22"/>
          <w:lang w:eastAsia="en-US"/>
        </w:rPr>
        <w:t>Goverment</w:t>
      </w:r>
      <w:proofErr w:type="spellEnd"/>
      <w:r w:rsidR="005F26C1">
        <w:rPr>
          <w:rFonts w:eastAsia="Calibri"/>
          <w:b/>
          <w:color w:val="1C71B8"/>
          <w:szCs w:val="22"/>
          <w:lang w:eastAsia="en-US"/>
        </w:rPr>
        <w:t xml:space="preserve"> </w:t>
      </w:r>
      <w:proofErr w:type="spellStart"/>
      <w:r w:rsidR="005F26C1">
        <w:rPr>
          <w:rFonts w:eastAsia="Calibri"/>
          <w:b/>
          <w:color w:val="1C71B8"/>
          <w:szCs w:val="22"/>
          <w:lang w:eastAsia="en-US"/>
        </w:rPr>
        <w:t>Relations</w:t>
      </w:r>
      <w:proofErr w:type="spellEnd"/>
      <w:r w:rsidR="005F26C1">
        <w:rPr>
          <w:rFonts w:eastAsia="Calibri"/>
          <w:b/>
          <w:color w:val="1C71B8"/>
          <w:szCs w:val="22"/>
          <w:lang w:eastAsia="en-US"/>
        </w:rPr>
        <w:t xml:space="preserve"> m</w:t>
      </w:r>
      <w:r>
        <w:rPr>
          <w:rFonts w:eastAsia="Calibri"/>
          <w:b/>
          <w:color w:val="1C71B8"/>
          <w:szCs w:val="22"/>
          <w:lang w:eastAsia="en-US"/>
        </w:rPr>
        <w:t>anager de Google</w:t>
      </w:r>
      <w:r w:rsidRPr="00F03149">
        <w:rPr>
          <w:rFonts w:eastAsia="Calibri"/>
          <w:b/>
          <w:color w:val="1C71B8"/>
          <w:szCs w:val="22"/>
          <w:lang w:eastAsia="en-US"/>
        </w:rPr>
        <w:t xml:space="preserve">; </w:t>
      </w:r>
      <w:r>
        <w:rPr>
          <w:rFonts w:eastAsia="Calibri"/>
          <w:b/>
          <w:color w:val="1C71B8"/>
          <w:szCs w:val="22"/>
          <w:lang w:eastAsia="en-US"/>
        </w:rPr>
        <w:t xml:space="preserve">José Luis Sancho, </w:t>
      </w:r>
      <w:proofErr w:type="spellStart"/>
      <w:r w:rsidR="005F26C1">
        <w:rPr>
          <w:rFonts w:eastAsia="Calibri"/>
          <w:b/>
          <w:color w:val="1C71B8"/>
          <w:szCs w:val="22"/>
          <w:lang w:eastAsia="en-US"/>
        </w:rPr>
        <w:t>managing</w:t>
      </w:r>
      <w:proofErr w:type="spellEnd"/>
      <w:r w:rsidR="005F26C1">
        <w:rPr>
          <w:rFonts w:eastAsia="Calibri"/>
          <w:b/>
          <w:color w:val="1C71B8"/>
          <w:szCs w:val="22"/>
          <w:lang w:eastAsia="en-US"/>
        </w:rPr>
        <w:t xml:space="preserve"> d</w:t>
      </w:r>
      <w:r>
        <w:rPr>
          <w:rFonts w:eastAsia="Calibri"/>
          <w:b/>
          <w:color w:val="1C71B8"/>
          <w:szCs w:val="22"/>
          <w:lang w:eastAsia="en-US"/>
        </w:rPr>
        <w:t xml:space="preserve">irector de </w:t>
      </w:r>
      <w:proofErr w:type="spellStart"/>
      <w:r>
        <w:rPr>
          <w:rFonts w:eastAsia="Calibri"/>
          <w:b/>
          <w:color w:val="1C71B8"/>
          <w:szCs w:val="22"/>
          <w:lang w:eastAsia="en-US"/>
        </w:rPr>
        <w:t>Accenture</w:t>
      </w:r>
      <w:proofErr w:type="spellEnd"/>
      <w:r>
        <w:rPr>
          <w:rFonts w:eastAsia="Calibri"/>
          <w:b/>
          <w:color w:val="1C71B8"/>
          <w:szCs w:val="22"/>
          <w:lang w:eastAsia="en-US"/>
        </w:rPr>
        <w:t xml:space="preserve"> Digital</w:t>
      </w:r>
      <w:r w:rsidRPr="00F03149">
        <w:rPr>
          <w:rFonts w:eastAsia="Calibri"/>
          <w:b/>
          <w:color w:val="1C71B8"/>
          <w:szCs w:val="22"/>
          <w:lang w:eastAsia="en-US"/>
        </w:rPr>
        <w:t xml:space="preserve">; </w:t>
      </w:r>
      <w:r w:rsidR="0042057C">
        <w:rPr>
          <w:rFonts w:eastAsia="Calibri"/>
          <w:b/>
          <w:color w:val="1C71B8"/>
          <w:szCs w:val="22"/>
          <w:lang w:eastAsia="en-US"/>
        </w:rPr>
        <w:t xml:space="preserve">Fernando </w:t>
      </w:r>
      <w:proofErr w:type="spellStart"/>
      <w:r w:rsidR="0042057C">
        <w:rPr>
          <w:rFonts w:eastAsia="Calibri"/>
          <w:b/>
          <w:color w:val="1C71B8"/>
          <w:szCs w:val="22"/>
          <w:lang w:eastAsia="en-US"/>
        </w:rPr>
        <w:t>Gurrea</w:t>
      </w:r>
      <w:proofErr w:type="spellEnd"/>
      <w:r w:rsidRPr="00F03149">
        <w:rPr>
          <w:rFonts w:eastAsia="Calibri"/>
          <w:b/>
          <w:color w:val="1C71B8"/>
          <w:szCs w:val="22"/>
          <w:lang w:eastAsia="en-US"/>
        </w:rPr>
        <w:t xml:space="preserve">, </w:t>
      </w:r>
      <w:r w:rsidR="005F26C1">
        <w:rPr>
          <w:rFonts w:eastAsia="Calibri"/>
          <w:b/>
          <w:color w:val="1C71B8"/>
          <w:szCs w:val="22"/>
          <w:lang w:eastAsia="en-US"/>
        </w:rPr>
        <w:t>s</w:t>
      </w:r>
      <w:r w:rsidR="0042057C">
        <w:rPr>
          <w:rFonts w:eastAsia="Calibri"/>
          <w:b/>
          <w:color w:val="1C71B8"/>
          <w:szCs w:val="22"/>
          <w:lang w:eastAsia="en-US"/>
        </w:rPr>
        <w:t>ubsecretario de Educación y Formación Profesional</w:t>
      </w:r>
      <w:r w:rsidRPr="00F03149">
        <w:rPr>
          <w:rFonts w:eastAsia="Calibri"/>
          <w:b/>
          <w:color w:val="1C71B8"/>
          <w:szCs w:val="22"/>
          <w:lang w:eastAsia="en-US"/>
        </w:rPr>
        <w:t xml:space="preserve">; y </w:t>
      </w:r>
      <w:r w:rsidR="00B943D3">
        <w:rPr>
          <w:rFonts w:eastAsia="Calibri"/>
          <w:b/>
          <w:color w:val="1C71B8"/>
          <w:szCs w:val="22"/>
          <w:lang w:eastAsia="en-US"/>
        </w:rPr>
        <w:t xml:space="preserve">Antón Casas, catedrático de la </w:t>
      </w:r>
      <w:proofErr w:type="spellStart"/>
      <w:r w:rsidR="00B943D3">
        <w:rPr>
          <w:rFonts w:eastAsia="Calibri"/>
          <w:b/>
          <w:color w:val="1C71B8"/>
          <w:szCs w:val="22"/>
          <w:lang w:eastAsia="en-US"/>
        </w:rPr>
        <w:t>U</w:t>
      </w:r>
      <w:r w:rsidR="008E0154">
        <w:rPr>
          <w:rFonts w:eastAsia="Calibri"/>
          <w:b/>
          <w:color w:val="1C71B8"/>
          <w:szCs w:val="22"/>
          <w:lang w:eastAsia="en-US"/>
        </w:rPr>
        <w:t>niversitat</w:t>
      </w:r>
      <w:proofErr w:type="spellEnd"/>
      <w:r w:rsidR="008E0154">
        <w:rPr>
          <w:rFonts w:eastAsia="Calibri"/>
          <w:b/>
          <w:color w:val="1C71B8"/>
          <w:szCs w:val="22"/>
          <w:lang w:eastAsia="en-US"/>
        </w:rPr>
        <w:t xml:space="preserve"> de Barcelona</w:t>
      </w:r>
      <w:r w:rsidRPr="00F03149">
        <w:rPr>
          <w:rFonts w:eastAsia="Calibri"/>
          <w:b/>
          <w:color w:val="1C71B8"/>
          <w:szCs w:val="22"/>
          <w:lang w:eastAsia="en-US"/>
        </w:rPr>
        <w:t>, h</w:t>
      </w:r>
      <w:r w:rsidR="00ED38E0">
        <w:rPr>
          <w:rFonts w:eastAsia="Calibri"/>
          <w:b/>
          <w:color w:val="1C71B8"/>
          <w:szCs w:val="22"/>
          <w:lang w:eastAsia="en-US"/>
        </w:rPr>
        <w:t>an sido algunos de los ponentes</w:t>
      </w:r>
      <w:r w:rsidR="003C5A7D">
        <w:rPr>
          <w:rFonts w:eastAsia="Calibri"/>
          <w:b/>
          <w:color w:val="1C71B8"/>
          <w:szCs w:val="22"/>
          <w:lang w:eastAsia="en-US"/>
        </w:rPr>
        <w:t xml:space="preserve"> </w:t>
      </w:r>
      <w:r w:rsidRPr="00F03149">
        <w:rPr>
          <w:rFonts w:eastAsia="Calibri"/>
          <w:b/>
          <w:color w:val="1C71B8"/>
          <w:szCs w:val="22"/>
          <w:lang w:eastAsia="en-US"/>
        </w:rPr>
        <w:t xml:space="preserve">del día. </w:t>
      </w:r>
      <w:r w:rsidR="009C517F">
        <w:rPr>
          <w:rFonts w:eastAsiaTheme="minorHAnsi"/>
          <w:b/>
          <w:color w:val="1C71B8"/>
          <w:szCs w:val="22"/>
          <w:lang w:eastAsia="en-US"/>
        </w:rPr>
        <w:t xml:space="preserve"> </w:t>
      </w:r>
    </w:p>
    <w:p w:rsidR="000042DB" w:rsidRPr="0091202D" w:rsidRDefault="000042DB" w:rsidP="0091202D">
      <w:pPr>
        <w:rPr>
          <w:rFonts w:eastAsiaTheme="minorHAnsi"/>
          <w:b/>
          <w:color w:val="1C71B8"/>
          <w:szCs w:val="22"/>
          <w:lang w:eastAsia="en-US"/>
        </w:rPr>
      </w:pPr>
    </w:p>
    <w:p w:rsidR="00317F7E" w:rsidRPr="00317F7E" w:rsidRDefault="00317F7E" w:rsidP="00317F7E">
      <w:pPr>
        <w:jc w:val="both"/>
        <w:rPr>
          <w:b/>
          <w:i/>
          <w:color w:val="3C3C3C"/>
          <w:szCs w:val="22"/>
        </w:rPr>
      </w:pPr>
    </w:p>
    <w:p w:rsidR="009538E8" w:rsidRPr="000D463C" w:rsidRDefault="00FF0835" w:rsidP="009538E8">
      <w:pPr>
        <w:jc w:val="both"/>
        <w:rPr>
          <w:color w:val="3C3C3C"/>
          <w:szCs w:val="22"/>
        </w:rPr>
      </w:pPr>
      <w:r w:rsidRPr="000D463C">
        <w:rPr>
          <w:b/>
          <w:i/>
          <w:color w:val="3C3C3C"/>
          <w:szCs w:val="22"/>
        </w:rPr>
        <w:t>Santander</w:t>
      </w:r>
      <w:r w:rsidR="00965D81" w:rsidRPr="000D463C">
        <w:rPr>
          <w:b/>
          <w:i/>
          <w:color w:val="3C3C3C"/>
          <w:szCs w:val="22"/>
        </w:rPr>
        <w:t xml:space="preserve">, </w:t>
      </w:r>
      <w:r w:rsidR="00DB3CD2" w:rsidRPr="000D463C">
        <w:rPr>
          <w:b/>
          <w:i/>
          <w:color w:val="3C3C3C"/>
          <w:szCs w:val="22"/>
        </w:rPr>
        <w:t>0</w:t>
      </w:r>
      <w:r w:rsidR="002A4933" w:rsidRPr="000D463C">
        <w:rPr>
          <w:b/>
          <w:i/>
          <w:color w:val="3C3C3C"/>
          <w:szCs w:val="22"/>
        </w:rPr>
        <w:t>5</w:t>
      </w:r>
      <w:r w:rsidR="00965D81" w:rsidRPr="000D463C">
        <w:rPr>
          <w:b/>
          <w:i/>
          <w:color w:val="3C3C3C"/>
          <w:szCs w:val="22"/>
        </w:rPr>
        <w:t xml:space="preserve"> de </w:t>
      </w:r>
      <w:r w:rsidR="00DB3CD2" w:rsidRPr="000D463C">
        <w:rPr>
          <w:b/>
          <w:i/>
          <w:color w:val="3C3C3C"/>
          <w:szCs w:val="22"/>
        </w:rPr>
        <w:t>septiembre</w:t>
      </w:r>
      <w:r w:rsidR="00792787" w:rsidRPr="000D463C">
        <w:rPr>
          <w:b/>
          <w:i/>
          <w:color w:val="3C3C3C"/>
          <w:szCs w:val="22"/>
        </w:rPr>
        <w:t xml:space="preserve"> </w:t>
      </w:r>
      <w:r w:rsidR="00965D81" w:rsidRPr="000D463C">
        <w:rPr>
          <w:b/>
          <w:i/>
          <w:color w:val="3C3C3C"/>
          <w:szCs w:val="22"/>
        </w:rPr>
        <w:t>de 201</w:t>
      </w:r>
      <w:r w:rsidR="001467EA" w:rsidRPr="000D463C">
        <w:rPr>
          <w:b/>
          <w:i/>
          <w:color w:val="3C3C3C"/>
          <w:szCs w:val="22"/>
        </w:rPr>
        <w:t>8.</w:t>
      </w:r>
      <w:r w:rsidR="00792787" w:rsidRPr="000D463C">
        <w:rPr>
          <w:color w:val="3C3C3C"/>
          <w:szCs w:val="22"/>
        </w:rPr>
        <w:t xml:space="preserve"> </w:t>
      </w:r>
      <w:r w:rsidR="00CC33AF" w:rsidRPr="000D463C">
        <w:rPr>
          <w:color w:val="3C3C3C"/>
          <w:szCs w:val="22"/>
        </w:rPr>
        <w:t xml:space="preserve">El </w:t>
      </w:r>
      <w:proofErr w:type="spellStart"/>
      <w:r w:rsidR="00CC33AF" w:rsidRPr="000D463C">
        <w:rPr>
          <w:b/>
          <w:color w:val="3C3C3C"/>
          <w:szCs w:val="22"/>
        </w:rPr>
        <w:t>Secretarío</w:t>
      </w:r>
      <w:proofErr w:type="spellEnd"/>
      <w:r w:rsidR="00CC33AF" w:rsidRPr="000D463C">
        <w:rPr>
          <w:b/>
          <w:color w:val="3C3C3C"/>
          <w:szCs w:val="22"/>
        </w:rPr>
        <w:t xml:space="preserve"> General de Administración</w:t>
      </w:r>
      <w:r w:rsidR="00237452" w:rsidRPr="000D463C">
        <w:rPr>
          <w:b/>
          <w:color w:val="3C3C3C"/>
          <w:szCs w:val="22"/>
        </w:rPr>
        <w:t xml:space="preserve"> Digital, Fernando de Pablo</w:t>
      </w:r>
      <w:r w:rsidR="00237452" w:rsidRPr="000D463C">
        <w:rPr>
          <w:color w:val="3C3C3C"/>
          <w:szCs w:val="22"/>
        </w:rPr>
        <w:t>, ha sido</w:t>
      </w:r>
      <w:r w:rsidR="00CC33AF" w:rsidRPr="000D463C">
        <w:rPr>
          <w:color w:val="3C3C3C"/>
          <w:szCs w:val="22"/>
        </w:rPr>
        <w:t xml:space="preserve"> el encargado de abrir la segunda jornada de la 32º edición del Encuentro de la Economía Digital y las Telecomunicaciones. En su intervención s</w:t>
      </w:r>
      <w:r w:rsidR="004D1D41" w:rsidRPr="000D463C">
        <w:rPr>
          <w:color w:val="3C3C3C"/>
          <w:szCs w:val="22"/>
        </w:rPr>
        <w:t xml:space="preserve">obre la </w:t>
      </w:r>
      <w:proofErr w:type="spellStart"/>
      <w:r w:rsidR="004D1D41" w:rsidRPr="000D463C">
        <w:rPr>
          <w:color w:val="3C3C3C"/>
          <w:szCs w:val="22"/>
        </w:rPr>
        <w:t>tranformación</w:t>
      </w:r>
      <w:proofErr w:type="spellEnd"/>
      <w:r w:rsidR="004D1D41" w:rsidRPr="000D463C">
        <w:rPr>
          <w:color w:val="3C3C3C"/>
          <w:szCs w:val="22"/>
        </w:rPr>
        <w:t xml:space="preserve"> digital </w:t>
      </w:r>
      <w:r w:rsidR="009538E8" w:rsidRPr="000D463C">
        <w:rPr>
          <w:color w:val="3C3C3C"/>
          <w:szCs w:val="22"/>
        </w:rPr>
        <w:t>ha pedido</w:t>
      </w:r>
      <w:r w:rsidR="00080DE6" w:rsidRPr="000D463C">
        <w:rPr>
          <w:color w:val="3C3C3C"/>
          <w:szCs w:val="22"/>
        </w:rPr>
        <w:t xml:space="preserve"> “confianza en nuestras posibilidades como país” para continuar con la transformación digital iniciada hace </w:t>
      </w:r>
      <w:r w:rsidR="00912499" w:rsidRPr="000D463C">
        <w:rPr>
          <w:color w:val="3C3C3C"/>
          <w:szCs w:val="22"/>
        </w:rPr>
        <w:t>20</w:t>
      </w:r>
      <w:r w:rsidR="00080DE6" w:rsidRPr="000D463C">
        <w:rPr>
          <w:color w:val="3C3C3C"/>
          <w:szCs w:val="22"/>
        </w:rPr>
        <w:t xml:space="preserve"> años en</w:t>
      </w:r>
      <w:r w:rsidR="009305D9" w:rsidRPr="000D463C">
        <w:rPr>
          <w:color w:val="3C3C3C"/>
          <w:szCs w:val="22"/>
        </w:rPr>
        <w:t xml:space="preserve"> las Administraciones P</w:t>
      </w:r>
      <w:r w:rsidR="004D1D41" w:rsidRPr="000D463C">
        <w:rPr>
          <w:color w:val="3C3C3C"/>
          <w:szCs w:val="22"/>
        </w:rPr>
        <w:t>úblicas.</w:t>
      </w:r>
      <w:r w:rsidR="009538E8" w:rsidRPr="000D463C">
        <w:rPr>
          <w:color w:val="3C3C3C"/>
          <w:szCs w:val="22"/>
        </w:rPr>
        <w:t xml:space="preserve"> “Somos el cuarto país de la OCDE en servicios públicos digitales y líderes europeos en banda ancha, open data o interoperabilidad”, </w:t>
      </w:r>
      <w:r w:rsidR="00541CA7" w:rsidRPr="000D463C">
        <w:rPr>
          <w:color w:val="3C3C3C"/>
          <w:szCs w:val="22"/>
        </w:rPr>
        <w:t>ha subrayado el Secretario G</w:t>
      </w:r>
      <w:r w:rsidR="009538E8" w:rsidRPr="000D463C">
        <w:rPr>
          <w:color w:val="3C3C3C"/>
          <w:szCs w:val="22"/>
        </w:rPr>
        <w:t>eneral para destacar la posición de privilegio de España en el desarrollo de prácticas e infraestructuras digitales.</w:t>
      </w:r>
    </w:p>
    <w:p w:rsidR="009538E8" w:rsidRPr="000D463C" w:rsidRDefault="009538E8" w:rsidP="009538E8">
      <w:pPr>
        <w:jc w:val="both"/>
        <w:rPr>
          <w:color w:val="3C3C3C"/>
          <w:szCs w:val="22"/>
        </w:rPr>
      </w:pPr>
    </w:p>
    <w:p w:rsidR="009538E8" w:rsidRPr="000D463C" w:rsidRDefault="009538E8" w:rsidP="009538E8">
      <w:pPr>
        <w:jc w:val="both"/>
        <w:rPr>
          <w:color w:val="3C3C3C"/>
          <w:szCs w:val="22"/>
        </w:rPr>
      </w:pPr>
      <w:r w:rsidRPr="000D463C">
        <w:rPr>
          <w:color w:val="3C3C3C"/>
          <w:szCs w:val="22"/>
        </w:rPr>
        <w:t>De Pablo</w:t>
      </w:r>
      <w:r w:rsidR="009305D9" w:rsidRPr="000D463C">
        <w:rPr>
          <w:color w:val="3C3C3C"/>
          <w:szCs w:val="22"/>
        </w:rPr>
        <w:t xml:space="preserve"> ha asegurado</w:t>
      </w:r>
      <w:r w:rsidRPr="000D463C">
        <w:rPr>
          <w:color w:val="3C3C3C"/>
          <w:szCs w:val="22"/>
        </w:rPr>
        <w:t xml:space="preserve"> que los objetivos que persigue la transfor</w:t>
      </w:r>
      <w:r w:rsidR="009305D9" w:rsidRPr="000D463C">
        <w:rPr>
          <w:color w:val="3C3C3C"/>
          <w:szCs w:val="22"/>
        </w:rPr>
        <w:t>mación digital es conseguir una</w:t>
      </w:r>
      <w:r w:rsidRPr="000D463C">
        <w:rPr>
          <w:color w:val="3C3C3C"/>
          <w:szCs w:val="22"/>
        </w:rPr>
        <w:t xml:space="preserve"> </w:t>
      </w:r>
      <w:r w:rsidR="009305D9" w:rsidRPr="000D463C">
        <w:rPr>
          <w:color w:val="3C3C3C"/>
          <w:szCs w:val="22"/>
        </w:rPr>
        <w:t>Administración Pública</w:t>
      </w:r>
      <w:r w:rsidRPr="000D463C">
        <w:rPr>
          <w:color w:val="3C3C3C"/>
          <w:szCs w:val="22"/>
        </w:rPr>
        <w:t>, en especial la Adminis</w:t>
      </w:r>
      <w:r w:rsidR="009305D9" w:rsidRPr="000D463C">
        <w:rPr>
          <w:color w:val="3C3C3C"/>
          <w:szCs w:val="22"/>
        </w:rPr>
        <w:t>tración General del Estado</w:t>
      </w:r>
      <w:r w:rsidRPr="000D463C">
        <w:rPr>
          <w:color w:val="3C3C3C"/>
          <w:szCs w:val="22"/>
        </w:rPr>
        <w:t>, “más abierta, más transparente y capaz de generar confianza en la sociedad y de reducir las desigualdades”.</w:t>
      </w:r>
    </w:p>
    <w:p w:rsidR="000028D9" w:rsidRPr="000D463C" w:rsidRDefault="000028D9" w:rsidP="00E67B4B">
      <w:pPr>
        <w:jc w:val="both"/>
        <w:rPr>
          <w:color w:val="3C3C3C"/>
          <w:szCs w:val="22"/>
        </w:rPr>
      </w:pPr>
    </w:p>
    <w:p w:rsidR="00993865" w:rsidRPr="000D463C" w:rsidRDefault="00265FED" w:rsidP="00E67B4B">
      <w:pPr>
        <w:jc w:val="both"/>
        <w:rPr>
          <w:color w:val="3C3C3C"/>
          <w:szCs w:val="22"/>
        </w:rPr>
      </w:pPr>
      <w:r w:rsidRPr="000D463C">
        <w:rPr>
          <w:color w:val="3C3C3C"/>
          <w:szCs w:val="22"/>
        </w:rPr>
        <w:t xml:space="preserve">El desarrollo de la jornada ha continuado con la ponencia de </w:t>
      </w:r>
      <w:r w:rsidRPr="000D463C">
        <w:rPr>
          <w:b/>
          <w:color w:val="3C3C3C"/>
          <w:szCs w:val="22"/>
        </w:rPr>
        <w:t xml:space="preserve">José Luis Sancho, </w:t>
      </w:r>
      <w:proofErr w:type="spellStart"/>
      <w:r w:rsidRPr="000D463C">
        <w:rPr>
          <w:b/>
          <w:color w:val="3C3C3C"/>
          <w:szCs w:val="22"/>
        </w:rPr>
        <w:t>managing</w:t>
      </w:r>
      <w:proofErr w:type="spellEnd"/>
      <w:r w:rsidRPr="000D463C">
        <w:rPr>
          <w:b/>
          <w:color w:val="3C3C3C"/>
          <w:szCs w:val="22"/>
        </w:rPr>
        <w:t xml:space="preserve"> director de </w:t>
      </w:r>
      <w:proofErr w:type="spellStart"/>
      <w:r w:rsidRPr="000D463C">
        <w:rPr>
          <w:b/>
          <w:color w:val="3C3C3C"/>
          <w:szCs w:val="22"/>
        </w:rPr>
        <w:t>Accenture</w:t>
      </w:r>
      <w:proofErr w:type="spellEnd"/>
      <w:r w:rsidRPr="000D463C">
        <w:rPr>
          <w:b/>
          <w:color w:val="3C3C3C"/>
          <w:szCs w:val="22"/>
        </w:rPr>
        <w:t xml:space="preserve"> Digital</w:t>
      </w:r>
      <w:r w:rsidRPr="000D463C">
        <w:rPr>
          <w:color w:val="3C3C3C"/>
          <w:szCs w:val="22"/>
        </w:rPr>
        <w:t>,</w:t>
      </w:r>
      <w:r w:rsidR="00C74330" w:rsidRPr="000D463C">
        <w:rPr>
          <w:color w:val="3C3C3C"/>
          <w:szCs w:val="22"/>
        </w:rPr>
        <w:t xml:space="preserve"> sobre las organizaciones inteligentes</w:t>
      </w:r>
      <w:r w:rsidR="00DE2C32" w:rsidRPr="000D463C">
        <w:rPr>
          <w:color w:val="3C3C3C"/>
          <w:szCs w:val="22"/>
        </w:rPr>
        <w:t xml:space="preserve"> en la llamada industria X.0, que explicó, “está basada en la realización de procesos de forma diferente, en plantearse cómo podemos hacer esa línea de producción de forma inteligente”. Según Sancho, esta implementación de la transformación digital en la industria puede ayu</w:t>
      </w:r>
      <w:r w:rsidR="00697C81" w:rsidRPr="000D463C">
        <w:rPr>
          <w:color w:val="3C3C3C"/>
          <w:szCs w:val="22"/>
        </w:rPr>
        <w:t>dar a las compañías a realizar diez veces mejor lo que hacen.</w:t>
      </w:r>
    </w:p>
    <w:p w:rsidR="00993865" w:rsidRPr="000D463C" w:rsidRDefault="00993865" w:rsidP="00E67B4B">
      <w:pPr>
        <w:jc w:val="both"/>
        <w:rPr>
          <w:color w:val="3C3C3C"/>
          <w:szCs w:val="22"/>
        </w:rPr>
      </w:pPr>
    </w:p>
    <w:p w:rsidR="00D822F3" w:rsidRPr="000D463C" w:rsidRDefault="00993865" w:rsidP="00E67B4B">
      <w:pPr>
        <w:jc w:val="both"/>
        <w:rPr>
          <w:color w:val="3C3C3C"/>
          <w:szCs w:val="22"/>
        </w:rPr>
      </w:pPr>
      <w:r w:rsidRPr="000D463C">
        <w:rPr>
          <w:color w:val="3C3C3C"/>
          <w:szCs w:val="22"/>
        </w:rPr>
        <w:t>La primera mesa de debate del día ha sido moderada</w:t>
      </w:r>
      <w:r w:rsidR="00902AF8" w:rsidRPr="000D463C">
        <w:rPr>
          <w:color w:val="3C3C3C"/>
          <w:szCs w:val="22"/>
        </w:rPr>
        <w:t xml:space="preserve"> por </w:t>
      </w:r>
      <w:r w:rsidR="00902AF8" w:rsidRPr="000D463C">
        <w:rPr>
          <w:b/>
          <w:color w:val="3C3C3C"/>
          <w:szCs w:val="22"/>
        </w:rPr>
        <w:t xml:space="preserve">María Álvarez, </w:t>
      </w:r>
      <w:proofErr w:type="spellStart"/>
      <w:r w:rsidR="00902AF8" w:rsidRPr="000D463C">
        <w:rPr>
          <w:b/>
          <w:color w:val="3C3C3C"/>
          <w:szCs w:val="22"/>
        </w:rPr>
        <w:t>Public</w:t>
      </w:r>
      <w:proofErr w:type="spellEnd"/>
      <w:r w:rsidR="00902AF8" w:rsidRPr="000D463C">
        <w:rPr>
          <w:b/>
          <w:color w:val="3C3C3C"/>
          <w:szCs w:val="22"/>
        </w:rPr>
        <w:t xml:space="preserve"> </w:t>
      </w:r>
      <w:proofErr w:type="spellStart"/>
      <w:r w:rsidR="00902AF8" w:rsidRPr="000D463C">
        <w:rPr>
          <w:b/>
          <w:color w:val="3C3C3C"/>
          <w:szCs w:val="22"/>
        </w:rPr>
        <w:t>Policy</w:t>
      </w:r>
      <w:proofErr w:type="spellEnd"/>
      <w:r w:rsidR="00902AF8" w:rsidRPr="000D463C">
        <w:rPr>
          <w:b/>
          <w:color w:val="3C3C3C"/>
          <w:szCs w:val="22"/>
        </w:rPr>
        <w:t xml:space="preserve"> &amp; </w:t>
      </w:r>
      <w:proofErr w:type="spellStart"/>
      <w:r w:rsidR="00902AF8" w:rsidRPr="000D463C">
        <w:rPr>
          <w:b/>
          <w:color w:val="3C3C3C"/>
          <w:szCs w:val="22"/>
        </w:rPr>
        <w:t>Goverment</w:t>
      </w:r>
      <w:proofErr w:type="spellEnd"/>
      <w:r w:rsidR="00902AF8" w:rsidRPr="000D463C">
        <w:rPr>
          <w:b/>
          <w:color w:val="3C3C3C"/>
          <w:szCs w:val="22"/>
        </w:rPr>
        <w:t xml:space="preserve"> </w:t>
      </w:r>
      <w:proofErr w:type="spellStart"/>
      <w:r w:rsidR="00902AF8" w:rsidRPr="000D463C">
        <w:rPr>
          <w:b/>
          <w:color w:val="3C3C3C"/>
          <w:szCs w:val="22"/>
        </w:rPr>
        <w:t>Relations</w:t>
      </w:r>
      <w:proofErr w:type="spellEnd"/>
      <w:r w:rsidR="00902AF8" w:rsidRPr="000D463C">
        <w:rPr>
          <w:b/>
          <w:color w:val="3C3C3C"/>
          <w:szCs w:val="22"/>
        </w:rPr>
        <w:t xml:space="preserve"> manager de Google</w:t>
      </w:r>
      <w:r w:rsidR="00902AF8" w:rsidRPr="000D463C">
        <w:rPr>
          <w:color w:val="3C3C3C"/>
          <w:szCs w:val="22"/>
        </w:rPr>
        <w:t xml:space="preserve">, y ha estado conformada por Juan Antonio Hernández, letrado del Tribunal </w:t>
      </w:r>
      <w:proofErr w:type="spellStart"/>
      <w:r w:rsidR="00902AF8" w:rsidRPr="000D463C">
        <w:rPr>
          <w:color w:val="3C3C3C"/>
          <w:szCs w:val="22"/>
        </w:rPr>
        <w:t>Constituional</w:t>
      </w:r>
      <w:proofErr w:type="spellEnd"/>
      <w:r w:rsidR="00902AF8" w:rsidRPr="000D463C">
        <w:rPr>
          <w:color w:val="3C3C3C"/>
          <w:szCs w:val="22"/>
        </w:rPr>
        <w:t xml:space="preserve">; Lorenzo </w:t>
      </w:r>
      <w:proofErr w:type="spellStart"/>
      <w:r w:rsidR="00902AF8" w:rsidRPr="000D463C">
        <w:rPr>
          <w:color w:val="3C3C3C"/>
          <w:szCs w:val="22"/>
        </w:rPr>
        <w:t>Cotino</w:t>
      </w:r>
      <w:proofErr w:type="spellEnd"/>
      <w:r w:rsidR="00902AF8" w:rsidRPr="000D463C">
        <w:rPr>
          <w:color w:val="3C3C3C"/>
          <w:szCs w:val="22"/>
        </w:rPr>
        <w:t xml:space="preserve">, catedrático de Derecho Constitucional de la Universidad de Valencia; y Rosario Tur, catedrática de Derecho Constitucional de la </w:t>
      </w:r>
      <w:proofErr w:type="spellStart"/>
      <w:r w:rsidR="00902AF8" w:rsidRPr="000D463C">
        <w:rPr>
          <w:color w:val="3C3C3C"/>
          <w:szCs w:val="22"/>
        </w:rPr>
        <w:t>Univerdad</w:t>
      </w:r>
      <w:proofErr w:type="spellEnd"/>
      <w:r w:rsidR="00902AF8" w:rsidRPr="000D463C">
        <w:rPr>
          <w:color w:val="3C3C3C"/>
          <w:szCs w:val="22"/>
        </w:rPr>
        <w:t xml:space="preserve"> Miguel Hernández.</w:t>
      </w:r>
      <w:r w:rsidR="008C232F" w:rsidRPr="000D463C">
        <w:rPr>
          <w:color w:val="3C3C3C"/>
          <w:szCs w:val="22"/>
        </w:rPr>
        <w:t xml:space="preserve"> </w:t>
      </w:r>
    </w:p>
    <w:p w:rsidR="00D822F3" w:rsidRPr="000D463C" w:rsidRDefault="00D822F3" w:rsidP="00E67B4B">
      <w:pPr>
        <w:jc w:val="both"/>
        <w:rPr>
          <w:color w:val="3C3C3C"/>
          <w:szCs w:val="22"/>
        </w:rPr>
      </w:pPr>
    </w:p>
    <w:p w:rsidR="00D822F3" w:rsidRPr="000D463C" w:rsidRDefault="00D822F3" w:rsidP="00E67B4B">
      <w:pPr>
        <w:jc w:val="both"/>
        <w:rPr>
          <w:color w:val="3C3C3C"/>
          <w:szCs w:val="22"/>
        </w:rPr>
      </w:pPr>
    </w:p>
    <w:p w:rsidR="00ED4F4F" w:rsidRPr="000D463C" w:rsidRDefault="008C232F" w:rsidP="00E67B4B">
      <w:pPr>
        <w:jc w:val="both"/>
        <w:rPr>
          <w:color w:val="3C3C3C"/>
          <w:szCs w:val="22"/>
        </w:rPr>
      </w:pPr>
      <w:r w:rsidRPr="000D463C">
        <w:rPr>
          <w:b/>
          <w:color w:val="3C3C3C"/>
          <w:szCs w:val="22"/>
        </w:rPr>
        <w:lastRenderedPageBreak/>
        <w:t>La economía y propiedad del dato</w:t>
      </w:r>
      <w:r w:rsidRPr="000D463C">
        <w:rPr>
          <w:color w:val="3C3C3C"/>
          <w:szCs w:val="22"/>
        </w:rPr>
        <w:t xml:space="preserve"> ha sido el tema principal sobre el que han debatido estos participantes</w:t>
      </w:r>
      <w:r w:rsidR="00ED4F4F" w:rsidRPr="000D463C">
        <w:rPr>
          <w:color w:val="3C3C3C"/>
          <w:szCs w:val="22"/>
        </w:rPr>
        <w:t>, centrados en la importancia de la transparencia en este aspecto. María Álvarez apostó por impulsar la innovación basada en la economía del dato “el justo equilibrio con la protección y privacidad de las personas”.</w:t>
      </w:r>
      <w:r w:rsidR="00E92EAD" w:rsidRPr="000D463C">
        <w:rPr>
          <w:color w:val="3C3C3C"/>
          <w:szCs w:val="22"/>
        </w:rPr>
        <w:t xml:space="preserve"> </w:t>
      </w:r>
    </w:p>
    <w:p w:rsidR="00E92EAD" w:rsidRPr="000D463C" w:rsidRDefault="00E92EAD" w:rsidP="00E67B4B">
      <w:pPr>
        <w:jc w:val="both"/>
        <w:rPr>
          <w:color w:val="3C3C3C"/>
          <w:szCs w:val="22"/>
        </w:rPr>
      </w:pPr>
    </w:p>
    <w:p w:rsidR="00E92EAD" w:rsidRPr="000D463C" w:rsidRDefault="00E92EAD" w:rsidP="00E92EAD">
      <w:pPr>
        <w:jc w:val="both"/>
        <w:rPr>
          <w:color w:val="3C3C3C"/>
          <w:szCs w:val="22"/>
        </w:rPr>
      </w:pPr>
      <w:r w:rsidRPr="000D463C">
        <w:rPr>
          <w:color w:val="3C3C3C"/>
          <w:szCs w:val="22"/>
        </w:rPr>
        <w:t xml:space="preserve">Por su parte, Lorenzo </w:t>
      </w:r>
      <w:proofErr w:type="spellStart"/>
      <w:r w:rsidRPr="000D463C">
        <w:rPr>
          <w:color w:val="3C3C3C"/>
          <w:szCs w:val="22"/>
        </w:rPr>
        <w:t>Cotino</w:t>
      </w:r>
      <w:proofErr w:type="spellEnd"/>
      <w:r w:rsidRPr="000D463C">
        <w:rPr>
          <w:color w:val="3C3C3C"/>
          <w:szCs w:val="22"/>
        </w:rPr>
        <w:t xml:space="preserve"> ha asegurado que el consentimiento ha sido el peor enemigo de la protección de datos se ha mostrado partidario de eliminarlo.</w:t>
      </w:r>
      <w:r w:rsidR="00A452AE" w:rsidRPr="000D463C">
        <w:rPr>
          <w:color w:val="3C3C3C"/>
          <w:szCs w:val="22"/>
        </w:rPr>
        <w:t xml:space="preserve"> “Nos mostramos muy celosos de nuestra privacidad pero facilitamos sin preocupación alguna todos los datos que nos solicitan”, ha </w:t>
      </w:r>
      <w:proofErr w:type="spellStart"/>
      <w:r w:rsidR="00A452AE" w:rsidRPr="000D463C">
        <w:rPr>
          <w:color w:val="3C3C3C"/>
          <w:szCs w:val="22"/>
        </w:rPr>
        <w:t>concluído</w:t>
      </w:r>
      <w:proofErr w:type="spellEnd"/>
      <w:r w:rsidR="00A452AE" w:rsidRPr="000D463C">
        <w:rPr>
          <w:color w:val="3C3C3C"/>
          <w:szCs w:val="22"/>
        </w:rPr>
        <w:t>.</w:t>
      </w:r>
    </w:p>
    <w:p w:rsidR="00265FED" w:rsidRPr="000D463C" w:rsidRDefault="00265FED" w:rsidP="00E67B4B">
      <w:pPr>
        <w:jc w:val="both"/>
        <w:rPr>
          <w:color w:val="3C3C3C"/>
          <w:szCs w:val="22"/>
        </w:rPr>
      </w:pPr>
      <w:r w:rsidRPr="000D463C">
        <w:rPr>
          <w:color w:val="3C3C3C"/>
          <w:szCs w:val="22"/>
        </w:rPr>
        <w:t xml:space="preserve"> </w:t>
      </w:r>
    </w:p>
    <w:p w:rsidR="00CC33AF" w:rsidRPr="000D463C" w:rsidRDefault="00541CA7" w:rsidP="00E67B4B">
      <w:pPr>
        <w:jc w:val="both"/>
        <w:rPr>
          <w:color w:val="3C3C3C"/>
          <w:szCs w:val="22"/>
        </w:rPr>
      </w:pPr>
      <w:r w:rsidRPr="000D463C">
        <w:rPr>
          <w:color w:val="3C3C3C"/>
          <w:szCs w:val="22"/>
        </w:rPr>
        <w:t xml:space="preserve">La segunda mesa de debate de la jornada ha girado en torno al </w:t>
      </w:r>
      <w:r w:rsidRPr="000D463C">
        <w:rPr>
          <w:b/>
          <w:color w:val="3C3C3C"/>
          <w:szCs w:val="22"/>
        </w:rPr>
        <w:t>desafío del talento digital</w:t>
      </w:r>
      <w:r w:rsidR="00AB7381" w:rsidRPr="000D463C">
        <w:rPr>
          <w:color w:val="3C3C3C"/>
          <w:szCs w:val="22"/>
        </w:rPr>
        <w:t>, en la que se ha destacado que las profesiones relacionadas con la tecnología y el Big Data son los puestos más difíciles de cubrir por las empresas</w:t>
      </w:r>
      <w:r w:rsidRPr="000D463C">
        <w:rPr>
          <w:color w:val="3C3C3C"/>
          <w:szCs w:val="22"/>
        </w:rPr>
        <w:t xml:space="preserve">. Moderado por Fernando </w:t>
      </w:r>
      <w:proofErr w:type="spellStart"/>
      <w:r w:rsidRPr="000D463C">
        <w:rPr>
          <w:color w:val="3C3C3C"/>
          <w:szCs w:val="22"/>
        </w:rPr>
        <w:t>Gurrea</w:t>
      </w:r>
      <w:proofErr w:type="spellEnd"/>
      <w:r w:rsidRPr="000D463C">
        <w:rPr>
          <w:color w:val="3C3C3C"/>
          <w:szCs w:val="22"/>
        </w:rPr>
        <w:t xml:space="preserve">, subsecretario de Educación y Formación Profesional, este debate ha estado formado por Juan Díaz-Andreu, director general de MBIT </w:t>
      </w:r>
      <w:proofErr w:type="spellStart"/>
      <w:r w:rsidRPr="000D463C">
        <w:rPr>
          <w:color w:val="3C3C3C"/>
          <w:szCs w:val="22"/>
        </w:rPr>
        <w:t>School</w:t>
      </w:r>
      <w:proofErr w:type="spellEnd"/>
      <w:r w:rsidRPr="000D463C">
        <w:rPr>
          <w:color w:val="3C3C3C"/>
          <w:szCs w:val="22"/>
        </w:rPr>
        <w:t xml:space="preserve">; Ignacio Pascual, </w:t>
      </w:r>
      <w:proofErr w:type="spellStart"/>
      <w:r w:rsidRPr="000D463C">
        <w:rPr>
          <w:color w:val="3C3C3C"/>
          <w:szCs w:val="22"/>
        </w:rPr>
        <w:t>managing</w:t>
      </w:r>
      <w:proofErr w:type="spellEnd"/>
      <w:r w:rsidRPr="000D463C">
        <w:rPr>
          <w:color w:val="3C3C3C"/>
          <w:szCs w:val="22"/>
        </w:rPr>
        <w:t xml:space="preserve"> </w:t>
      </w:r>
      <w:proofErr w:type="spellStart"/>
      <w:r w:rsidRPr="000D463C">
        <w:rPr>
          <w:color w:val="3C3C3C"/>
          <w:szCs w:val="22"/>
        </w:rPr>
        <w:t>partner</w:t>
      </w:r>
      <w:proofErr w:type="spellEnd"/>
      <w:r w:rsidRPr="000D463C">
        <w:rPr>
          <w:color w:val="3C3C3C"/>
          <w:szCs w:val="22"/>
        </w:rPr>
        <w:t xml:space="preserve"> de Alexander Hughes; y Giovanni </w:t>
      </w:r>
      <w:proofErr w:type="spellStart"/>
      <w:r w:rsidRPr="000D463C">
        <w:rPr>
          <w:color w:val="3C3C3C"/>
          <w:szCs w:val="22"/>
        </w:rPr>
        <w:t>Palmieri</w:t>
      </w:r>
      <w:proofErr w:type="spellEnd"/>
      <w:r w:rsidRPr="000D463C">
        <w:rPr>
          <w:color w:val="3C3C3C"/>
          <w:szCs w:val="22"/>
        </w:rPr>
        <w:t xml:space="preserve">, director de España de K2 </w:t>
      </w:r>
      <w:proofErr w:type="spellStart"/>
      <w:r w:rsidRPr="000D463C">
        <w:rPr>
          <w:color w:val="3C3C3C"/>
          <w:szCs w:val="22"/>
        </w:rPr>
        <w:t>Partnering</w:t>
      </w:r>
      <w:proofErr w:type="spellEnd"/>
      <w:r w:rsidRPr="000D463C">
        <w:rPr>
          <w:color w:val="3C3C3C"/>
          <w:szCs w:val="22"/>
        </w:rPr>
        <w:t>.</w:t>
      </w:r>
    </w:p>
    <w:p w:rsidR="00541CA7" w:rsidRPr="000D463C" w:rsidRDefault="00541CA7" w:rsidP="00E67B4B">
      <w:pPr>
        <w:jc w:val="both"/>
        <w:rPr>
          <w:color w:val="3C3C3C"/>
          <w:szCs w:val="22"/>
        </w:rPr>
      </w:pPr>
    </w:p>
    <w:p w:rsidR="00A1730C" w:rsidRPr="000D463C" w:rsidRDefault="001552E9" w:rsidP="00A1730C">
      <w:pPr>
        <w:jc w:val="both"/>
        <w:rPr>
          <w:b/>
          <w:color w:val="3C3C3C"/>
          <w:szCs w:val="22"/>
        </w:rPr>
      </w:pPr>
      <w:r w:rsidRPr="000D463C">
        <w:rPr>
          <w:b/>
          <w:color w:val="3C3C3C"/>
          <w:szCs w:val="22"/>
        </w:rPr>
        <w:t>El dato como motor del cambio en las c</w:t>
      </w:r>
      <w:r w:rsidR="007908E0" w:rsidRPr="000D463C">
        <w:rPr>
          <w:b/>
          <w:color w:val="3C3C3C"/>
          <w:szCs w:val="22"/>
        </w:rPr>
        <w:t>iudades inteligentes</w:t>
      </w:r>
    </w:p>
    <w:p w:rsidR="007908E0" w:rsidRPr="000D463C" w:rsidRDefault="007908E0" w:rsidP="00A1730C">
      <w:pPr>
        <w:jc w:val="both"/>
        <w:rPr>
          <w:b/>
          <w:color w:val="3C3C3C"/>
          <w:szCs w:val="22"/>
        </w:rPr>
      </w:pPr>
    </w:p>
    <w:p w:rsidR="00A1730C" w:rsidRPr="000D463C" w:rsidRDefault="00DB6398" w:rsidP="00A1730C">
      <w:pPr>
        <w:jc w:val="both"/>
        <w:rPr>
          <w:color w:val="3C3C3C"/>
          <w:szCs w:val="22"/>
        </w:rPr>
      </w:pPr>
      <w:r w:rsidRPr="000D463C">
        <w:rPr>
          <w:color w:val="3C3C3C"/>
          <w:szCs w:val="22"/>
        </w:rPr>
        <w:t xml:space="preserve">Los dos siguientes debates han estado </w:t>
      </w:r>
      <w:proofErr w:type="spellStart"/>
      <w:r w:rsidRPr="000D463C">
        <w:rPr>
          <w:color w:val="3C3C3C"/>
          <w:szCs w:val="22"/>
        </w:rPr>
        <w:t>protanizados</w:t>
      </w:r>
      <w:proofErr w:type="spellEnd"/>
      <w:r w:rsidRPr="000D463C">
        <w:rPr>
          <w:color w:val="3C3C3C"/>
          <w:szCs w:val="22"/>
        </w:rPr>
        <w:t xml:space="preserve"> por los edificios y ciudades inteligentes. </w:t>
      </w:r>
      <w:r w:rsidRPr="000D463C">
        <w:rPr>
          <w:b/>
          <w:color w:val="3C3C3C"/>
          <w:szCs w:val="22"/>
        </w:rPr>
        <w:t xml:space="preserve">El director general de la Corporación de </w:t>
      </w:r>
      <w:proofErr w:type="spellStart"/>
      <w:r w:rsidRPr="000D463C">
        <w:rPr>
          <w:b/>
          <w:color w:val="3C3C3C"/>
          <w:szCs w:val="22"/>
        </w:rPr>
        <w:t>Televés</w:t>
      </w:r>
      <w:proofErr w:type="spellEnd"/>
      <w:r w:rsidRPr="000D463C">
        <w:rPr>
          <w:b/>
          <w:color w:val="3C3C3C"/>
          <w:szCs w:val="22"/>
        </w:rPr>
        <w:t>, José Luis Fernández</w:t>
      </w:r>
      <w:r w:rsidRPr="000D463C">
        <w:rPr>
          <w:color w:val="3C3C3C"/>
          <w:szCs w:val="22"/>
        </w:rPr>
        <w:t xml:space="preserve">, ha sido uno de los </w:t>
      </w:r>
      <w:proofErr w:type="spellStart"/>
      <w:r w:rsidRPr="000D463C">
        <w:rPr>
          <w:color w:val="3C3C3C"/>
          <w:szCs w:val="22"/>
        </w:rPr>
        <w:t>interloculores</w:t>
      </w:r>
      <w:proofErr w:type="spellEnd"/>
      <w:r w:rsidRPr="000D463C">
        <w:rPr>
          <w:color w:val="3C3C3C"/>
          <w:szCs w:val="22"/>
        </w:rPr>
        <w:t xml:space="preserve"> y ha apostado por una visión más integral del edificio inteligente que vaya más allá de los conceptos clásicos del confort y de la eficiencia energética para convertirse en una fuente generadora de datos e información.</w:t>
      </w:r>
    </w:p>
    <w:p w:rsidR="003D1D33" w:rsidRPr="000D463C" w:rsidRDefault="003D1D33" w:rsidP="00A1730C">
      <w:pPr>
        <w:jc w:val="both"/>
        <w:rPr>
          <w:color w:val="3C3C3C"/>
          <w:szCs w:val="22"/>
        </w:rPr>
      </w:pPr>
    </w:p>
    <w:p w:rsidR="003D1D33" w:rsidRPr="000D463C" w:rsidRDefault="003D1D33" w:rsidP="00A1730C">
      <w:pPr>
        <w:jc w:val="both"/>
        <w:rPr>
          <w:color w:val="3C3C3C"/>
          <w:szCs w:val="22"/>
        </w:rPr>
      </w:pPr>
      <w:r w:rsidRPr="000D463C">
        <w:rPr>
          <w:color w:val="3C3C3C"/>
          <w:szCs w:val="22"/>
        </w:rPr>
        <w:t>En esta misma línea, otro de los participantes en el debate</w:t>
      </w:r>
      <w:r w:rsidR="00C35488" w:rsidRPr="000D463C">
        <w:rPr>
          <w:color w:val="3C3C3C"/>
          <w:szCs w:val="22"/>
        </w:rPr>
        <w:t xml:space="preserve">, </w:t>
      </w:r>
      <w:r w:rsidR="00C35488" w:rsidRPr="000D463C">
        <w:rPr>
          <w:b/>
          <w:color w:val="3C3C3C"/>
          <w:szCs w:val="22"/>
        </w:rPr>
        <w:t xml:space="preserve">Alfred </w:t>
      </w:r>
      <w:proofErr w:type="spellStart"/>
      <w:r w:rsidR="00C35488" w:rsidRPr="000D463C">
        <w:rPr>
          <w:b/>
          <w:color w:val="3C3C3C"/>
          <w:szCs w:val="22"/>
        </w:rPr>
        <w:t>Batet</w:t>
      </w:r>
      <w:proofErr w:type="spellEnd"/>
      <w:r w:rsidR="00C35488" w:rsidRPr="000D463C">
        <w:rPr>
          <w:b/>
          <w:color w:val="3C3C3C"/>
          <w:szCs w:val="22"/>
        </w:rPr>
        <w:t>,</w:t>
      </w:r>
      <w:r w:rsidRPr="000D463C">
        <w:rPr>
          <w:b/>
          <w:color w:val="3C3C3C"/>
          <w:szCs w:val="22"/>
        </w:rPr>
        <w:t xml:space="preserve"> responsable corporativo del área de </w:t>
      </w:r>
      <w:proofErr w:type="spellStart"/>
      <w:r w:rsidRPr="000D463C">
        <w:rPr>
          <w:b/>
          <w:color w:val="3C3C3C"/>
          <w:szCs w:val="22"/>
        </w:rPr>
        <w:t>IoT</w:t>
      </w:r>
      <w:proofErr w:type="spellEnd"/>
      <w:r w:rsidRPr="000D463C">
        <w:rPr>
          <w:b/>
          <w:color w:val="3C3C3C"/>
          <w:szCs w:val="22"/>
        </w:rPr>
        <w:t xml:space="preserve"> del Grupo </w:t>
      </w:r>
      <w:proofErr w:type="spellStart"/>
      <w:r w:rsidRPr="000D463C">
        <w:rPr>
          <w:b/>
          <w:color w:val="3C3C3C"/>
          <w:szCs w:val="22"/>
        </w:rPr>
        <w:t>Simon</w:t>
      </w:r>
      <w:proofErr w:type="spellEnd"/>
      <w:r w:rsidRPr="000D463C">
        <w:rPr>
          <w:color w:val="3C3C3C"/>
          <w:szCs w:val="22"/>
        </w:rPr>
        <w:t>, aseguró que la tendencia más clara de las soluciones digitales en los edificios y hogares es que sean eficientes</w:t>
      </w:r>
      <w:r w:rsidR="00C35488" w:rsidRPr="000D463C">
        <w:rPr>
          <w:color w:val="3C3C3C"/>
          <w:szCs w:val="22"/>
        </w:rPr>
        <w:t xml:space="preserve"> sin que lleguen a modificar el </w:t>
      </w:r>
      <w:r w:rsidRPr="000D463C">
        <w:rPr>
          <w:color w:val="3C3C3C"/>
          <w:szCs w:val="22"/>
        </w:rPr>
        <w:t>comportamient</w:t>
      </w:r>
      <w:r w:rsidR="00C35488" w:rsidRPr="000D463C">
        <w:rPr>
          <w:color w:val="3C3C3C"/>
          <w:szCs w:val="22"/>
        </w:rPr>
        <w:t>o de los usuarios</w:t>
      </w:r>
      <w:r w:rsidRPr="000D463C">
        <w:rPr>
          <w:color w:val="3C3C3C"/>
          <w:szCs w:val="22"/>
        </w:rPr>
        <w:t>.</w:t>
      </w:r>
    </w:p>
    <w:p w:rsidR="00AA49A6" w:rsidRPr="000D463C" w:rsidRDefault="00AA49A6" w:rsidP="00A1730C">
      <w:pPr>
        <w:jc w:val="both"/>
        <w:rPr>
          <w:color w:val="3C3C3C"/>
          <w:szCs w:val="22"/>
        </w:rPr>
      </w:pPr>
    </w:p>
    <w:p w:rsidR="00AA0F81" w:rsidRPr="000D463C" w:rsidRDefault="006F32FC" w:rsidP="00A1730C">
      <w:pPr>
        <w:jc w:val="both"/>
        <w:rPr>
          <w:color w:val="3C3C3C"/>
          <w:szCs w:val="22"/>
        </w:rPr>
      </w:pPr>
      <w:r w:rsidRPr="000D463C">
        <w:rPr>
          <w:color w:val="3C3C3C"/>
          <w:szCs w:val="22"/>
        </w:rPr>
        <w:t xml:space="preserve">Por su parte </w:t>
      </w:r>
      <w:r w:rsidRPr="000D463C">
        <w:rPr>
          <w:b/>
          <w:color w:val="3C3C3C"/>
          <w:szCs w:val="22"/>
        </w:rPr>
        <w:t xml:space="preserve">Ángeles Villaescusa, directora general de </w:t>
      </w:r>
      <w:proofErr w:type="spellStart"/>
      <w:r w:rsidRPr="000D463C">
        <w:rPr>
          <w:b/>
          <w:color w:val="3C3C3C"/>
          <w:szCs w:val="22"/>
        </w:rPr>
        <w:t>ESRI</w:t>
      </w:r>
      <w:proofErr w:type="spellEnd"/>
      <w:r w:rsidRPr="000D463C">
        <w:rPr>
          <w:color w:val="3C3C3C"/>
          <w:szCs w:val="22"/>
        </w:rPr>
        <w:t>, reivindicó el papel del dato como motor del cambio en las ciudades, cuya interpretación es esencial para sacar valor y ofrecer los mejores servicios y productos a los clientes. “Todas las empresas debería tener un buen sistema de datos fiables, mantenidos, actualizados, coherentes y precisos para lograr entonces eficientes”, ha asegurado.</w:t>
      </w:r>
    </w:p>
    <w:p w:rsidR="006F32FC" w:rsidRPr="000D463C" w:rsidRDefault="006F32FC" w:rsidP="00A1730C">
      <w:pPr>
        <w:jc w:val="both"/>
        <w:rPr>
          <w:color w:val="3C3C3C"/>
          <w:szCs w:val="22"/>
        </w:rPr>
      </w:pPr>
    </w:p>
    <w:p w:rsidR="00AA49A6" w:rsidRPr="000D463C" w:rsidRDefault="00AA49A6" w:rsidP="00A1730C">
      <w:pPr>
        <w:jc w:val="both"/>
        <w:rPr>
          <w:color w:val="3C3C3C"/>
          <w:szCs w:val="22"/>
        </w:rPr>
      </w:pPr>
      <w:r w:rsidRPr="000D463C">
        <w:rPr>
          <w:b/>
          <w:color w:val="3C3C3C"/>
          <w:szCs w:val="22"/>
        </w:rPr>
        <w:t xml:space="preserve">David </w:t>
      </w:r>
      <w:proofErr w:type="spellStart"/>
      <w:r w:rsidRPr="000D463C">
        <w:rPr>
          <w:b/>
          <w:color w:val="3C3C3C"/>
          <w:szCs w:val="22"/>
        </w:rPr>
        <w:t>Cierco</w:t>
      </w:r>
      <w:proofErr w:type="spellEnd"/>
      <w:r w:rsidRPr="000D463C">
        <w:rPr>
          <w:b/>
          <w:color w:val="3C3C3C"/>
          <w:szCs w:val="22"/>
        </w:rPr>
        <w:t xml:space="preserve">, director de Red.es y Elena </w:t>
      </w:r>
      <w:proofErr w:type="spellStart"/>
      <w:r w:rsidRPr="000D463C">
        <w:rPr>
          <w:b/>
          <w:color w:val="3C3C3C"/>
          <w:szCs w:val="22"/>
        </w:rPr>
        <w:t>Krasheninnikova</w:t>
      </w:r>
      <w:proofErr w:type="spellEnd"/>
      <w:r w:rsidRPr="000D463C">
        <w:rPr>
          <w:b/>
          <w:color w:val="3C3C3C"/>
          <w:szCs w:val="22"/>
        </w:rPr>
        <w:t xml:space="preserve">, senior data </w:t>
      </w:r>
      <w:proofErr w:type="spellStart"/>
      <w:r w:rsidRPr="000D463C">
        <w:rPr>
          <w:b/>
          <w:color w:val="3C3C3C"/>
          <w:szCs w:val="22"/>
        </w:rPr>
        <w:t>scientist</w:t>
      </w:r>
      <w:proofErr w:type="spellEnd"/>
      <w:r w:rsidRPr="000D463C">
        <w:rPr>
          <w:b/>
          <w:color w:val="3C3C3C"/>
          <w:szCs w:val="22"/>
        </w:rPr>
        <w:t xml:space="preserve"> de </w:t>
      </w:r>
      <w:proofErr w:type="spellStart"/>
      <w:r w:rsidRPr="000D463C">
        <w:rPr>
          <w:b/>
          <w:color w:val="3C3C3C"/>
          <w:szCs w:val="22"/>
        </w:rPr>
        <w:t>Ikusi</w:t>
      </w:r>
      <w:proofErr w:type="spellEnd"/>
      <w:r w:rsidRPr="000D463C">
        <w:rPr>
          <w:b/>
          <w:color w:val="3C3C3C"/>
          <w:szCs w:val="22"/>
        </w:rPr>
        <w:t>,</w:t>
      </w:r>
      <w:r w:rsidRPr="000D463C">
        <w:rPr>
          <w:color w:val="3C3C3C"/>
          <w:szCs w:val="22"/>
        </w:rPr>
        <w:t xml:space="preserve"> han sido otros de los dos participantes en los debates sobre ed</w:t>
      </w:r>
      <w:r w:rsidR="00014862" w:rsidRPr="000D463C">
        <w:rPr>
          <w:color w:val="3C3C3C"/>
          <w:szCs w:val="22"/>
        </w:rPr>
        <w:t xml:space="preserve">ificios y ciudades inteligentes. En relación a las </w:t>
      </w:r>
      <w:proofErr w:type="spellStart"/>
      <w:r w:rsidR="00014862" w:rsidRPr="000D463C">
        <w:rPr>
          <w:i/>
          <w:color w:val="3C3C3C"/>
          <w:szCs w:val="22"/>
        </w:rPr>
        <w:t>smart</w:t>
      </w:r>
      <w:proofErr w:type="spellEnd"/>
      <w:r w:rsidR="00014862" w:rsidRPr="000D463C">
        <w:rPr>
          <w:i/>
          <w:color w:val="3C3C3C"/>
          <w:szCs w:val="22"/>
        </w:rPr>
        <w:t xml:space="preserve"> </w:t>
      </w:r>
      <w:proofErr w:type="spellStart"/>
      <w:r w:rsidR="00014862" w:rsidRPr="000D463C">
        <w:rPr>
          <w:i/>
          <w:color w:val="3C3C3C"/>
          <w:szCs w:val="22"/>
        </w:rPr>
        <w:t>cities</w:t>
      </w:r>
      <w:proofErr w:type="spellEnd"/>
      <w:r w:rsidR="00014862" w:rsidRPr="000D463C">
        <w:rPr>
          <w:color w:val="3C3C3C"/>
          <w:szCs w:val="22"/>
        </w:rPr>
        <w:t xml:space="preserve">, </w:t>
      </w:r>
      <w:proofErr w:type="spellStart"/>
      <w:r w:rsidR="00014862" w:rsidRPr="000D463C">
        <w:rPr>
          <w:color w:val="3C3C3C"/>
          <w:szCs w:val="22"/>
        </w:rPr>
        <w:t>Cierco</w:t>
      </w:r>
      <w:proofErr w:type="spellEnd"/>
      <w:r w:rsidR="00014862" w:rsidRPr="000D463C">
        <w:rPr>
          <w:color w:val="3C3C3C"/>
          <w:szCs w:val="22"/>
        </w:rPr>
        <w:t xml:space="preserve"> ha recordado lo esencial “de la colaboración público-privada para poner en marcha proyectos tecnológicos de envergadura”. Por su parte</w:t>
      </w:r>
      <w:r w:rsidR="00167D79" w:rsidRPr="000D463C">
        <w:rPr>
          <w:color w:val="3C3C3C"/>
          <w:szCs w:val="22"/>
        </w:rPr>
        <w:t>,</w:t>
      </w:r>
      <w:r w:rsidR="00014862" w:rsidRPr="000D463C">
        <w:rPr>
          <w:color w:val="3C3C3C"/>
          <w:szCs w:val="22"/>
        </w:rPr>
        <w:t xml:space="preserve"> </w:t>
      </w:r>
      <w:proofErr w:type="spellStart"/>
      <w:r w:rsidR="00014862" w:rsidRPr="000D463C">
        <w:rPr>
          <w:color w:val="3C3C3C"/>
          <w:szCs w:val="22"/>
        </w:rPr>
        <w:t>Krasheninnikova</w:t>
      </w:r>
      <w:proofErr w:type="spellEnd"/>
      <w:r w:rsidR="00014862" w:rsidRPr="000D463C">
        <w:rPr>
          <w:color w:val="3C3C3C"/>
          <w:szCs w:val="22"/>
        </w:rPr>
        <w:t xml:space="preserve"> ha defendido la necesidad de </w:t>
      </w:r>
      <w:proofErr w:type="spellStart"/>
      <w:r w:rsidR="00014862" w:rsidRPr="000D463C">
        <w:rPr>
          <w:color w:val="3C3C3C"/>
          <w:szCs w:val="22"/>
        </w:rPr>
        <w:t>contruir</w:t>
      </w:r>
      <w:proofErr w:type="spellEnd"/>
      <w:r w:rsidR="00014862" w:rsidRPr="000D463C">
        <w:rPr>
          <w:color w:val="3C3C3C"/>
          <w:szCs w:val="22"/>
        </w:rPr>
        <w:t xml:space="preserve"> plataformas de gestión urbanas.</w:t>
      </w:r>
    </w:p>
    <w:p w:rsidR="005F0C23" w:rsidRPr="000D463C" w:rsidRDefault="005F0C23" w:rsidP="007E32C6">
      <w:pPr>
        <w:jc w:val="both"/>
        <w:rPr>
          <w:color w:val="3C3C3C"/>
          <w:szCs w:val="22"/>
        </w:rPr>
      </w:pPr>
    </w:p>
    <w:p w:rsidR="0052111B" w:rsidRPr="000D463C" w:rsidRDefault="00B77C38" w:rsidP="007E32C6">
      <w:pPr>
        <w:jc w:val="both"/>
        <w:rPr>
          <w:b/>
          <w:color w:val="3C3C3C"/>
          <w:szCs w:val="22"/>
        </w:rPr>
      </w:pPr>
      <w:r w:rsidRPr="000D463C">
        <w:rPr>
          <w:b/>
          <w:color w:val="3C3C3C"/>
          <w:szCs w:val="22"/>
        </w:rPr>
        <w:t>Los impactos de</w:t>
      </w:r>
      <w:r w:rsidR="0052111B" w:rsidRPr="000D463C">
        <w:rPr>
          <w:b/>
          <w:color w:val="3C3C3C"/>
          <w:szCs w:val="22"/>
        </w:rPr>
        <w:t xml:space="preserve"> la revolución industrial en la sociedad</w:t>
      </w:r>
    </w:p>
    <w:p w:rsidR="0052111B" w:rsidRPr="000D463C" w:rsidRDefault="0052111B" w:rsidP="007E32C6">
      <w:pPr>
        <w:jc w:val="both"/>
        <w:rPr>
          <w:color w:val="3C3C3C"/>
          <w:szCs w:val="22"/>
        </w:rPr>
      </w:pPr>
    </w:p>
    <w:p w:rsidR="005F0C23" w:rsidRPr="000D463C" w:rsidRDefault="00B128A0" w:rsidP="007E32C6">
      <w:pPr>
        <w:jc w:val="both"/>
        <w:rPr>
          <w:color w:val="3C3C3C"/>
          <w:szCs w:val="22"/>
        </w:rPr>
      </w:pPr>
      <w:r w:rsidRPr="000D463C">
        <w:rPr>
          <w:color w:val="3C3C3C"/>
          <w:szCs w:val="22"/>
        </w:rPr>
        <w:t xml:space="preserve">Durante la jornada de la tarde, Javier Sala, director general de </w:t>
      </w:r>
      <w:proofErr w:type="spellStart"/>
      <w:r w:rsidRPr="000D463C">
        <w:rPr>
          <w:color w:val="3C3C3C"/>
          <w:szCs w:val="22"/>
        </w:rPr>
        <w:t>Penteo</w:t>
      </w:r>
      <w:proofErr w:type="spellEnd"/>
      <w:r w:rsidRPr="000D463C">
        <w:rPr>
          <w:color w:val="3C3C3C"/>
          <w:szCs w:val="22"/>
        </w:rPr>
        <w:t xml:space="preserve">, ha explicado las </w:t>
      </w:r>
      <w:r w:rsidRPr="000D463C">
        <w:rPr>
          <w:b/>
          <w:color w:val="3C3C3C"/>
          <w:szCs w:val="22"/>
        </w:rPr>
        <w:t>tendencias de los ecosistemas digitales</w:t>
      </w:r>
      <w:r w:rsidR="0089744D" w:rsidRPr="000D463C">
        <w:rPr>
          <w:color w:val="3C3C3C"/>
          <w:szCs w:val="22"/>
        </w:rPr>
        <w:t xml:space="preserve"> y ha ap</w:t>
      </w:r>
      <w:r w:rsidR="004B7B6E" w:rsidRPr="000D463C">
        <w:rPr>
          <w:color w:val="3C3C3C"/>
          <w:szCs w:val="22"/>
        </w:rPr>
        <w:t>r</w:t>
      </w:r>
      <w:r w:rsidR="0089744D" w:rsidRPr="000D463C">
        <w:rPr>
          <w:color w:val="3C3C3C"/>
          <w:szCs w:val="22"/>
        </w:rPr>
        <w:t>o</w:t>
      </w:r>
      <w:r w:rsidR="004B7B6E" w:rsidRPr="000D463C">
        <w:rPr>
          <w:color w:val="3C3C3C"/>
          <w:szCs w:val="22"/>
        </w:rPr>
        <w:t>vechado para asegurar que las compañías españolas necesitan avanzar más en el proceso de innovación para poder dar el salto y sacar provecho a las nuevas tecnologías.</w:t>
      </w:r>
    </w:p>
    <w:p w:rsidR="00B128A0" w:rsidRPr="000D463C" w:rsidRDefault="00B128A0" w:rsidP="007E32C6">
      <w:pPr>
        <w:jc w:val="both"/>
        <w:rPr>
          <w:color w:val="3C3C3C"/>
          <w:szCs w:val="22"/>
        </w:rPr>
      </w:pPr>
    </w:p>
    <w:p w:rsidR="009A198E" w:rsidRPr="000D463C" w:rsidRDefault="00B128A0" w:rsidP="007E32C6">
      <w:pPr>
        <w:jc w:val="both"/>
        <w:rPr>
          <w:color w:val="3C3C3C"/>
          <w:szCs w:val="22"/>
        </w:rPr>
      </w:pPr>
      <w:r w:rsidRPr="000D463C">
        <w:rPr>
          <w:color w:val="3C3C3C"/>
          <w:szCs w:val="22"/>
        </w:rPr>
        <w:t xml:space="preserve">Rodrigo Gutiérrez, director general de Ordenación Profesional del Ministerio de Sanidad, Consumo y Bienestar Social, ha sido el encargado de moderar el primer debate de la tarde, que versó sobre la </w:t>
      </w:r>
      <w:r w:rsidRPr="000D463C">
        <w:rPr>
          <w:b/>
          <w:color w:val="3C3C3C"/>
          <w:szCs w:val="22"/>
        </w:rPr>
        <w:t>salud digital</w:t>
      </w:r>
      <w:r w:rsidRPr="000D463C">
        <w:rPr>
          <w:color w:val="3C3C3C"/>
          <w:szCs w:val="22"/>
        </w:rPr>
        <w:t xml:space="preserve"> y el papel de las tecnologías en la gestión de la salud. Carlos Royo, director de estrategia de </w:t>
      </w:r>
      <w:proofErr w:type="spellStart"/>
      <w:r w:rsidRPr="000D463C">
        <w:rPr>
          <w:color w:val="3C3C3C"/>
          <w:szCs w:val="22"/>
        </w:rPr>
        <w:t>GMV</w:t>
      </w:r>
      <w:proofErr w:type="spellEnd"/>
      <w:r w:rsidRPr="000D463C">
        <w:rPr>
          <w:color w:val="3C3C3C"/>
          <w:szCs w:val="22"/>
        </w:rPr>
        <w:t xml:space="preserve"> </w:t>
      </w:r>
      <w:proofErr w:type="spellStart"/>
      <w:r w:rsidRPr="000D463C">
        <w:rPr>
          <w:color w:val="3C3C3C"/>
          <w:szCs w:val="22"/>
        </w:rPr>
        <w:t>Secure</w:t>
      </w:r>
      <w:proofErr w:type="spellEnd"/>
      <w:r w:rsidRPr="000D463C">
        <w:rPr>
          <w:color w:val="3C3C3C"/>
          <w:szCs w:val="22"/>
        </w:rPr>
        <w:t xml:space="preserve"> E-</w:t>
      </w:r>
      <w:proofErr w:type="spellStart"/>
      <w:r w:rsidRPr="000D463C">
        <w:rPr>
          <w:color w:val="3C3C3C"/>
          <w:szCs w:val="22"/>
        </w:rPr>
        <w:t>Solutions</w:t>
      </w:r>
      <w:proofErr w:type="spellEnd"/>
      <w:r w:rsidR="009A198E" w:rsidRPr="000D463C">
        <w:rPr>
          <w:color w:val="3C3C3C"/>
          <w:szCs w:val="22"/>
        </w:rPr>
        <w:t xml:space="preserve">; Juan Fernández, director general de Cerner; y Ming </w:t>
      </w:r>
      <w:proofErr w:type="spellStart"/>
      <w:r w:rsidR="009A198E" w:rsidRPr="000D463C">
        <w:rPr>
          <w:color w:val="3C3C3C"/>
          <w:szCs w:val="22"/>
        </w:rPr>
        <w:t>Tang</w:t>
      </w:r>
      <w:proofErr w:type="spellEnd"/>
      <w:r w:rsidR="009A198E" w:rsidRPr="000D463C">
        <w:rPr>
          <w:color w:val="3C3C3C"/>
          <w:szCs w:val="22"/>
        </w:rPr>
        <w:t xml:space="preserve">, director data and </w:t>
      </w:r>
      <w:proofErr w:type="spellStart"/>
      <w:r w:rsidR="009A198E" w:rsidRPr="000D463C">
        <w:rPr>
          <w:color w:val="3C3C3C"/>
          <w:szCs w:val="22"/>
        </w:rPr>
        <w:t>information</w:t>
      </w:r>
      <w:proofErr w:type="spellEnd"/>
      <w:r w:rsidR="009A198E" w:rsidRPr="000D463C">
        <w:rPr>
          <w:color w:val="3C3C3C"/>
          <w:szCs w:val="22"/>
        </w:rPr>
        <w:t xml:space="preserve"> </w:t>
      </w:r>
      <w:proofErr w:type="spellStart"/>
      <w:r w:rsidR="009A198E" w:rsidRPr="000D463C">
        <w:rPr>
          <w:color w:val="3C3C3C"/>
          <w:szCs w:val="22"/>
        </w:rPr>
        <w:t>management</w:t>
      </w:r>
      <w:proofErr w:type="spellEnd"/>
      <w:r w:rsidR="009A198E" w:rsidRPr="000D463C">
        <w:rPr>
          <w:color w:val="3C3C3C"/>
          <w:szCs w:val="22"/>
        </w:rPr>
        <w:t xml:space="preserve"> </w:t>
      </w:r>
      <w:proofErr w:type="spellStart"/>
      <w:r w:rsidR="009A198E" w:rsidRPr="000D463C">
        <w:rPr>
          <w:color w:val="3C3C3C"/>
          <w:szCs w:val="22"/>
        </w:rPr>
        <w:t>system</w:t>
      </w:r>
      <w:proofErr w:type="spellEnd"/>
      <w:r w:rsidR="009A198E" w:rsidRPr="000D463C">
        <w:rPr>
          <w:color w:val="3C3C3C"/>
          <w:szCs w:val="22"/>
        </w:rPr>
        <w:t xml:space="preserve"> de </w:t>
      </w:r>
      <w:proofErr w:type="spellStart"/>
      <w:r w:rsidR="009A198E" w:rsidRPr="000D463C">
        <w:rPr>
          <w:color w:val="3C3C3C"/>
          <w:szCs w:val="22"/>
        </w:rPr>
        <w:t>NHS</w:t>
      </w:r>
      <w:proofErr w:type="spellEnd"/>
      <w:r w:rsidR="009A198E" w:rsidRPr="000D463C">
        <w:rPr>
          <w:color w:val="3C3C3C"/>
          <w:szCs w:val="22"/>
        </w:rPr>
        <w:t xml:space="preserve"> </w:t>
      </w:r>
      <w:proofErr w:type="spellStart"/>
      <w:r w:rsidR="009A198E" w:rsidRPr="000D463C">
        <w:rPr>
          <w:color w:val="3C3C3C"/>
          <w:szCs w:val="22"/>
        </w:rPr>
        <w:lastRenderedPageBreak/>
        <w:t>Commissioning</w:t>
      </w:r>
      <w:proofErr w:type="spellEnd"/>
      <w:r w:rsidR="009A198E" w:rsidRPr="000D463C">
        <w:rPr>
          <w:color w:val="3C3C3C"/>
          <w:szCs w:val="22"/>
        </w:rPr>
        <w:t xml:space="preserve"> </w:t>
      </w:r>
      <w:proofErr w:type="spellStart"/>
      <w:r w:rsidR="009A198E" w:rsidRPr="000D463C">
        <w:rPr>
          <w:color w:val="3C3C3C"/>
          <w:szCs w:val="22"/>
        </w:rPr>
        <w:t>Board</w:t>
      </w:r>
      <w:proofErr w:type="spellEnd"/>
      <w:r w:rsidR="009A198E" w:rsidRPr="000D463C">
        <w:rPr>
          <w:color w:val="3C3C3C"/>
          <w:szCs w:val="22"/>
        </w:rPr>
        <w:t xml:space="preserve"> han participado en este debate, destacado por la necesidad de que la </w:t>
      </w:r>
      <w:proofErr w:type="spellStart"/>
      <w:r w:rsidR="009A198E" w:rsidRPr="000D463C">
        <w:rPr>
          <w:color w:val="3C3C3C"/>
          <w:szCs w:val="22"/>
        </w:rPr>
        <w:t>tranformación</w:t>
      </w:r>
      <w:proofErr w:type="spellEnd"/>
      <w:r w:rsidR="009A198E" w:rsidRPr="000D463C">
        <w:rPr>
          <w:color w:val="3C3C3C"/>
          <w:szCs w:val="22"/>
        </w:rPr>
        <w:t xml:space="preserve"> digital aporte resultados y valor al sistema sanitario nacional.</w:t>
      </w:r>
    </w:p>
    <w:p w:rsidR="00B061E9" w:rsidRPr="000D463C" w:rsidRDefault="00B061E9" w:rsidP="007E32C6">
      <w:pPr>
        <w:jc w:val="both"/>
        <w:rPr>
          <w:color w:val="3C3C3C"/>
          <w:szCs w:val="22"/>
        </w:rPr>
      </w:pPr>
    </w:p>
    <w:p w:rsidR="00B061E9" w:rsidRPr="000D463C" w:rsidRDefault="00B061E9" w:rsidP="007E32C6">
      <w:pPr>
        <w:jc w:val="both"/>
        <w:rPr>
          <w:color w:val="3C3C3C"/>
          <w:szCs w:val="22"/>
        </w:rPr>
      </w:pPr>
      <w:r w:rsidRPr="000D463C">
        <w:rPr>
          <w:color w:val="3C3C3C"/>
          <w:szCs w:val="22"/>
        </w:rPr>
        <w:t>La última mesa de debate</w:t>
      </w:r>
      <w:r w:rsidR="008E3AB3">
        <w:rPr>
          <w:color w:val="3C3C3C"/>
          <w:szCs w:val="22"/>
        </w:rPr>
        <w:t xml:space="preserve"> </w:t>
      </w:r>
      <w:r w:rsidRPr="000D463C">
        <w:rPr>
          <w:color w:val="3C3C3C"/>
          <w:szCs w:val="22"/>
        </w:rPr>
        <w:t xml:space="preserve">se ha centrado en la </w:t>
      </w:r>
      <w:proofErr w:type="spellStart"/>
      <w:r w:rsidRPr="000D463C">
        <w:rPr>
          <w:b/>
          <w:color w:val="3C3C3C"/>
          <w:szCs w:val="22"/>
        </w:rPr>
        <w:t>ciberseguridad</w:t>
      </w:r>
      <w:proofErr w:type="spellEnd"/>
      <w:r w:rsidRPr="000D463C">
        <w:rPr>
          <w:b/>
          <w:color w:val="3C3C3C"/>
          <w:szCs w:val="22"/>
        </w:rPr>
        <w:t xml:space="preserve"> como oportunidad para la innovación y el emprendimiento</w:t>
      </w:r>
      <w:r w:rsidRPr="000D463C">
        <w:rPr>
          <w:color w:val="3C3C3C"/>
          <w:szCs w:val="22"/>
        </w:rPr>
        <w:t xml:space="preserve">. Javier Zubieta, director de Marketing y Comunicación de </w:t>
      </w:r>
      <w:proofErr w:type="spellStart"/>
      <w:r w:rsidRPr="000D463C">
        <w:rPr>
          <w:color w:val="3C3C3C"/>
          <w:szCs w:val="22"/>
        </w:rPr>
        <w:t>GMV</w:t>
      </w:r>
      <w:proofErr w:type="spellEnd"/>
      <w:r w:rsidRPr="000D463C">
        <w:rPr>
          <w:color w:val="3C3C3C"/>
          <w:szCs w:val="22"/>
        </w:rPr>
        <w:t xml:space="preserve"> </w:t>
      </w:r>
      <w:proofErr w:type="spellStart"/>
      <w:r w:rsidRPr="000D463C">
        <w:rPr>
          <w:color w:val="3C3C3C"/>
          <w:szCs w:val="22"/>
        </w:rPr>
        <w:t>Secure</w:t>
      </w:r>
      <w:proofErr w:type="spellEnd"/>
      <w:r w:rsidRPr="000D463C">
        <w:rPr>
          <w:color w:val="3C3C3C"/>
          <w:szCs w:val="22"/>
        </w:rPr>
        <w:t xml:space="preserve"> E-</w:t>
      </w:r>
      <w:proofErr w:type="spellStart"/>
      <w:r w:rsidRPr="000D463C">
        <w:rPr>
          <w:color w:val="3C3C3C"/>
          <w:szCs w:val="22"/>
        </w:rPr>
        <w:t>Solutions</w:t>
      </w:r>
      <w:proofErr w:type="spellEnd"/>
      <w:r w:rsidRPr="000D463C">
        <w:rPr>
          <w:color w:val="3C3C3C"/>
          <w:szCs w:val="22"/>
        </w:rPr>
        <w:t xml:space="preserve">; Alberto Hernández, director general de </w:t>
      </w:r>
      <w:proofErr w:type="spellStart"/>
      <w:r w:rsidRPr="000D463C">
        <w:rPr>
          <w:color w:val="3C3C3C"/>
          <w:szCs w:val="22"/>
        </w:rPr>
        <w:t>INCIBE</w:t>
      </w:r>
      <w:proofErr w:type="spellEnd"/>
      <w:r w:rsidRPr="000D463C">
        <w:rPr>
          <w:color w:val="3C3C3C"/>
          <w:szCs w:val="22"/>
        </w:rPr>
        <w:t xml:space="preserve">; y Fernando Sánchez, director de </w:t>
      </w:r>
      <w:proofErr w:type="spellStart"/>
      <w:r w:rsidRPr="000D463C">
        <w:rPr>
          <w:color w:val="3C3C3C"/>
          <w:szCs w:val="22"/>
        </w:rPr>
        <w:t>CNPIC</w:t>
      </w:r>
      <w:proofErr w:type="spellEnd"/>
      <w:r w:rsidR="00A5755A" w:rsidRPr="000D463C">
        <w:rPr>
          <w:color w:val="3C3C3C"/>
          <w:szCs w:val="22"/>
        </w:rPr>
        <w:t xml:space="preserve"> han sido los participantes del </w:t>
      </w:r>
      <w:proofErr w:type="spellStart"/>
      <w:r w:rsidR="00A5755A" w:rsidRPr="000D463C">
        <w:rPr>
          <w:color w:val="3C3C3C"/>
          <w:szCs w:val="22"/>
        </w:rPr>
        <w:t>útlimo</w:t>
      </w:r>
      <w:proofErr w:type="spellEnd"/>
      <w:r w:rsidR="00A5755A" w:rsidRPr="000D463C">
        <w:rPr>
          <w:color w:val="3C3C3C"/>
          <w:szCs w:val="22"/>
        </w:rPr>
        <w:t xml:space="preserve"> debate de la jornada.</w:t>
      </w:r>
    </w:p>
    <w:p w:rsidR="005D398B" w:rsidRPr="000D463C" w:rsidRDefault="005D398B" w:rsidP="007E32C6">
      <w:pPr>
        <w:jc w:val="both"/>
        <w:rPr>
          <w:color w:val="3C3C3C"/>
          <w:szCs w:val="22"/>
        </w:rPr>
      </w:pPr>
    </w:p>
    <w:p w:rsidR="00D143F5" w:rsidRDefault="008E3AB3" w:rsidP="008E3AB3">
      <w:pPr>
        <w:jc w:val="both"/>
        <w:rPr>
          <w:color w:val="3C3C3C"/>
        </w:rPr>
      </w:pPr>
      <w:r>
        <w:rPr>
          <w:color w:val="3C3C3C"/>
        </w:rPr>
        <w:t xml:space="preserve">Como cierre al segundo día del Encuentro, Pedro Mier, presidente de AMETIC, ha mantenido una conversación sobre los </w:t>
      </w:r>
      <w:r>
        <w:rPr>
          <w:b/>
          <w:bCs/>
          <w:color w:val="3C3C3C"/>
        </w:rPr>
        <w:t>impactos de la revolución digital en la sociedad</w:t>
      </w:r>
      <w:r>
        <w:rPr>
          <w:color w:val="3C3C3C"/>
        </w:rPr>
        <w:t xml:space="preserve"> con </w:t>
      </w:r>
      <w:r>
        <w:rPr>
          <w:b/>
          <w:bCs/>
          <w:color w:val="3C3C3C"/>
        </w:rPr>
        <w:t xml:space="preserve">Antón Costas, catedrático de Política Económica de la </w:t>
      </w:r>
      <w:proofErr w:type="spellStart"/>
      <w:r>
        <w:rPr>
          <w:b/>
          <w:bCs/>
          <w:color w:val="3C3C3C"/>
        </w:rPr>
        <w:t>Universitat</w:t>
      </w:r>
      <w:proofErr w:type="spellEnd"/>
      <w:r>
        <w:rPr>
          <w:b/>
          <w:bCs/>
          <w:color w:val="3C3C3C"/>
        </w:rPr>
        <w:t xml:space="preserve"> de Barcelona. </w:t>
      </w:r>
      <w:r w:rsidRPr="008E3AB3">
        <w:rPr>
          <w:color w:val="3C3C3C"/>
        </w:rPr>
        <w:t xml:space="preserve">Para Costas </w:t>
      </w:r>
      <w:r>
        <w:rPr>
          <w:color w:val="3C3C3C"/>
        </w:rPr>
        <w:t>“el avance de un determinado ámbito del conocimiento puede tener efectos positivos para el progreso social y moral de una sociedad” sin embargo, aclaró, “esos efectos no vienen por sí solos ya que se necesita que ese mayor conocimiento tecnológico s</w:t>
      </w:r>
      <w:r w:rsidR="00D143F5">
        <w:rPr>
          <w:color w:val="3C3C3C"/>
        </w:rPr>
        <w:t xml:space="preserve">e use para bien y no para mal”. </w:t>
      </w:r>
    </w:p>
    <w:p w:rsidR="00D143F5" w:rsidRDefault="00D143F5" w:rsidP="008E3AB3">
      <w:pPr>
        <w:jc w:val="both"/>
        <w:rPr>
          <w:color w:val="3C3C3C"/>
        </w:rPr>
      </w:pPr>
    </w:p>
    <w:p w:rsidR="00D143F5" w:rsidRDefault="00D143F5" w:rsidP="008E3AB3">
      <w:pPr>
        <w:jc w:val="both"/>
        <w:rPr>
          <w:color w:val="3C3C3C"/>
        </w:rPr>
      </w:pPr>
      <w:r>
        <w:rPr>
          <w:color w:val="3C3C3C"/>
        </w:rPr>
        <w:t>Además,</w:t>
      </w:r>
      <w:r w:rsidR="001A0F01">
        <w:rPr>
          <w:color w:val="3C3C3C"/>
        </w:rPr>
        <w:t xml:space="preserve"> ha</w:t>
      </w:r>
      <w:r>
        <w:rPr>
          <w:color w:val="3C3C3C"/>
        </w:rPr>
        <w:t xml:space="preserve"> afirmó que la sociedad reclama una responsabilidad en el uso de la tecnología y también ha recalcado la necesidad de tener en cuenta a la ciudadanía a la hora de abordar los retos y beneficios del sector. Por </w:t>
      </w:r>
      <w:r w:rsidR="001A0F01">
        <w:rPr>
          <w:color w:val="3C3C3C"/>
        </w:rPr>
        <w:t xml:space="preserve">ello, </w:t>
      </w:r>
      <w:bookmarkStart w:id="0" w:name="_GoBack"/>
      <w:bookmarkEnd w:id="0"/>
      <w:r>
        <w:rPr>
          <w:color w:val="3C3C3C"/>
        </w:rPr>
        <w:t xml:space="preserve">es importante la labor de asociaciones empresariales como AMETIC.  </w:t>
      </w:r>
    </w:p>
    <w:p w:rsidR="00D143F5" w:rsidRDefault="00D143F5" w:rsidP="008E3AB3">
      <w:pPr>
        <w:jc w:val="both"/>
        <w:rPr>
          <w:color w:val="3C3C3C"/>
        </w:rPr>
      </w:pPr>
    </w:p>
    <w:p w:rsidR="008E3AB3" w:rsidRPr="00D143F5" w:rsidRDefault="00D143F5" w:rsidP="008E3AB3">
      <w:pPr>
        <w:jc w:val="both"/>
        <w:rPr>
          <w:color w:val="3C3C3C"/>
        </w:rPr>
      </w:pPr>
      <w:r>
        <w:rPr>
          <w:color w:val="3C3C3C"/>
        </w:rPr>
        <w:t xml:space="preserve">Por otro lado, ha explicado que </w:t>
      </w:r>
      <w:r w:rsidR="008E3AB3">
        <w:rPr>
          <w:color w:val="3C3C3C"/>
        </w:rPr>
        <w:t xml:space="preserve">"solo si somos capaces de adaptar las tecnologías, será posible que la digitalización sea un gran instrumento para la erradicación de la pobreza y contribuya a construir una sociedad justa", ya que, afirma “la desigualdad es un poderosísimo disolvente del pegamento social que tiene que tener una sociedad para poder funcionar”. </w:t>
      </w:r>
    </w:p>
    <w:p w:rsidR="0065178A" w:rsidRPr="008E3AB3" w:rsidRDefault="0065178A" w:rsidP="007E32C6">
      <w:pPr>
        <w:jc w:val="both"/>
        <w:rPr>
          <w:color w:val="3C3C3C"/>
          <w:lang w:val="es-ES_tradnl"/>
        </w:rPr>
      </w:pPr>
    </w:p>
    <w:p w:rsidR="005F0C23" w:rsidRDefault="005F0C23" w:rsidP="007E32C6">
      <w:pPr>
        <w:jc w:val="both"/>
        <w:rPr>
          <w:color w:val="3C3C3C"/>
          <w:sz w:val="20"/>
        </w:rPr>
      </w:pPr>
    </w:p>
    <w:p w:rsidR="00DE6A92" w:rsidRDefault="009F72E8"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2C279A18" wp14:editId="064F5C66">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 xml:space="preserve">Sobre </w:t>
                            </w:r>
                            <w:r w:rsidR="00C1188C">
                              <w:rPr>
                                <w:b/>
                                <w:color w:val="3C3C3C"/>
                                <w:sz w:val="18"/>
                              </w:rPr>
                              <w:t>AMETIC</w:t>
                            </w:r>
                          </w:p>
                          <w:p w:rsidR="00DE6A92" w:rsidRPr="009747BE" w:rsidRDefault="00DE6A92" w:rsidP="00DE6A92">
                            <w:pPr>
                              <w:jc w:val="both"/>
                              <w:rPr>
                                <w:b/>
                                <w:color w:val="3C3C3C"/>
                                <w:sz w:val="18"/>
                              </w:rPr>
                            </w:pPr>
                          </w:p>
                          <w:p w:rsidR="00A841C3" w:rsidRPr="009747BE" w:rsidRDefault="00BC2740"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w:t>
                            </w:r>
                            <w:proofErr w:type="spellStart"/>
                            <w:r w:rsidR="00DE6A92" w:rsidRPr="009747BE">
                              <w:rPr>
                                <w:color w:val="3C3C3C"/>
                                <w:sz w:val="18"/>
                              </w:rPr>
                              <w:t>I+D-i</w:t>
                            </w:r>
                            <w:proofErr w:type="spellEnd"/>
                            <w:r w:rsidR="00DE6A92" w:rsidRPr="009747BE">
                              <w:rPr>
                                <w:color w:val="3C3C3C"/>
                                <w:sz w:val="18"/>
                              </w:rPr>
                              <w:t xml:space="preserve"> y el que cuenta con mayor capacidad de crecimiento de la economía española. En constante evolución, nuestras empresas asociadas, son el gran motor de convergenci</w:t>
                            </w:r>
                            <w:r w:rsidR="00DE6A92">
                              <w:rPr>
                                <w:color w:val="3C3C3C"/>
                                <w:sz w:val="18"/>
                              </w:rPr>
                              <w:t xml:space="preserve">a hacia la Economía Digital. </w:t>
                            </w:r>
                            <w:proofErr w:type="spellStart"/>
                            <w:r w:rsidR="00DE6A92">
                              <w:rPr>
                                <w:color w:val="3C3C3C"/>
                                <w:sz w:val="18"/>
                              </w:rPr>
                              <w:t>Ametic</w:t>
                            </w:r>
                            <w:proofErr w:type="spellEnd"/>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79A18"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rsidR="00DE6A92" w:rsidRPr="009747BE" w:rsidRDefault="00DE6A92" w:rsidP="00DE6A92">
                      <w:pPr>
                        <w:jc w:val="both"/>
                        <w:rPr>
                          <w:b/>
                          <w:color w:val="3C3C3C"/>
                          <w:sz w:val="18"/>
                        </w:rPr>
                      </w:pPr>
                      <w:r>
                        <w:rPr>
                          <w:b/>
                          <w:color w:val="3C3C3C"/>
                          <w:sz w:val="18"/>
                        </w:rPr>
                        <w:t xml:space="preserve">Sobre </w:t>
                      </w:r>
                      <w:r w:rsidR="00C1188C">
                        <w:rPr>
                          <w:b/>
                          <w:color w:val="3C3C3C"/>
                          <w:sz w:val="18"/>
                        </w:rPr>
                        <w:t>AMETIC</w:t>
                      </w:r>
                    </w:p>
                    <w:p w:rsidR="00DE6A92" w:rsidRPr="009747BE" w:rsidRDefault="00DE6A92" w:rsidP="00DE6A92">
                      <w:pPr>
                        <w:jc w:val="both"/>
                        <w:rPr>
                          <w:b/>
                          <w:color w:val="3C3C3C"/>
                          <w:sz w:val="18"/>
                        </w:rPr>
                      </w:pPr>
                    </w:p>
                    <w:p w:rsidR="00A841C3" w:rsidRPr="009747BE" w:rsidRDefault="00BC2740"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w:t>
                      </w:r>
                      <w:proofErr w:type="spellStart"/>
                      <w:r w:rsidR="00DE6A92" w:rsidRPr="009747BE">
                        <w:rPr>
                          <w:color w:val="3C3C3C"/>
                          <w:sz w:val="18"/>
                        </w:rPr>
                        <w:t>I+D-i</w:t>
                      </w:r>
                      <w:proofErr w:type="spellEnd"/>
                      <w:r w:rsidR="00DE6A92" w:rsidRPr="009747BE">
                        <w:rPr>
                          <w:color w:val="3C3C3C"/>
                          <w:sz w:val="18"/>
                        </w:rPr>
                        <w:t xml:space="preserve"> y el que cuenta con mayor capacidad de crecimiento de la economía española. En constante evolución, nuestras empresas asociadas, son el gran motor de convergenci</w:t>
                      </w:r>
                      <w:r w:rsidR="00DE6A92">
                        <w:rPr>
                          <w:color w:val="3C3C3C"/>
                          <w:sz w:val="18"/>
                        </w:rPr>
                        <w:t xml:space="preserve">a hacia la Economía Digital. </w:t>
                      </w:r>
                      <w:proofErr w:type="spellStart"/>
                      <w:r w:rsidR="00DE6A92">
                        <w:rPr>
                          <w:color w:val="3C3C3C"/>
                          <w:sz w:val="18"/>
                        </w:rPr>
                        <w:t>Ametic</w:t>
                      </w:r>
                      <w:proofErr w:type="spellEnd"/>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143F5">
      <w:headerReference w:type="default" r:id="rId12"/>
      <w:footerReference w:type="default" r:id="rId13"/>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3B" w:rsidRDefault="004C063B" w:rsidP="00382D07">
      <w:r>
        <w:separator/>
      </w:r>
    </w:p>
  </w:endnote>
  <w:endnote w:type="continuationSeparator" w:id="0">
    <w:p w:rsidR="004C063B" w:rsidRDefault="004C063B"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3B" w:rsidRDefault="004C063B" w:rsidP="00382D07">
      <w:r>
        <w:separator/>
      </w:r>
    </w:p>
  </w:footnote>
  <w:footnote w:type="continuationSeparator" w:id="0">
    <w:p w:rsidR="004C063B" w:rsidRDefault="004C063B"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19DD"/>
    <w:rsid w:val="000021E4"/>
    <w:rsid w:val="000028D9"/>
    <w:rsid w:val="00003194"/>
    <w:rsid w:val="000042DB"/>
    <w:rsid w:val="000056C1"/>
    <w:rsid w:val="00012B85"/>
    <w:rsid w:val="00014862"/>
    <w:rsid w:val="00027921"/>
    <w:rsid w:val="00033B0F"/>
    <w:rsid w:val="00033C09"/>
    <w:rsid w:val="00037239"/>
    <w:rsid w:val="0004719E"/>
    <w:rsid w:val="00053C78"/>
    <w:rsid w:val="00055135"/>
    <w:rsid w:val="000566C8"/>
    <w:rsid w:val="000610C7"/>
    <w:rsid w:val="00063886"/>
    <w:rsid w:val="00066956"/>
    <w:rsid w:val="00077AA7"/>
    <w:rsid w:val="000800DF"/>
    <w:rsid w:val="00080DE6"/>
    <w:rsid w:val="00091E9A"/>
    <w:rsid w:val="00096D69"/>
    <w:rsid w:val="000A567D"/>
    <w:rsid w:val="000A5F96"/>
    <w:rsid w:val="000A6127"/>
    <w:rsid w:val="000B5B49"/>
    <w:rsid w:val="000B7B58"/>
    <w:rsid w:val="000C49E3"/>
    <w:rsid w:val="000C7ED1"/>
    <w:rsid w:val="000D05C9"/>
    <w:rsid w:val="000D463C"/>
    <w:rsid w:val="000D6419"/>
    <w:rsid w:val="000E3DFB"/>
    <w:rsid w:val="000F27F2"/>
    <w:rsid w:val="000F5055"/>
    <w:rsid w:val="00102360"/>
    <w:rsid w:val="00110C8D"/>
    <w:rsid w:val="00127EC8"/>
    <w:rsid w:val="00140928"/>
    <w:rsid w:val="001428F5"/>
    <w:rsid w:val="00146330"/>
    <w:rsid w:val="001467EA"/>
    <w:rsid w:val="00151C86"/>
    <w:rsid w:val="001552E9"/>
    <w:rsid w:val="00156D19"/>
    <w:rsid w:val="00167D79"/>
    <w:rsid w:val="00173D6D"/>
    <w:rsid w:val="001740FB"/>
    <w:rsid w:val="00176ED9"/>
    <w:rsid w:val="00181AA3"/>
    <w:rsid w:val="001877C9"/>
    <w:rsid w:val="00187E6A"/>
    <w:rsid w:val="001A0470"/>
    <w:rsid w:val="001A0F01"/>
    <w:rsid w:val="001A6CA6"/>
    <w:rsid w:val="001B675D"/>
    <w:rsid w:val="001C0FD6"/>
    <w:rsid w:val="001C11BA"/>
    <w:rsid w:val="001C22B5"/>
    <w:rsid w:val="001C56A8"/>
    <w:rsid w:val="001C6B6B"/>
    <w:rsid w:val="001C7340"/>
    <w:rsid w:val="001C7953"/>
    <w:rsid w:val="001D4E10"/>
    <w:rsid w:val="001E1CF2"/>
    <w:rsid w:val="001E3B3C"/>
    <w:rsid w:val="001F064F"/>
    <w:rsid w:val="001F47AC"/>
    <w:rsid w:val="001F5F49"/>
    <w:rsid w:val="00202833"/>
    <w:rsid w:val="002037C1"/>
    <w:rsid w:val="00207741"/>
    <w:rsid w:val="00225C5C"/>
    <w:rsid w:val="00232374"/>
    <w:rsid w:val="00233B95"/>
    <w:rsid w:val="002340DB"/>
    <w:rsid w:val="002363E2"/>
    <w:rsid w:val="00237452"/>
    <w:rsid w:val="00243EB0"/>
    <w:rsid w:val="00244849"/>
    <w:rsid w:val="00251995"/>
    <w:rsid w:val="0025604F"/>
    <w:rsid w:val="002561C3"/>
    <w:rsid w:val="002622CF"/>
    <w:rsid w:val="00265FED"/>
    <w:rsid w:val="0026790F"/>
    <w:rsid w:val="00273769"/>
    <w:rsid w:val="002749D0"/>
    <w:rsid w:val="00276020"/>
    <w:rsid w:val="002813E7"/>
    <w:rsid w:val="00281B38"/>
    <w:rsid w:val="002858C2"/>
    <w:rsid w:val="0029075F"/>
    <w:rsid w:val="00292362"/>
    <w:rsid w:val="00293170"/>
    <w:rsid w:val="002A4933"/>
    <w:rsid w:val="002B22A7"/>
    <w:rsid w:val="002B4AE2"/>
    <w:rsid w:val="002C1344"/>
    <w:rsid w:val="002D3232"/>
    <w:rsid w:val="002E1EC5"/>
    <w:rsid w:val="002E230E"/>
    <w:rsid w:val="002F38E0"/>
    <w:rsid w:val="002F4A05"/>
    <w:rsid w:val="002F4B64"/>
    <w:rsid w:val="002F53ED"/>
    <w:rsid w:val="00302916"/>
    <w:rsid w:val="0030519D"/>
    <w:rsid w:val="00317F7E"/>
    <w:rsid w:val="00320AAD"/>
    <w:rsid w:val="0032708F"/>
    <w:rsid w:val="00336A4C"/>
    <w:rsid w:val="00343554"/>
    <w:rsid w:val="00351007"/>
    <w:rsid w:val="00382D07"/>
    <w:rsid w:val="00382EF9"/>
    <w:rsid w:val="00384A47"/>
    <w:rsid w:val="0038648F"/>
    <w:rsid w:val="00391DC9"/>
    <w:rsid w:val="003963B9"/>
    <w:rsid w:val="00397FEF"/>
    <w:rsid w:val="003A3D1B"/>
    <w:rsid w:val="003A6DFB"/>
    <w:rsid w:val="003B2416"/>
    <w:rsid w:val="003B534F"/>
    <w:rsid w:val="003C1CDC"/>
    <w:rsid w:val="003C39E6"/>
    <w:rsid w:val="003C5A7D"/>
    <w:rsid w:val="003D12CD"/>
    <w:rsid w:val="003D1D33"/>
    <w:rsid w:val="003D22D8"/>
    <w:rsid w:val="003F0BE6"/>
    <w:rsid w:val="003F2347"/>
    <w:rsid w:val="003F29F6"/>
    <w:rsid w:val="00401FB5"/>
    <w:rsid w:val="00404B64"/>
    <w:rsid w:val="00406D95"/>
    <w:rsid w:val="00413569"/>
    <w:rsid w:val="00414399"/>
    <w:rsid w:val="0042057C"/>
    <w:rsid w:val="0042573B"/>
    <w:rsid w:val="00431485"/>
    <w:rsid w:val="0043596A"/>
    <w:rsid w:val="00436CBF"/>
    <w:rsid w:val="00454FC7"/>
    <w:rsid w:val="004567C6"/>
    <w:rsid w:val="00460C18"/>
    <w:rsid w:val="00461379"/>
    <w:rsid w:val="00465693"/>
    <w:rsid w:val="004802BB"/>
    <w:rsid w:val="0048374F"/>
    <w:rsid w:val="00491462"/>
    <w:rsid w:val="00494559"/>
    <w:rsid w:val="004B00CD"/>
    <w:rsid w:val="004B58C6"/>
    <w:rsid w:val="004B5F35"/>
    <w:rsid w:val="004B7B6E"/>
    <w:rsid w:val="004C063B"/>
    <w:rsid w:val="004C3E1E"/>
    <w:rsid w:val="004D1D41"/>
    <w:rsid w:val="004D5580"/>
    <w:rsid w:val="004E4172"/>
    <w:rsid w:val="004F0C4B"/>
    <w:rsid w:val="0050224C"/>
    <w:rsid w:val="00502F1A"/>
    <w:rsid w:val="00512090"/>
    <w:rsid w:val="00512179"/>
    <w:rsid w:val="00512C0C"/>
    <w:rsid w:val="0052111B"/>
    <w:rsid w:val="005257E9"/>
    <w:rsid w:val="00541CA7"/>
    <w:rsid w:val="00545988"/>
    <w:rsid w:val="0054658D"/>
    <w:rsid w:val="00553A3D"/>
    <w:rsid w:val="005613F9"/>
    <w:rsid w:val="005646B1"/>
    <w:rsid w:val="0056659D"/>
    <w:rsid w:val="00586AA1"/>
    <w:rsid w:val="0059355B"/>
    <w:rsid w:val="00593BB6"/>
    <w:rsid w:val="00594033"/>
    <w:rsid w:val="005951DB"/>
    <w:rsid w:val="0059534C"/>
    <w:rsid w:val="005C5B12"/>
    <w:rsid w:val="005C6D8A"/>
    <w:rsid w:val="005C6FE7"/>
    <w:rsid w:val="005C7DE4"/>
    <w:rsid w:val="005D398B"/>
    <w:rsid w:val="005D6009"/>
    <w:rsid w:val="005E2607"/>
    <w:rsid w:val="005E3C62"/>
    <w:rsid w:val="005E4158"/>
    <w:rsid w:val="005E57BC"/>
    <w:rsid w:val="005F0C23"/>
    <w:rsid w:val="005F26C1"/>
    <w:rsid w:val="005F3D50"/>
    <w:rsid w:val="005F7EC6"/>
    <w:rsid w:val="00601759"/>
    <w:rsid w:val="00627F79"/>
    <w:rsid w:val="00635B2F"/>
    <w:rsid w:val="00640980"/>
    <w:rsid w:val="00641413"/>
    <w:rsid w:val="00641493"/>
    <w:rsid w:val="00645B78"/>
    <w:rsid w:val="0064722E"/>
    <w:rsid w:val="0065178A"/>
    <w:rsid w:val="00652A6B"/>
    <w:rsid w:val="00663761"/>
    <w:rsid w:val="0066457C"/>
    <w:rsid w:val="00664A66"/>
    <w:rsid w:val="0067072C"/>
    <w:rsid w:val="00674453"/>
    <w:rsid w:val="006826DD"/>
    <w:rsid w:val="006858B5"/>
    <w:rsid w:val="00687058"/>
    <w:rsid w:val="00687611"/>
    <w:rsid w:val="00691AC8"/>
    <w:rsid w:val="00694964"/>
    <w:rsid w:val="006958CD"/>
    <w:rsid w:val="00697589"/>
    <w:rsid w:val="00697C81"/>
    <w:rsid w:val="006A0302"/>
    <w:rsid w:val="006B0891"/>
    <w:rsid w:val="006B33C8"/>
    <w:rsid w:val="006B5422"/>
    <w:rsid w:val="006B62D9"/>
    <w:rsid w:val="006C2599"/>
    <w:rsid w:val="006C3470"/>
    <w:rsid w:val="006C59E3"/>
    <w:rsid w:val="006C5EB8"/>
    <w:rsid w:val="006D5FD6"/>
    <w:rsid w:val="006F32FC"/>
    <w:rsid w:val="007005E0"/>
    <w:rsid w:val="00701661"/>
    <w:rsid w:val="0070202A"/>
    <w:rsid w:val="00705C30"/>
    <w:rsid w:val="0071400F"/>
    <w:rsid w:val="00717150"/>
    <w:rsid w:val="00717B80"/>
    <w:rsid w:val="00721C6F"/>
    <w:rsid w:val="00733E35"/>
    <w:rsid w:val="00735146"/>
    <w:rsid w:val="00735757"/>
    <w:rsid w:val="00744D6A"/>
    <w:rsid w:val="00745C7C"/>
    <w:rsid w:val="007472DF"/>
    <w:rsid w:val="0074785E"/>
    <w:rsid w:val="00752229"/>
    <w:rsid w:val="00760993"/>
    <w:rsid w:val="007669B3"/>
    <w:rsid w:val="00773169"/>
    <w:rsid w:val="00780112"/>
    <w:rsid w:val="00780E5A"/>
    <w:rsid w:val="00780F32"/>
    <w:rsid w:val="00781D6E"/>
    <w:rsid w:val="00784659"/>
    <w:rsid w:val="007908E0"/>
    <w:rsid w:val="00792787"/>
    <w:rsid w:val="007A2B28"/>
    <w:rsid w:val="007A61D3"/>
    <w:rsid w:val="007B29EF"/>
    <w:rsid w:val="007B51EC"/>
    <w:rsid w:val="007C176C"/>
    <w:rsid w:val="007C7F48"/>
    <w:rsid w:val="007D17DE"/>
    <w:rsid w:val="007D642E"/>
    <w:rsid w:val="007E0052"/>
    <w:rsid w:val="007E32C6"/>
    <w:rsid w:val="007E3FD9"/>
    <w:rsid w:val="007E4DA9"/>
    <w:rsid w:val="007F3C65"/>
    <w:rsid w:val="007F414A"/>
    <w:rsid w:val="007F5E49"/>
    <w:rsid w:val="00801E4D"/>
    <w:rsid w:val="008035DA"/>
    <w:rsid w:val="00806678"/>
    <w:rsid w:val="00820D1B"/>
    <w:rsid w:val="00821B87"/>
    <w:rsid w:val="00821C16"/>
    <w:rsid w:val="00824297"/>
    <w:rsid w:val="00840811"/>
    <w:rsid w:val="00851533"/>
    <w:rsid w:val="00852A3A"/>
    <w:rsid w:val="0085324E"/>
    <w:rsid w:val="00856987"/>
    <w:rsid w:val="0086496D"/>
    <w:rsid w:val="00866A87"/>
    <w:rsid w:val="00874237"/>
    <w:rsid w:val="00890442"/>
    <w:rsid w:val="00891C3D"/>
    <w:rsid w:val="0089744D"/>
    <w:rsid w:val="008A1091"/>
    <w:rsid w:val="008A2E84"/>
    <w:rsid w:val="008A4575"/>
    <w:rsid w:val="008A5D17"/>
    <w:rsid w:val="008A67F6"/>
    <w:rsid w:val="008B4333"/>
    <w:rsid w:val="008C232F"/>
    <w:rsid w:val="008C28C1"/>
    <w:rsid w:val="008C2CD1"/>
    <w:rsid w:val="008C6C31"/>
    <w:rsid w:val="008D13B2"/>
    <w:rsid w:val="008D3EAD"/>
    <w:rsid w:val="008E0154"/>
    <w:rsid w:val="008E0DB7"/>
    <w:rsid w:val="008E119A"/>
    <w:rsid w:val="008E3AB3"/>
    <w:rsid w:val="008E5522"/>
    <w:rsid w:val="008E6352"/>
    <w:rsid w:val="008F676C"/>
    <w:rsid w:val="00902AF8"/>
    <w:rsid w:val="00904B91"/>
    <w:rsid w:val="00904F73"/>
    <w:rsid w:val="00910785"/>
    <w:rsid w:val="00911CB8"/>
    <w:rsid w:val="0091202D"/>
    <w:rsid w:val="00912290"/>
    <w:rsid w:val="00912499"/>
    <w:rsid w:val="009152CD"/>
    <w:rsid w:val="0091553A"/>
    <w:rsid w:val="00922064"/>
    <w:rsid w:val="00925A25"/>
    <w:rsid w:val="00926E2B"/>
    <w:rsid w:val="009305D9"/>
    <w:rsid w:val="00937336"/>
    <w:rsid w:val="0094274B"/>
    <w:rsid w:val="009444A2"/>
    <w:rsid w:val="009511A1"/>
    <w:rsid w:val="009538E8"/>
    <w:rsid w:val="00965D81"/>
    <w:rsid w:val="00966E23"/>
    <w:rsid w:val="009719C0"/>
    <w:rsid w:val="0097270F"/>
    <w:rsid w:val="009747BE"/>
    <w:rsid w:val="0097556E"/>
    <w:rsid w:val="00977B8C"/>
    <w:rsid w:val="00984060"/>
    <w:rsid w:val="009879F5"/>
    <w:rsid w:val="00993865"/>
    <w:rsid w:val="009946A8"/>
    <w:rsid w:val="009A198E"/>
    <w:rsid w:val="009A20D1"/>
    <w:rsid w:val="009A2CB3"/>
    <w:rsid w:val="009C4358"/>
    <w:rsid w:val="009C517F"/>
    <w:rsid w:val="009C6C1C"/>
    <w:rsid w:val="009D18E5"/>
    <w:rsid w:val="009D2CA8"/>
    <w:rsid w:val="009D433A"/>
    <w:rsid w:val="009E0980"/>
    <w:rsid w:val="009F03E3"/>
    <w:rsid w:val="009F6A0D"/>
    <w:rsid w:val="009F72E8"/>
    <w:rsid w:val="00A069EA"/>
    <w:rsid w:val="00A07738"/>
    <w:rsid w:val="00A110E0"/>
    <w:rsid w:val="00A1451F"/>
    <w:rsid w:val="00A1730C"/>
    <w:rsid w:val="00A30111"/>
    <w:rsid w:val="00A41351"/>
    <w:rsid w:val="00A442BF"/>
    <w:rsid w:val="00A452AE"/>
    <w:rsid w:val="00A4562B"/>
    <w:rsid w:val="00A46E35"/>
    <w:rsid w:val="00A5051E"/>
    <w:rsid w:val="00A50EE0"/>
    <w:rsid w:val="00A55505"/>
    <w:rsid w:val="00A56547"/>
    <w:rsid w:val="00A5755A"/>
    <w:rsid w:val="00A62563"/>
    <w:rsid w:val="00A75724"/>
    <w:rsid w:val="00A841C3"/>
    <w:rsid w:val="00A91A39"/>
    <w:rsid w:val="00AA0F81"/>
    <w:rsid w:val="00AA44BD"/>
    <w:rsid w:val="00AA49A6"/>
    <w:rsid w:val="00AB3D0A"/>
    <w:rsid w:val="00AB55C7"/>
    <w:rsid w:val="00AB7381"/>
    <w:rsid w:val="00AC182B"/>
    <w:rsid w:val="00AC1B6B"/>
    <w:rsid w:val="00AD405B"/>
    <w:rsid w:val="00AD6889"/>
    <w:rsid w:val="00AF1100"/>
    <w:rsid w:val="00AF14DD"/>
    <w:rsid w:val="00B061E9"/>
    <w:rsid w:val="00B128A0"/>
    <w:rsid w:val="00B179D6"/>
    <w:rsid w:val="00B4429C"/>
    <w:rsid w:val="00B44630"/>
    <w:rsid w:val="00B5382E"/>
    <w:rsid w:val="00B5685A"/>
    <w:rsid w:val="00B60763"/>
    <w:rsid w:val="00B7091A"/>
    <w:rsid w:val="00B72511"/>
    <w:rsid w:val="00B742FA"/>
    <w:rsid w:val="00B74D8C"/>
    <w:rsid w:val="00B77C38"/>
    <w:rsid w:val="00B91050"/>
    <w:rsid w:val="00B9410D"/>
    <w:rsid w:val="00B943D3"/>
    <w:rsid w:val="00B9473B"/>
    <w:rsid w:val="00BA33DC"/>
    <w:rsid w:val="00BB5B69"/>
    <w:rsid w:val="00BC2740"/>
    <w:rsid w:val="00BD07F4"/>
    <w:rsid w:val="00BD28A2"/>
    <w:rsid w:val="00BD7491"/>
    <w:rsid w:val="00BE289A"/>
    <w:rsid w:val="00BF3D64"/>
    <w:rsid w:val="00BF507E"/>
    <w:rsid w:val="00C0180D"/>
    <w:rsid w:val="00C1188C"/>
    <w:rsid w:val="00C127A6"/>
    <w:rsid w:val="00C12EC9"/>
    <w:rsid w:val="00C16C10"/>
    <w:rsid w:val="00C2131B"/>
    <w:rsid w:val="00C2197F"/>
    <w:rsid w:val="00C24C36"/>
    <w:rsid w:val="00C25BBC"/>
    <w:rsid w:val="00C332D2"/>
    <w:rsid w:val="00C35488"/>
    <w:rsid w:val="00C44F33"/>
    <w:rsid w:val="00C50DE6"/>
    <w:rsid w:val="00C60719"/>
    <w:rsid w:val="00C634F4"/>
    <w:rsid w:val="00C63F94"/>
    <w:rsid w:val="00C64511"/>
    <w:rsid w:val="00C6546A"/>
    <w:rsid w:val="00C74330"/>
    <w:rsid w:val="00C77638"/>
    <w:rsid w:val="00C80217"/>
    <w:rsid w:val="00C8519C"/>
    <w:rsid w:val="00C940F3"/>
    <w:rsid w:val="00C94D67"/>
    <w:rsid w:val="00C96A7C"/>
    <w:rsid w:val="00CA703A"/>
    <w:rsid w:val="00CA7891"/>
    <w:rsid w:val="00CB21F6"/>
    <w:rsid w:val="00CB5763"/>
    <w:rsid w:val="00CB735F"/>
    <w:rsid w:val="00CC0D48"/>
    <w:rsid w:val="00CC33AF"/>
    <w:rsid w:val="00CC4011"/>
    <w:rsid w:val="00CD1D9A"/>
    <w:rsid w:val="00CE3BE4"/>
    <w:rsid w:val="00CE4739"/>
    <w:rsid w:val="00CF376B"/>
    <w:rsid w:val="00CF5484"/>
    <w:rsid w:val="00D00241"/>
    <w:rsid w:val="00D016B9"/>
    <w:rsid w:val="00D04CF3"/>
    <w:rsid w:val="00D143F5"/>
    <w:rsid w:val="00D253BA"/>
    <w:rsid w:val="00D25A59"/>
    <w:rsid w:val="00D32CCF"/>
    <w:rsid w:val="00D34B05"/>
    <w:rsid w:val="00D40FF2"/>
    <w:rsid w:val="00D458E2"/>
    <w:rsid w:val="00D46966"/>
    <w:rsid w:val="00D51686"/>
    <w:rsid w:val="00D51BB9"/>
    <w:rsid w:val="00D62088"/>
    <w:rsid w:val="00D677B0"/>
    <w:rsid w:val="00D770AB"/>
    <w:rsid w:val="00D81508"/>
    <w:rsid w:val="00D822F3"/>
    <w:rsid w:val="00D8755D"/>
    <w:rsid w:val="00D902DC"/>
    <w:rsid w:val="00D95144"/>
    <w:rsid w:val="00D95533"/>
    <w:rsid w:val="00D9768C"/>
    <w:rsid w:val="00DB1E67"/>
    <w:rsid w:val="00DB2156"/>
    <w:rsid w:val="00DB3CD2"/>
    <w:rsid w:val="00DB40E2"/>
    <w:rsid w:val="00DB6398"/>
    <w:rsid w:val="00DE2C32"/>
    <w:rsid w:val="00DE6A92"/>
    <w:rsid w:val="00DE7781"/>
    <w:rsid w:val="00DF0C27"/>
    <w:rsid w:val="00DF0DAD"/>
    <w:rsid w:val="00E0069D"/>
    <w:rsid w:val="00E02999"/>
    <w:rsid w:val="00E059D4"/>
    <w:rsid w:val="00E10044"/>
    <w:rsid w:val="00E127B4"/>
    <w:rsid w:val="00E3508E"/>
    <w:rsid w:val="00E522C8"/>
    <w:rsid w:val="00E56798"/>
    <w:rsid w:val="00E618C1"/>
    <w:rsid w:val="00E62217"/>
    <w:rsid w:val="00E67B4B"/>
    <w:rsid w:val="00E755BD"/>
    <w:rsid w:val="00E80671"/>
    <w:rsid w:val="00E85D6A"/>
    <w:rsid w:val="00E9114B"/>
    <w:rsid w:val="00E92EAD"/>
    <w:rsid w:val="00E9419D"/>
    <w:rsid w:val="00EA089F"/>
    <w:rsid w:val="00EB12B3"/>
    <w:rsid w:val="00EC190B"/>
    <w:rsid w:val="00EC7B50"/>
    <w:rsid w:val="00ED38E0"/>
    <w:rsid w:val="00ED4F4F"/>
    <w:rsid w:val="00ED6581"/>
    <w:rsid w:val="00ED7E5B"/>
    <w:rsid w:val="00EE1211"/>
    <w:rsid w:val="00EE2194"/>
    <w:rsid w:val="00EE6C49"/>
    <w:rsid w:val="00F03149"/>
    <w:rsid w:val="00F06612"/>
    <w:rsid w:val="00F10C63"/>
    <w:rsid w:val="00F10F5E"/>
    <w:rsid w:val="00F14BEA"/>
    <w:rsid w:val="00F21B05"/>
    <w:rsid w:val="00F239B4"/>
    <w:rsid w:val="00F277B2"/>
    <w:rsid w:val="00F30CD0"/>
    <w:rsid w:val="00F333DF"/>
    <w:rsid w:val="00F60907"/>
    <w:rsid w:val="00F6109D"/>
    <w:rsid w:val="00F64EBF"/>
    <w:rsid w:val="00F85844"/>
    <w:rsid w:val="00F877D4"/>
    <w:rsid w:val="00F92296"/>
    <w:rsid w:val="00F930BC"/>
    <w:rsid w:val="00FB6565"/>
    <w:rsid w:val="00FC21AE"/>
    <w:rsid w:val="00FC38F7"/>
    <w:rsid w:val="00FE1677"/>
    <w:rsid w:val="00FE26B8"/>
    <w:rsid w:val="00FE38E7"/>
    <w:rsid w:val="00FE43FE"/>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25C8-B2F5-4661-B568-A85951CB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1303</Words>
  <Characters>7169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4</cp:revision>
  <cp:lastPrinted>2018-07-03T12:11:00Z</cp:lastPrinted>
  <dcterms:created xsi:type="dcterms:W3CDTF">2018-09-05T10:04:00Z</dcterms:created>
  <dcterms:modified xsi:type="dcterms:W3CDTF">2018-09-05T10:48:00Z</dcterms:modified>
</cp:coreProperties>
</file>