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XSpec="right" w:tblpY="1"/>
        <w:tblOverlap w:val="never"/>
        <w:tblW w:w="2835" w:type="dxa"/>
        <w:tblCellSpacing w:w="0" w:type="dxa"/>
        <w:tblCellMar>
          <w:left w:w="0" w:type="dxa"/>
          <w:right w:w="0" w:type="dxa"/>
        </w:tblCellMar>
        <w:tblLook w:val="04A0" w:firstRow="1" w:lastRow="0" w:firstColumn="1" w:lastColumn="0" w:noHBand="0" w:noVBand="1"/>
      </w:tblPr>
      <w:tblGrid>
        <w:gridCol w:w="2835"/>
      </w:tblGrid>
      <w:tr w:rsidR="00807D83" w:rsidRPr="00FF5C4D" w:rsidTr="00415E98">
        <w:trPr>
          <w:trHeight w:val="429"/>
          <w:tblCellSpacing w:w="0" w:type="dxa"/>
        </w:trPr>
        <w:tc>
          <w:tcPr>
            <w:tcW w:w="2835" w:type="dxa"/>
            <w:shd w:val="clear" w:color="auto" w:fill="1C71B8"/>
            <w:vAlign w:val="center"/>
            <w:hideMark/>
          </w:tcPr>
          <w:p w:rsidR="00807D83" w:rsidRPr="00FF5C4D" w:rsidRDefault="00807D83" w:rsidP="00402622">
            <w:pPr>
              <w:rPr>
                <w:rFonts w:eastAsia="Calibri"/>
                <w:b/>
                <w:bCs/>
                <w:color w:val="FFFFFF"/>
                <w:szCs w:val="22"/>
              </w:rPr>
            </w:pPr>
            <w:r>
              <w:rPr>
                <w:rFonts w:eastAsia="Calibri"/>
                <w:b/>
                <w:bCs/>
                <w:color w:val="FFFFFF"/>
                <w:sz w:val="20"/>
                <w:szCs w:val="22"/>
              </w:rPr>
              <w:t xml:space="preserve">COMUNICADO </w:t>
            </w:r>
            <w:r w:rsidRPr="00A07738">
              <w:rPr>
                <w:rFonts w:eastAsia="Calibri"/>
                <w:b/>
                <w:bCs/>
                <w:color w:val="FFFFFF"/>
                <w:sz w:val="20"/>
                <w:szCs w:val="22"/>
              </w:rPr>
              <w:t>DE PRENSA</w:t>
            </w:r>
          </w:p>
        </w:tc>
      </w:tr>
    </w:tbl>
    <w:p w:rsidR="00807D83" w:rsidRDefault="00807D83" w:rsidP="00856987">
      <w:pPr>
        <w:rPr>
          <w:b/>
          <w:color w:val="000000" w:themeColor="text1"/>
        </w:rPr>
      </w:pPr>
    </w:p>
    <w:p w:rsidR="00807D83" w:rsidRDefault="00807D83" w:rsidP="00856987">
      <w:pPr>
        <w:rPr>
          <w:b/>
          <w:color w:val="000000" w:themeColor="text1"/>
        </w:rPr>
      </w:pPr>
    </w:p>
    <w:p w:rsidR="00807D83" w:rsidRDefault="00807D83" w:rsidP="00856987">
      <w:pPr>
        <w:rPr>
          <w:b/>
          <w:color w:val="000000" w:themeColor="text1"/>
        </w:rPr>
      </w:pPr>
    </w:p>
    <w:p w:rsidR="00856987" w:rsidRDefault="00ED6581" w:rsidP="00856987">
      <w:pPr>
        <w:rPr>
          <w:b/>
          <w:color w:val="000000" w:themeColor="text1"/>
        </w:rPr>
      </w:pPr>
      <w:r>
        <w:rPr>
          <w:b/>
          <w:color w:val="000000" w:themeColor="text1"/>
        </w:rPr>
        <w:t>La iniciativa</w:t>
      </w:r>
      <w:r w:rsidRPr="00ED6581">
        <w:rPr>
          <w:b/>
          <w:color w:val="000000" w:themeColor="text1"/>
        </w:rPr>
        <w:t xml:space="preserve"> se integra en la campaña “Software Legal, Valor Seguro”</w:t>
      </w:r>
      <w:r>
        <w:rPr>
          <w:b/>
          <w:color w:val="000000" w:themeColor="text1"/>
        </w:rPr>
        <w:t xml:space="preserve">, con </w:t>
      </w:r>
      <w:r w:rsidRPr="00ED6581">
        <w:rPr>
          <w:b/>
          <w:color w:val="000000" w:themeColor="text1"/>
        </w:rPr>
        <w:t>apoyo del Ministerio de Energía, Turismo y Agenda Digital</w:t>
      </w:r>
    </w:p>
    <w:p w:rsidR="00BD28A2" w:rsidRDefault="00BD28A2" w:rsidP="00BD28A2">
      <w:pPr>
        <w:rPr>
          <w:rFonts w:ascii="Verdana" w:hAnsi="Verdana"/>
          <w:b/>
          <w:color w:val="000000" w:themeColor="text1"/>
          <w:szCs w:val="22"/>
        </w:rPr>
      </w:pPr>
    </w:p>
    <w:p w:rsidR="00BD28A2" w:rsidRPr="009719C0" w:rsidRDefault="00402622" w:rsidP="009719C0">
      <w:pPr>
        <w:rPr>
          <w:rFonts w:eastAsiaTheme="minorHAnsi"/>
          <w:b/>
          <w:color w:val="1C71B8"/>
          <w:sz w:val="48"/>
          <w:szCs w:val="22"/>
          <w:lang w:eastAsia="en-US"/>
        </w:rPr>
      </w:pPr>
      <w:r>
        <w:rPr>
          <w:rFonts w:eastAsiaTheme="minorHAnsi"/>
          <w:b/>
          <w:color w:val="1C71B8"/>
          <w:sz w:val="48"/>
          <w:szCs w:val="22"/>
          <w:lang w:eastAsia="en-US"/>
        </w:rPr>
        <w:t xml:space="preserve">CEPYME, </w:t>
      </w:r>
      <w:r w:rsidR="00BD28A2" w:rsidRPr="009719C0">
        <w:rPr>
          <w:rFonts w:eastAsiaTheme="minorHAnsi"/>
          <w:b/>
          <w:color w:val="1C71B8"/>
          <w:sz w:val="48"/>
          <w:szCs w:val="22"/>
          <w:lang w:eastAsia="en-US"/>
        </w:rPr>
        <w:t>A</w:t>
      </w:r>
      <w:r w:rsidR="00581B7A">
        <w:rPr>
          <w:rFonts w:eastAsiaTheme="minorHAnsi"/>
          <w:b/>
          <w:color w:val="1C71B8"/>
          <w:sz w:val="48"/>
          <w:szCs w:val="22"/>
          <w:lang w:eastAsia="en-US"/>
        </w:rPr>
        <w:t>metic</w:t>
      </w:r>
      <w:r w:rsidR="00BB5EA7">
        <w:rPr>
          <w:rFonts w:eastAsiaTheme="minorHAnsi"/>
          <w:b/>
          <w:color w:val="1C71B8"/>
          <w:sz w:val="48"/>
          <w:szCs w:val="22"/>
          <w:lang w:eastAsia="en-US"/>
        </w:rPr>
        <w:t xml:space="preserve"> y </w:t>
      </w:r>
      <w:r w:rsidR="00BD28A2" w:rsidRPr="009719C0">
        <w:rPr>
          <w:rFonts w:eastAsiaTheme="minorHAnsi"/>
          <w:b/>
          <w:color w:val="1C71B8"/>
          <w:sz w:val="48"/>
          <w:szCs w:val="22"/>
          <w:lang w:eastAsia="en-US"/>
        </w:rPr>
        <w:t xml:space="preserve">BSA </w:t>
      </w:r>
      <w:r w:rsidR="00CF376B">
        <w:rPr>
          <w:rFonts w:eastAsiaTheme="minorHAnsi"/>
          <w:b/>
          <w:color w:val="1C71B8"/>
          <w:sz w:val="48"/>
          <w:szCs w:val="22"/>
          <w:lang w:eastAsia="en-US"/>
        </w:rPr>
        <w:t xml:space="preserve">se unen para </w:t>
      </w:r>
      <w:r w:rsidR="00E3508E">
        <w:rPr>
          <w:rFonts w:eastAsiaTheme="minorHAnsi"/>
          <w:b/>
          <w:color w:val="1C71B8"/>
          <w:sz w:val="48"/>
          <w:szCs w:val="22"/>
          <w:lang w:eastAsia="en-US"/>
        </w:rPr>
        <w:t>promover</w:t>
      </w:r>
      <w:r w:rsidR="00CF376B">
        <w:rPr>
          <w:rFonts w:eastAsiaTheme="minorHAnsi"/>
          <w:b/>
          <w:color w:val="1C71B8"/>
          <w:sz w:val="48"/>
          <w:szCs w:val="22"/>
          <w:lang w:eastAsia="en-US"/>
        </w:rPr>
        <w:t xml:space="preserve"> el software legal</w:t>
      </w:r>
    </w:p>
    <w:p w:rsidR="00BD28A2" w:rsidRPr="009719C0" w:rsidRDefault="00BD28A2" w:rsidP="00BD28A2">
      <w:pPr>
        <w:jc w:val="center"/>
        <w:rPr>
          <w:b/>
          <w:color w:val="996633"/>
          <w:sz w:val="24"/>
          <w:szCs w:val="30"/>
        </w:rPr>
      </w:pPr>
    </w:p>
    <w:p w:rsidR="00BD28A2" w:rsidRPr="009719C0" w:rsidRDefault="00BD28A2" w:rsidP="009719C0">
      <w:pPr>
        <w:jc w:val="both"/>
        <w:rPr>
          <w:color w:val="3C3C3C"/>
          <w:sz w:val="20"/>
        </w:rPr>
      </w:pPr>
      <w:r w:rsidRPr="009719C0">
        <w:rPr>
          <w:b/>
          <w:i/>
          <w:color w:val="3C3C3C"/>
          <w:sz w:val="20"/>
        </w:rPr>
        <w:t xml:space="preserve">Madrid, </w:t>
      </w:r>
      <w:r w:rsidR="00402622">
        <w:rPr>
          <w:b/>
          <w:i/>
          <w:color w:val="3C3C3C"/>
          <w:sz w:val="20"/>
        </w:rPr>
        <w:t>1</w:t>
      </w:r>
      <w:r w:rsidR="003234B4">
        <w:rPr>
          <w:b/>
          <w:i/>
          <w:color w:val="3C3C3C"/>
          <w:sz w:val="20"/>
        </w:rPr>
        <w:t>5</w:t>
      </w:r>
      <w:r w:rsidR="00402622" w:rsidRPr="009719C0">
        <w:rPr>
          <w:b/>
          <w:i/>
          <w:color w:val="3C3C3C"/>
          <w:sz w:val="20"/>
        </w:rPr>
        <w:t xml:space="preserve"> </w:t>
      </w:r>
      <w:r w:rsidRPr="009719C0">
        <w:rPr>
          <w:b/>
          <w:i/>
          <w:color w:val="3C3C3C"/>
          <w:sz w:val="20"/>
        </w:rPr>
        <w:t xml:space="preserve">de </w:t>
      </w:r>
      <w:r w:rsidR="009719C0">
        <w:rPr>
          <w:b/>
          <w:i/>
          <w:color w:val="3C3C3C"/>
          <w:sz w:val="20"/>
        </w:rPr>
        <w:t>marzo</w:t>
      </w:r>
      <w:r w:rsidRPr="009719C0">
        <w:rPr>
          <w:b/>
          <w:i/>
          <w:color w:val="3C3C3C"/>
          <w:sz w:val="20"/>
        </w:rPr>
        <w:t xml:space="preserve"> de 2018.-</w:t>
      </w:r>
      <w:r w:rsidRPr="00481867">
        <w:rPr>
          <w:rFonts w:ascii="Verdana" w:hAnsi="Verdana"/>
          <w:color w:val="000000" w:themeColor="text1"/>
          <w:szCs w:val="22"/>
        </w:rPr>
        <w:t xml:space="preserve"> </w:t>
      </w:r>
      <w:r w:rsidR="00402622" w:rsidRPr="00DF03FD">
        <w:rPr>
          <w:color w:val="3C3C3C"/>
          <w:sz w:val="20"/>
        </w:rPr>
        <w:t xml:space="preserve">La Confederación de la Pequeña y Mediana Empresa (CEPYME), </w:t>
      </w:r>
      <w:r w:rsidR="00581B7A">
        <w:rPr>
          <w:color w:val="3C3C3C"/>
          <w:sz w:val="20"/>
        </w:rPr>
        <w:t>Ametic</w:t>
      </w:r>
      <w:r w:rsidRPr="009719C0">
        <w:rPr>
          <w:color w:val="3C3C3C"/>
          <w:sz w:val="20"/>
        </w:rPr>
        <w:t xml:space="preserve"> –la patronal del sector tecnológico y digital español–</w:t>
      </w:r>
      <w:r w:rsidR="00402622">
        <w:rPr>
          <w:color w:val="3C3C3C"/>
          <w:sz w:val="20"/>
        </w:rPr>
        <w:t xml:space="preserve"> y</w:t>
      </w:r>
      <w:r w:rsidRPr="009719C0">
        <w:rPr>
          <w:color w:val="3C3C3C"/>
          <w:sz w:val="20"/>
        </w:rPr>
        <w:t xml:space="preserve"> </w:t>
      </w:r>
      <w:bookmarkStart w:id="0" w:name="_Hlk508874147"/>
      <w:r w:rsidR="00155E17">
        <w:rPr>
          <w:color w:val="3C3C3C"/>
          <w:sz w:val="20"/>
        </w:rPr>
        <w:t>BSA | The Software Alliance</w:t>
      </w:r>
      <w:r w:rsidRPr="009719C0">
        <w:rPr>
          <w:color w:val="3C3C3C"/>
          <w:sz w:val="20"/>
        </w:rPr>
        <w:t xml:space="preserve"> </w:t>
      </w:r>
      <w:bookmarkEnd w:id="0"/>
      <w:r w:rsidRPr="009719C0">
        <w:rPr>
          <w:color w:val="3C3C3C"/>
          <w:sz w:val="20"/>
        </w:rPr>
        <w:t>–el principal representante de la industria global de software–ha</w:t>
      </w:r>
      <w:r w:rsidR="00CF376B">
        <w:rPr>
          <w:color w:val="3C3C3C"/>
          <w:sz w:val="20"/>
        </w:rPr>
        <w:t>n</w:t>
      </w:r>
      <w:r w:rsidRPr="009719C0">
        <w:rPr>
          <w:color w:val="3C3C3C"/>
          <w:sz w:val="20"/>
        </w:rPr>
        <w:t xml:space="preserve"> firmado un acuerdo de colaboración para promover el uso legal y eficiente de software en las empresas españolas. Est</w:t>
      </w:r>
      <w:r w:rsidR="00D204ED">
        <w:rPr>
          <w:color w:val="3C3C3C"/>
          <w:sz w:val="20"/>
        </w:rPr>
        <w:t>a</w:t>
      </w:r>
      <w:r w:rsidRPr="009719C0">
        <w:rPr>
          <w:color w:val="3C3C3C"/>
          <w:sz w:val="20"/>
        </w:rPr>
        <w:t xml:space="preserve"> </w:t>
      </w:r>
      <w:r w:rsidR="00D204ED">
        <w:rPr>
          <w:color w:val="3C3C3C"/>
          <w:sz w:val="20"/>
        </w:rPr>
        <w:t>iniciativa</w:t>
      </w:r>
      <w:r w:rsidRPr="009719C0">
        <w:rPr>
          <w:color w:val="3C3C3C"/>
          <w:sz w:val="20"/>
        </w:rPr>
        <w:t xml:space="preserve"> también contempla fomentar la sensibilización entre profesionales, empresarios y directivos sobre el valor del software, respetando la </w:t>
      </w:r>
      <w:r w:rsidR="004B4E9F">
        <w:rPr>
          <w:color w:val="3C3C3C"/>
          <w:sz w:val="20"/>
        </w:rPr>
        <w:t>p</w:t>
      </w:r>
      <w:r w:rsidRPr="009719C0">
        <w:rPr>
          <w:color w:val="3C3C3C"/>
          <w:sz w:val="20"/>
        </w:rPr>
        <w:t>ropiedad intelectual y</w:t>
      </w:r>
      <w:r w:rsidR="00807D83">
        <w:rPr>
          <w:color w:val="3C3C3C"/>
          <w:sz w:val="20"/>
        </w:rPr>
        <w:t xml:space="preserve"> asegurando su correcta gestión </w:t>
      </w:r>
      <w:r w:rsidRPr="009719C0">
        <w:rPr>
          <w:color w:val="3C3C3C"/>
          <w:sz w:val="20"/>
        </w:rPr>
        <w:t>en el entorno empresarial.</w:t>
      </w:r>
    </w:p>
    <w:p w:rsidR="00BD28A2" w:rsidRPr="009719C0" w:rsidRDefault="00BD28A2" w:rsidP="009719C0">
      <w:pPr>
        <w:jc w:val="both"/>
        <w:rPr>
          <w:color w:val="3C3C3C"/>
          <w:sz w:val="20"/>
        </w:rPr>
      </w:pPr>
    </w:p>
    <w:p w:rsidR="00BD28A2" w:rsidRPr="009719C0" w:rsidRDefault="00BD28A2" w:rsidP="009719C0">
      <w:pPr>
        <w:jc w:val="both"/>
        <w:rPr>
          <w:color w:val="3C3C3C"/>
          <w:sz w:val="20"/>
        </w:rPr>
      </w:pPr>
      <w:r w:rsidRPr="009719C0">
        <w:rPr>
          <w:color w:val="3C3C3C"/>
          <w:sz w:val="20"/>
        </w:rPr>
        <w:t xml:space="preserve">El acuerdo ha sido firmado por Pedro Mier, presidente de </w:t>
      </w:r>
      <w:r w:rsidR="00581B7A">
        <w:rPr>
          <w:color w:val="3C3C3C"/>
          <w:sz w:val="20"/>
        </w:rPr>
        <w:t>Ametic</w:t>
      </w:r>
      <w:r w:rsidRPr="009719C0">
        <w:rPr>
          <w:color w:val="3C3C3C"/>
          <w:sz w:val="20"/>
        </w:rPr>
        <w:t xml:space="preserve">; </w:t>
      </w:r>
      <w:r w:rsidR="005E6D15">
        <w:rPr>
          <w:color w:val="3C3C3C"/>
          <w:sz w:val="20"/>
        </w:rPr>
        <w:t>Emilio Iturmendi</w:t>
      </w:r>
      <w:r w:rsidRPr="009719C0">
        <w:rPr>
          <w:color w:val="3C3C3C"/>
          <w:sz w:val="20"/>
        </w:rPr>
        <w:t xml:space="preserve">, </w:t>
      </w:r>
      <w:r w:rsidR="005E6D15">
        <w:rPr>
          <w:color w:val="3C3C3C"/>
          <w:sz w:val="20"/>
        </w:rPr>
        <w:t>presidente del comité español de</w:t>
      </w:r>
      <w:r w:rsidRPr="009719C0">
        <w:rPr>
          <w:color w:val="3C3C3C"/>
          <w:sz w:val="20"/>
        </w:rPr>
        <w:t xml:space="preserve"> BSA; y Antonio Garamendi, presidente de CEPYME.</w:t>
      </w:r>
    </w:p>
    <w:p w:rsidR="00BD28A2" w:rsidRPr="009719C0" w:rsidRDefault="00BD28A2" w:rsidP="009719C0">
      <w:pPr>
        <w:jc w:val="both"/>
        <w:rPr>
          <w:color w:val="3C3C3C"/>
          <w:sz w:val="20"/>
        </w:rPr>
      </w:pPr>
    </w:p>
    <w:p w:rsidR="00805374" w:rsidRDefault="00BD28A2" w:rsidP="009719C0">
      <w:pPr>
        <w:jc w:val="both"/>
        <w:rPr>
          <w:color w:val="3C3C3C"/>
          <w:sz w:val="20"/>
        </w:rPr>
      </w:pPr>
      <w:r w:rsidRPr="009719C0">
        <w:rPr>
          <w:color w:val="3C3C3C"/>
          <w:sz w:val="20"/>
        </w:rPr>
        <w:t>Esta colaboración se integra en la campaña “</w:t>
      </w:r>
      <w:r w:rsidRPr="00EC4E29">
        <w:rPr>
          <w:b/>
          <w:sz w:val="20"/>
        </w:rPr>
        <w:t>Software Legal, Valor Seguro</w:t>
      </w:r>
      <w:r w:rsidRPr="009719C0">
        <w:rPr>
          <w:color w:val="3C3C3C"/>
          <w:sz w:val="20"/>
        </w:rPr>
        <w:t xml:space="preserve">” impulsada por </w:t>
      </w:r>
      <w:r w:rsidR="00581B7A">
        <w:rPr>
          <w:color w:val="3C3C3C"/>
          <w:sz w:val="20"/>
        </w:rPr>
        <w:t>Ametic</w:t>
      </w:r>
      <w:r w:rsidR="00581B7A" w:rsidRPr="009719C0">
        <w:rPr>
          <w:color w:val="3C3C3C"/>
          <w:sz w:val="20"/>
        </w:rPr>
        <w:t xml:space="preserve"> </w:t>
      </w:r>
      <w:r w:rsidRPr="009719C0">
        <w:rPr>
          <w:color w:val="3C3C3C"/>
          <w:sz w:val="20"/>
        </w:rPr>
        <w:t xml:space="preserve">y BSA, con el apoyo </w:t>
      </w:r>
      <w:r w:rsidR="00EA089F" w:rsidRPr="00EA089F">
        <w:rPr>
          <w:color w:val="3C3C3C"/>
          <w:sz w:val="20"/>
        </w:rPr>
        <w:t xml:space="preserve">de la Secretaría de Estado para la Sociedad de la Información y la Agenda Digital del Ministerio de Energía, Turismo y Agenda Digital, </w:t>
      </w:r>
      <w:r w:rsidRPr="009719C0">
        <w:rPr>
          <w:color w:val="3C3C3C"/>
          <w:sz w:val="20"/>
        </w:rPr>
        <w:t>que se puso en marcha en 2016 con el objetivo de concienciar a compañías y empresarios sobre la conveniencia del uso de software legal</w:t>
      </w:r>
      <w:r w:rsidR="00807D83">
        <w:rPr>
          <w:color w:val="3C3C3C"/>
          <w:sz w:val="20"/>
        </w:rPr>
        <w:t xml:space="preserve"> y su gestión eficiente y segura.</w:t>
      </w:r>
    </w:p>
    <w:p w:rsidR="00D204ED" w:rsidRDefault="00D204ED" w:rsidP="00D204ED">
      <w:pPr>
        <w:jc w:val="both"/>
        <w:rPr>
          <w:b/>
          <w:color w:val="3C3C3C"/>
          <w:sz w:val="20"/>
        </w:rPr>
      </w:pPr>
    </w:p>
    <w:p w:rsidR="00D204ED" w:rsidRDefault="00D204ED" w:rsidP="00D204ED">
      <w:pPr>
        <w:jc w:val="both"/>
        <w:rPr>
          <w:b/>
          <w:color w:val="3C3C3C"/>
          <w:sz w:val="20"/>
        </w:rPr>
      </w:pPr>
      <w:r>
        <w:rPr>
          <w:b/>
          <w:color w:val="3C3C3C"/>
          <w:sz w:val="20"/>
        </w:rPr>
        <w:t xml:space="preserve">Unanimidad en la toma de conciencia del valor del software  </w:t>
      </w:r>
    </w:p>
    <w:p w:rsidR="00EF470F" w:rsidRPr="00EF470F" w:rsidRDefault="00EF470F" w:rsidP="00EF470F">
      <w:pPr>
        <w:jc w:val="both"/>
        <w:rPr>
          <w:color w:val="3C3C3C"/>
          <w:sz w:val="20"/>
        </w:rPr>
      </w:pPr>
    </w:p>
    <w:p w:rsidR="00EF470F" w:rsidRPr="009719C0" w:rsidRDefault="00EF470F" w:rsidP="00EF470F">
      <w:pPr>
        <w:jc w:val="both"/>
        <w:rPr>
          <w:color w:val="3C3C3C"/>
          <w:sz w:val="20"/>
        </w:rPr>
      </w:pPr>
      <w:r w:rsidRPr="00904442">
        <w:rPr>
          <w:color w:val="3C3C3C"/>
          <w:sz w:val="20"/>
        </w:rPr>
        <w:t xml:space="preserve">Para </w:t>
      </w:r>
      <w:r w:rsidRPr="00402622">
        <w:rPr>
          <w:b/>
          <w:color w:val="3C3C3C"/>
          <w:sz w:val="20"/>
        </w:rPr>
        <w:t>Pedro Mier</w:t>
      </w:r>
      <w:r w:rsidRPr="00904442">
        <w:rPr>
          <w:color w:val="3C3C3C"/>
          <w:sz w:val="20"/>
        </w:rPr>
        <w:t xml:space="preserve">, presidente de </w:t>
      </w:r>
      <w:r w:rsidR="00581B7A">
        <w:rPr>
          <w:color w:val="3C3C3C"/>
          <w:sz w:val="20"/>
        </w:rPr>
        <w:t>Ametic</w:t>
      </w:r>
      <w:r w:rsidRPr="00904442">
        <w:rPr>
          <w:color w:val="3C3C3C"/>
          <w:sz w:val="20"/>
        </w:rPr>
        <w:t>, “</w:t>
      </w:r>
      <w:r w:rsidRPr="00402622">
        <w:rPr>
          <w:color w:val="3C3C3C"/>
          <w:sz w:val="20"/>
        </w:rPr>
        <w:t>es imprescindible que las organizaciones tomen conciencia de la importancia de contar con desarrollos de software legales en los equipos y dispositivos. La piratería no sólo afecta a la economía y al empleo de un país, también a la propia ciberseguridad de los sistemas tecnológicos y a sus archivos y datos, esenciales para asegurar el futuro de las empresas. Sin duda, este acuerdo con BSA y CEPYME refleja nuestro compromiso por el software legal y por impulsar una industria sin riesgos, desde el punto de vista tanto operativo como legal”.</w:t>
      </w:r>
    </w:p>
    <w:p w:rsidR="00EF470F" w:rsidRPr="009719C0" w:rsidRDefault="00EF470F" w:rsidP="00EF470F">
      <w:pPr>
        <w:jc w:val="both"/>
        <w:rPr>
          <w:color w:val="3C3C3C"/>
          <w:sz w:val="20"/>
        </w:rPr>
      </w:pPr>
    </w:p>
    <w:p w:rsidR="005E6D15" w:rsidRPr="00F65DFD" w:rsidRDefault="00EF470F" w:rsidP="00EF470F">
      <w:pPr>
        <w:jc w:val="both"/>
        <w:rPr>
          <w:color w:val="3C3C3C"/>
          <w:sz w:val="20"/>
        </w:rPr>
      </w:pPr>
      <w:r w:rsidRPr="00F65DFD">
        <w:rPr>
          <w:color w:val="3C3C3C"/>
          <w:sz w:val="20"/>
        </w:rPr>
        <w:t xml:space="preserve">Según </w:t>
      </w:r>
      <w:r w:rsidR="005E6D15" w:rsidRPr="00F65DFD">
        <w:rPr>
          <w:b/>
          <w:color w:val="3C3C3C"/>
          <w:sz w:val="20"/>
        </w:rPr>
        <w:t>Emilio Iturmendi</w:t>
      </w:r>
      <w:r w:rsidRPr="00F65DFD">
        <w:rPr>
          <w:color w:val="3C3C3C"/>
          <w:sz w:val="20"/>
        </w:rPr>
        <w:t xml:space="preserve">, </w:t>
      </w:r>
      <w:r w:rsidR="005E6D15" w:rsidRPr="00F65DFD">
        <w:rPr>
          <w:color w:val="3C3C3C"/>
          <w:sz w:val="20"/>
        </w:rPr>
        <w:t>presidente del comité español de BSA: “son aún muchas las compañías españolas que</w:t>
      </w:r>
      <w:r w:rsidR="00805374" w:rsidRPr="00F65DFD">
        <w:rPr>
          <w:color w:val="3C3C3C"/>
          <w:sz w:val="20"/>
        </w:rPr>
        <w:t xml:space="preserve"> no</w:t>
      </w:r>
      <w:r w:rsidR="005E6D15" w:rsidRPr="00F65DFD">
        <w:rPr>
          <w:color w:val="3C3C3C"/>
          <w:sz w:val="20"/>
        </w:rPr>
        <w:t xml:space="preserve"> se están aprovechando de los grandes beneficios que conlleva una gestión óptima de sus activos de software, al mismo tiempo que desconocen los </w:t>
      </w:r>
      <w:r w:rsidR="00805374" w:rsidRPr="00F65DFD">
        <w:rPr>
          <w:color w:val="3C3C3C"/>
          <w:sz w:val="20"/>
        </w:rPr>
        <w:t>posibles problemas legales y operativos</w:t>
      </w:r>
      <w:r w:rsidR="005E6D15" w:rsidRPr="00F65DFD">
        <w:rPr>
          <w:color w:val="3C3C3C"/>
          <w:sz w:val="20"/>
        </w:rPr>
        <w:t xml:space="preserve"> a los que se exponen por no tener un control de sus programas. </w:t>
      </w:r>
      <w:r w:rsidR="00805374" w:rsidRPr="00F65DFD">
        <w:rPr>
          <w:color w:val="3C3C3C"/>
          <w:sz w:val="20"/>
        </w:rPr>
        <w:t xml:space="preserve">El software juega un papel cada vez más determinante en cualquier actividad, y es la base de muchísimas innovaciones tecnológicas y de gestión. Esperamos que con iniciativas tan importantes como la que acabamos de suscribir, </w:t>
      </w:r>
      <w:r w:rsidR="00807D83" w:rsidRPr="00F65DFD">
        <w:rPr>
          <w:color w:val="3C3C3C"/>
          <w:sz w:val="20"/>
        </w:rPr>
        <w:t xml:space="preserve">más empresas y empresarios descubran el </w:t>
      </w:r>
      <w:r w:rsidR="00805374" w:rsidRPr="00F65DFD">
        <w:rPr>
          <w:color w:val="3C3C3C"/>
          <w:sz w:val="20"/>
        </w:rPr>
        <w:t xml:space="preserve">verdadero valor del software”. </w:t>
      </w:r>
    </w:p>
    <w:p w:rsidR="00EF470F" w:rsidRPr="00F65DFD" w:rsidRDefault="00EF470F" w:rsidP="00EF470F">
      <w:pPr>
        <w:jc w:val="both"/>
        <w:rPr>
          <w:color w:val="3C3C3C"/>
          <w:sz w:val="20"/>
        </w:rPr>
      </w:pPr>
    </w:p>
    <w:p w:rsidR="00EF470F" w:rsidRPr="009719C0" w:rsidRDefault="00EF470F" w:rsidP="00EF470F">
      <w:pPr>
        <w:jc w:val="both"/>
        <w:rPr>
          <w:color w:val="3C3C3C"/>
          <w:sz w:val="20"/>
        </w:rPr>
      </w:pPr>
      <w:r w:rsidRPr="00F65DFD">
        <w:rPr>
          <w:color w:val="3C3C3C"/>
          <w:sz w:val="20"/>
        </w:rPr>
        <w:t xml:space="preserve">Para Antonio </w:t>
      </w:r>
      <w:r w:rsidRPr="00D204ED">
        <w:rPr>
          <w:b/>
          <w:color w:val="3C3C3C"/>
          <w:sz w:val="20"/>
        </w:rPr>
        <w:t>Garamend</w:t>
      </w:r>
      <w:r w:rsidRPr="00F65DFD">
        <w:rPr>
          <w:color w:val="3C3C3C"/>
          <w:sz w:val="20"/>
        </w:rPr>
        <w:t>i, presidente de CEPYME,</w:t>
      </w:r>
      <w:r w:rsidR="00D204ED">
        <w:rPr>
          <w:color w:val="3C3C3C"/>
          <w:sz w:val="20"/>
        </w:rPr>
        <w:t xml:space="preserve"> “</w:t>
      </w:r>
      <w:r w:rsidR="00402622">
        <w:rPr>
          <w:color w:val="3C3C3C"/>
          <w:sz w:val="20"/>
        </w:rPr>
        <w:t>la utilización de software ilegal es, además de un fraude, un perjuicio para la competitividad de las empresas y la creación de emp</w:t>
      </w:r>
      <w:bookmarkStart w:id="1" w:name="_GoBack"/>
      <w:bookmarkEnd w:id="1"/>
      <w:r w:rsidR="00402622">
        <w:rPr>
          <w:color w:val="3C3C3C"/>
          <w:sz w:val="20"/>
        </w:rPr>
        <w:t>leo. Por ello, desde CEPYME expresamos a través de este acuerdo nuestro compromiso con el software legal y nuestra voluntad de contribuir a su difusión y concienciación de las pequeñas y medianas empresas sobre la necesidad de contar con programas legales, que garanticen la seguridad de los procesos y los datos y permitan el progreso tecnológico de las empresas y del conjunto de la sociedad”</w:t>
      </w:r>
      <w:r w:rsidR="00D204ED">
        <w:rPr>
          <w:color w:val="3C3C3C"/>
          <w:sz w:val="20"/>
        </w:rPr>
        <w:t xml:space="preserve">. </w:t>
      </w:r>
    </w:p>
    <w:p w:rsidR="00EF470F" w:rsidRPr="00EF470F" w:rsidRDefault="00EF470F" w:rsidP="00EF470F">
      <w:pPr>
        <w:jc w:val="both"/>
        <w:rPr>
          <w:color w:val="3C3C3C"/>
          <w:sz w:val="20"/>
        </w:rPr>
      </w:pPr>
    </w:p>
    <w:p w:rsidR="00807D83" w:rsidRDefault="00BD28A2" w:rsidP="009719C0">
      <w:pPr>
        <w:jc w:val="both"/>
        <w:rPr>
          <w:color w:val="3C3C3C"/>
          <w:sz w:val="20"/>
        </w:rPr>
      </w:pPr>
      <w:bookmarkStart w:id="2" w:name="_Hlk508873944"/>
      <w:r w:rsidRPr="009719C0">
        <w:rPr>
          <w:color w:val="3C3C3C"/>
          <w:sz w:val="20"/>
        </w:rPr>
        <w:t xml:space="preserve">El software </w:t>
      </w:r>
      <w:r w:rsidR="00EA089F">
        <w:rPr>
          <w:color w:val="3C3C3C"/>
          <w:sz w:val="20"/>
        </w:rPr>
        <w:t xml:space="preserve">es </w:t>
      </w:r>
      <w:r w:rsidRPr="009719C0">
        <w:rPr>
          <w:color w:val="3C3C3C"/>
          <w:sz w:val="20"/>
        </w:rPr>
        <w:t>una herramienta fundamental para aumentar la productividad y</w:t>
      </w:r>
      <w:r w:rsidR="00155E17">
        <w:rPr>
          <w:color w:val="3C3C3C"/>
          <w:sz w:val="20"/>
        </w:rPr>
        <w:t xml:space="preserve"> la</w:t>
      </w:r>
      <w:r w:rsidRPr="009719C0">
        <w:rPr>
          <w:color w:val="3C3C3C"/>
          <w:sz w:val="20"/>
        </w:rPr>
        <w:t xml:space="preserve"> competitividad</w:t>
      </w:r>
      <w:r w:rsidR="00EA089F" w:rsidRPr="00EA089F">
        <w:rPr>
          <w:color w:val="3C3C3C"/>
          <w:sz w:val="20"/>
        </w:rPr>
        <w:t xml:space="preserve"> </w:t>
      </w:r>
      <w:r w:rsidR="00EA089F">
        <w:rPr>
          <w:color w:val="3C3C3C"/>
          <w:sz w:val="20"/>
        </w:rPr>
        <w:t>de</w:t>
      </w:r>
      <w:r w:rsidR="00EA089F" w:rsidRPr="009719C0">
        <w:rPr>
          <w:color w:val="3C3C3C"/>
          <w:sz w:val="20"/>
        </w:rPr>
        <w:t xml:space="preserve"> las empresas y organizaciones</w:t>
      </w:r>
      <w:r w:rsidRPr="009719C0">
        <w:rPr>
          <w:color w:val="3C3C3C"/>
          <w:sz w:val="20"/>
        </w:rPr>
        <w:t xml:space="preserve">. Sin embargo, no todas las compañías, </w:t>
      </w:r>
      <w:r w:rsidR="00EA089F">
        <w:rPr>
          <w:color w:val="3C3C3C"/>
          <w:sz w:val="20"/>
        </w:rPr>
        <w:t>siguen los</w:t>
      </w:r>
      <w:r w:rsidRPr="009719C0">
        <w:rPr>
          <w:color w:val="3C3C3C"/>
          <w:sz w:val="20"/>
        </w:rPr>
        <w:t xml:space="preserve"> </w:t>
      </w:r>
      <w:r w:rsidR="00EA089F">
        <w:rPr>
          <w:color w:val="3C3C3C"/>
          <w:sz w:val="20"/>
        </w:rPr>
        <w:t xml:space="preserve">protocolos y procesos </w:t>
      </w:r>
      <w:r w:rsidRPr="009719C0">
        <w:rPr>
          <w:color w:val="3C3C3C"/>
          <w:sz w:val="20"/>
        </w:rPr>
        <w:t>adecuados para asegurar el máximo beneficio del software y, a la vez, evitar la exposición a riesgos técnicos o legales</w:t>
      </w:r>
      <w:r w:rsidR="00807D83">
        <w:rPr>
          <w:color w:val="3C3C3C"/>
          <w:sz w:val="20"/>
        </w:rPr>
        <w:t>.</w:t>
      </w:r>
    </w:p>
    <w:bookmarkEnd w:id="2"/>
    <w:p w:rsidR="00D204ED" w:rsidRDefault="00D204ED" w:rsidP="009719C0">
      <w:pPr>
        <w:jc w:val="both"/>
        <w:rPr>
          <w:b/>
          <w:color w:val="3C3C3C"/>
          <w:sz w:val="20"/>
        </w:rPr>
      </w:pPr>
    </w:p>
    <w:p w:rsidR="006255B3" w:rsidRDefault="006255B3" w:rsidP="009719C0">
      <w:pPr>
        <w:jc w:val="both"/>
        <w:rPr>
          <w:b/>
          <w:color w:val="3C3C3C"/>
          <w:sz w:val="20"/>
        </w:rPr>
      </w:pPr>
    </w:p>
    <w:p w:rsidR="006255B3" w:rsidRDefault="006255B3" w:rsidP="009719C0">
      <w:pPr>
        <w:jc w:val="both"/>
        <w:rPr>
          <w:b/>
          <w:color w:val="3C3C3C"/>
          <w:sz w:val="20"/>
        </w:rPr>
      </w:pPr>
    </w:p>
    <w:p w:rsidR="00581B7A" w:rsidRDefault="00581B7A" w:rsidP="009719C0">
      <w:pPr>
        <w:jc w:val="both"/>
        <w:rPr>
          <w:b/>
          <w:color w:val="3C3C3C"/>
          <w:sz w:val="20"/>
        </w:rPr>
      </w:pPr>
    </w:p>
    <w:p w:rsidR="006255B3" w:rsidRDefault="006255B3" w:rsidP="009719C0">
      <w:pPr>
        <w:jc w:val="both"/>
        <w:rPr>
          <w:b/>
          <w:color w:val="3C3C3C"/>
          <w:sz w:val="20"/>
        </w:rPr>
      </w:pPr>
    </w:p>
    <w:p w:rsidR="00166638" w:rsidRPr="00402622" w:rsidRDefault="00166638" w:rsidP="009719C0">
      <w:pPr>
        <w:jc w:val="both"/>
        <w:rPr>
          <w:b/>
          <w:color w:val="3C3C3C"/>
          <w:sz w:val="20"/>
        </w:rPr>
      </w:pPr>
      <w:r w:rsidRPr="00402622">
        <w:rPr>
          <w:b/>
          <w:color w:val="3C3C3C"/>
          <w:sz w:val="20"/>
        </w:rPr>
        <w:lastRenderedPageBreak/>
        <w:t>Información de utilidad para empresas y empresarios</w:t>
      </w:r>
    </w:p>
    <w:p w:rsidR="00807D83" w:rsidRDefault="00807D83" w:rsidP="009719C0">
      <w:pPr>
        <w:jc w:val="both"/>
        <w:rPr>
          <w:color w:val="3C3C3C"/>
          <w:sz w:val="20"/>
        </w:rPr>
      </w:pPr>
    </w:p>
    <w:p w:rsidR="00166638" w:rsidRDefault="00807D83" w:rsidP="009719C0">
      <w:pPr>
        <w:jc w:val="both"/>
        <w:rPr>
          <w:color w:val="3C3C3C"/>
          <w:sz w:val="20"/>
        </w:rPr>
      </w:pPr>
      <w:r>
        <w:rPr>
          <w:color w:val="3C3C3C"/>
          <w:sz w:val="20"/>
        </w:rPr>
        <w:t xml:space="preserve">La iniciativa Software Legal, Valor Seguro, promueve y proporciona contenidos útiles para empresas, especialmente pymes, a base de recomendaciones sencillas y precisas sobre los pasos adecuados a seguir para la correcta utilización de programas de ordenador y una gestión eficiente de todos los activos de software que inciden en la operativa y la productividad del negocio. </w:t>
      </w:r>
    </w:p>
    <w:p w:rsidR="00166638" w:rsidRDefault="00166638" w:rsidP="009719C0">
      <w:pPr>
        <w:jc w:val="both"/>
        <w:rPr>
          <w:color w:val="3C3C3C"/>
          <w:sz w:val="20"/>
        </w:rPr>
      </w:pPr>
    </w:p>
    <w:p w:rsidR="00807D83" w:rsidRPr="009719C0" w:rsidRDefault="00166638" w:rsidP="009719C0">
      <w:pPr>
        <w:jc w:val="both"/>
        <w:rPr>
          <w:color w:val="3C3C3C"/>
          <w:sz w:val="20"/>
        </w:rPr>
      </w:pPr>
      <w:r>
        <w:rPr>
          <w:color w:val="3C3C3C"/>
          <w:sz w:val="20"/>
        </w:rPr>
        <w:t xml:space="preserve">A través de eventos, colaboraciones con entidades profesionales y empresariales y de la web </w:t>
      </w:r>
      <w:hyperlink r:id="rId7" w:history="1">
        <w:r w:rsidRPr="006C184A">
          <w:rPr>
            <w:rStyle w:val="Hipervnculo"/>
            <w:sz w:val="20"/>
          </w:rPr>
          <w:t>www.SoftwareLegalEmpresa.es</w:t>
        </w:r>
      </w:hyperlink>
      <w:r>
        <w:rPr>
          <w:color w:val="3C3C3C"/>
          <w:sz w:val="20"/>
        </w:rPr>
        <w:t>, la iniciativa ofrece videos tutoriales, manuales de buenas prácticas y guías para la gestión del software, de manera que todo tipo de negocio, sea del tamaño que sea, pueda hacer frente a los retos, oportunidades y también riesgos que implica la mayor presencia y relevancia de este activo tecnológico</w:t>
      </w:r>
    </w:p>
    <w:p w:rsidR="00BD28A2" w:rsidRPr="009719C0" w:rsidRDefault="00D204ED" w:rsidP="009719C0">
      <w:pPr>
        <w:jc w:val="both"/>
        <w:rPr>
          <w:color w:val="3C3C3C"/>
          <w:sz w:val="20"/>
        </w:rPr>
      </w:pPr>
      <w:r>
        <w:rPr>
          <w:noProof/>
        </w:rPr>
        <mc:AlternateContent>
          <mc:Choice Requires="wps">
            <w:drawing>
              <wp:anchor distT="45720" distB="45720" distL="114300" distR="114300" simplePos="0" relativeHeight="251661312" behindDoc="0" locked="0" layoutInCell="1" allowOverlap="1" wp14:anchorId="2C66557B" wp14:editId="6CEA15BD">
                <wp:simplePos x="0" y="0"/>
                <wp:positionH relativeFrom="margin">
                  <wp:align>left</wp:align>
                </wp:positionH>
                <wp:positionV relativeFrom="paragraph">
                  <wp:posOffset>2717800</wp:posOffset>
                </wp:positionV>
                <wp:extent cx="5962650" cy="1404620"/>
                <wp:effectExtent l="0" t="0" r="19050" b="16510"/>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404620"/>
                        </a:xfrm>
                        <a:prstGeom prst="rect">
                          <a:avLst/>
                        </a:prstGeom>
                        <a:solidFill>
                          <a:schemeClr val="bg2"/>
                        </a:solidFill>
                        <a:ln w="9525">
                          <a:solidFill>
                            <a:srgbClr val="3C3C3C"/>
                          </a:solidFill>
                          <a:miter lim="800000"/>
                          <a:headEnd/>
                          <a:tailEnd/>
                        </a:ln>
                      </wps:spPr>
                      <wps:txbx>
                        <w:txbxContent>
                          <w:p w:rsidR="00166638" w:rsidRPr="009747BE" w:rsidRDefault="00166638" w:rsidP="00166638">
                            <w:pPr>
                              <w:jc w:val="both"/>
                              <w:rPr>
                                <w:b/>
                                <w:color w:val="3C3C3C"/>
                                <w:sz w:val="18"/>
                              </w:rPr>
                            </w:pPr>
                            <w:r w:rsidRPr="009747BE">
                              <w:rPr>
                                <w:b/>
                                <w:color w:val="3C3C3C"/>
                                <w:sz w:val="18"/>
                              </w:rPr>
                              <w:t xml:space="preserve">Sobre </w:t>
                            </w:r>
                            <w:r>
                              <w:rPr>
                                <w:b/>
                                <w:color w:val="3C3C3C"/>
                                <w:sz w:val="18"/>
                              </w:rPr>
                              <w:t>BSA</w:t>
                            </w:r>
                          </w:p>
                          <w:p w:rsidR="00166638" w:rsidRDefault="00904442" w:rsidP="00166638">
                            <w:pPr>
                              <w:rPr>
                                <w:color w:val="3C3C3C"/>
                                <w:sz w:val="18"/>
                              </w:rPr>
                            </w:pPr>
                            <w:r w:rsidRPr="00904442">
                              <w:rPr>
                                <w:color w:val="3C3C3C"/>
                                <w:sz w:val="18"/>
                              </w:rPr>
                              <w:t>BSA | The Software Alliance es el principal impulsor de la industria del software a nivel mundial ante los gobiernos y el mercado internacional. Sus miembros se encuentran entre las empresas más innovadoras del mundo, creando soluciones de software para impulsar la economía y mejorar la vida moderna. Con sede en Washington, DC, y operaciones en más de 60 países de todo el mundo, BSA es pionera en programas de cumplimiento que promueven el uso de software legal y aboga por políticas públicas que estimulan la innovación tecnológica e impulsan el crecimiento en la economía digital.</w:t>
                            </w:r>
                          </w:p>
                          <w:p w:rsidR="00904442" w:rsidRDefault="00904442" w:rsidP="00166638">
                            <w:pPr>
                              <w:rPr>
                                <w:color w:val="3C3C3C"/>
                                <w:sz w:val="18"/>
                              </w:rPr>
                            </w:pPr>
                          </w:p>
                          <w:p w:rsidR="00904442" w:rsidRDefault="00904442" w:rsidP="00166638">
                            <w:r>
                              <w:rPr>
                                <w:color w:val="3C3C3C"/>
                                <w:sz w:val="18"/>
                              </w:rPr>
                              <w:t>Más información</w:t>
                            </w:r>
                            <w:r w:rsidRPr="00D204ED">
                              <w:rPr>
                                <w:color w:val="3C3C3C"/>
                                <w:sz w:val="20"/>
                                <w:szCs w:val="20"/>
                              </w:rPr>
                              <w:t xml:space="preserve">: </w:t>
                            </w:r>
                            <w:r w:rsidRPr="00D204ED">
                              <w:rPr>
                                <w:rStyle w:val="Hipervnculo"/>
                                <w:sz w:val="20"/>
                                <w:szCs w:val="20"/>
                              </w:rPr>
                              <w:t>www.bsa.org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66557B" id="_x0000_t202" coordsize="21600,21600" o:spt="202" path="m,l,21600r21600,l21600,xe">
                <v:stroke joinstyle="miter"/>
                <v:path gradientshapeok="t" o:connecttype="rect"/>
              </v:shapetype>
              <v:shape id="Cuadro de texto 2" o:spid="_x0000_s1026" type="#_x0000_t202" style="position:absolute;left:0;text-align:left;margin-left:0;margin-top:214pt;width:469.5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" fillcolor="#e7e6e6 [3214]" strokecolor="#3c3c3c">
                <v:textbox style="mso-fit-shape-to-text:t">
                  <w:txbxContent>
                    <w:p w:rsidR="00166638" w:rsidRPr="009747BE" w:rsidRDefault="00166638" w:rsidP="00166638">
                      <w:pPr>
                        <w:jc w:val="both"/>
                        <w:rPr>
                          <w:b/>
                          <w:color w:val="3C3C3C"/>
                          <w:sz w:val="18"/>
                        </w:rPr>
                      </w:pPr>
                      <w:r w:rsidRPr="009747BE">
                        <w:rPr>
                          <w:b/>
                          <w:color w:val="3C3C3C"/>
                          <w:sz w:val="18"/>
                        </w:rPr>
                        <w:t xml:space="preserve">Sobre </w:t>
                      </w:r>
                      <w:r>
                        <w:rPr>
                          <w:b/>
                          <w:color w:val="3C3C3C"/>
                          <w:sz w:val="18"/>
                        </w:rPr>
                        <w:t>BSA</w:t>
                      </w:r>
                    </w:p>
                    <w:p w:rsidR="00166638" w:rsidRDefault="00904442" w:rsidP="00166638">
                      <w:pPr>
                        <w:rPr>
                          <w:color w:val="3C3C3C"/>
                          <w:sz w:val="18"/>
                        </w:rPr>
                      </w:pPr>
                      <w:r w:rsidRPr="00904442">
                        <w:rPr>
                          <w:color w:val="3C3C3C"/>
                          <w:sz w:val="18"/>
                        </w:rPr>
                        <w:t>BSA | The Software Alliance es el principal impulsor de la industria del software a nivel mundial ante los gobiernos y el mercado internacional. Sus miembros se encuentran entre las empresas más innovadoras del mundo, creando soluciones de software para impulsar la economía y mejorar la vida moderna. Con sede en Washington, DC, y operaciones en más de 60 países de todo el mundo, BSA es pionera en programas de cumplimiento que promueven el uso de software legal y aboga por políticas públicas que estimulan la innovación tecnológica e impulsan el crecimiento en la economía digital.</w:t>
                      </w:r>
                    </w:p>
                    <w:p w:rsidR="00904442" w:rsidRDefault="00904442" w:rsidP="00166638">
                      <w:pPr>
                        <w:rPr>
                          <w:color w:val="3C3C3C"/>
                          <w:sz w:val="18"/>
                        </w:rPr>
                      </w:pPr>
                    </w:p>
                    <w:p w:rsidR="00904442" w:rsidRDefault="00904442" w:rsidP="00166638">
                      <w:r>
                        <w:rPr>
                          <w:color w:val="3C3C3C"/>
                          <w:sz w:val="18"/>
                        </w:rPr>
                        <w:t>Más información</w:t>
                      </w:r>
                      <w:r w:rsidRPr="00D204ED">
                        <w:rPr>
                          <w:color w:val="3C3C3C"/>
                          <w:sz w:val="20"/>
                          <w:szCs w:val="20"/>
                        </w:rPr>
                        <w:t xml:space="preserve">: </w:t>
                      </w:r>
                      <w:r w:rsidRPr="00D204ED">
                        <w:rPr>
                          <w:rStyle w:val="Hipervnculo"/>
                          <w:sz w:val="20"/>
                          <w:szCs w:val="20"/>
                        </w:rPr>
                        <w:t>www.bsa.org</w:t>
                      </w:r>
                    </w:p>
                  </w:txbxContent>
                </v:textbox>
                <w10:wrap type="square" anchorx="margin"/>
              </v:shape>
            </w:pict>
          </mc:Fallback>
        </mc:AlternateContent>
      </w:r>
      <w:r>
        <w:rPr>
          <w:noProof/>
        </w:rPr>
        <mc:AlternateContent>
          <mc:Choice Requires="wps">
            <w:drawing>
              <wp:anchor distT="45720" distB="45720" distL="114300" distR="114300" simplePos="0" relativeHeight="251663360" behindDoc="0" locked="0" layoutInCell="1" allowOverlap="1" wp14:anchorId="2C66557B" wp14:editId="6CEA15BD">
                <wp:simplePos x="0" y="0"/>
                <wp:positionH relativeFrom="margin">
                  <wp:align>left</wp:align>
                </wp:positionH>
                <wp:positionV relativeFrom="paragraph">
                  <wp:posOffset>4281805</wp:posOffset>
                </wp:positionV>
                <wp:extent cx="5962650" cy="1404620"/>
                <wp:effectExtent l="0" t="0" r="19050" b="12065"/>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404620"/>
                        </a:xfrm>
                        <a:prstGeom prst="rect">
                          <a:avLst/>
                        </a:prstGeom>
                        <a:solidFill>
                          <a:schemeClr val="bg2"/>
                        </a:solidFill>
                        <a:ln w="9525">
                          <a:solidFill>
                            <a:srgbClr val="3C3C3C"/>
                          </a:solidFill>
                          <a:miter lim="800000"/>
                          <a:headEnd/>
                          <a:tailEnd/>
                        </a:ln>
                      </wps:spPr>
                      <wps:txbx>
                        <w:txbxContent>
                          <w:p w:rsidR="00166638" w:rsidRPr="009747BE" w:rsidRDefault="00166638" w:rsidP="00166638">
                            <w:pPr>
                              <w:jc w:val="both"/>
                              <w:rPr>
                                <w:b/>
                                <w:color w:val="3C3C3C"/>
                                <w:sz w:val="18"/>
                              </w:rPr>
                            </w:pPr>
                            <w:r w:rsidRPr="009747BE">
                              <w:rPr>
                                <w:b/>
                                <w:color w:val="3C3C3C"/>
                                <w:sz w:val="18"/>
                              </w:rPr>
                              <w:t xml:space="preserve">Sobre </w:t>
                            </w:r>
                            <w:r w:rsidR="00402622">
                              <w:rPr>
                                <w:b/>
                                <w:color w:val="3C3C3C"/>
                                <w:sz w:val="18"/>
                              </w:rPr>
                              <w:t>CEPYME</w:t>
                            </w:r>
                          </w:p>
                          <w:p w:rsidR="00166638" w:rsidRPr="009747BE" w:rsidRDefault="00166638" w:rsidP="00166638">
                            <w:pPr>
                              <w:jc w:val="both"/>
                              <w:rPr>
                                <w:b/>
                                <w:color w:val="3C3C3C"/>
                                <w:sz w:val="18"/>
                              </w:rPr>
                            </w:pPr>
                          </w:p>
                          <w:p w:rsidR="00402622" w:rsidRPr="00D204ED" w:rsidRDefault="00166638" w:rsidP="00402622">
                            <w:pPr>
                              <w:jc w:val="both"/>
                              <w:rPr>
                                <w:color w:val="3C3C3C"/>
                                <w:sz w:val="18"/>
                              </w:rPr>
                            </w:pPr>
                            <w:r w:rsidRPr="009747BE">
                              <w:rPr>
                                <w:color w:val="3C3C3C"/>
                                <w:sz w:val="18"/>
                              </w:rPr>
                              <w:t xml:space="preserve"> </w:t>
                            </w:r>
                            <w:r w:rsidR="00402622" w:rsidRPr="00D204ED">
                              <w:rPr>
                                <w:color w:val="3C3C3C"/>
                                <w:sz w:val="18"/>
                              </w:rPr>
                              <w:t xml:space="preserve">La </w:t>
                            </w:r>
                            <w:hyperlink r:id="rId8" w:history="1">
                              <w:r w:rsidR="00402622" w:rsidRPr="00D204ED">
                                <w:rPr>
                                  <w:color w:val="3C3C3C"/>
                                  <w:sz w:val="18"/>
                                </w:rPr>
                                <w:t>Confederación Española de la Pequeña y Mediana Empresa (CEPYME)</w:t>
                              </w:r>
                            </w:hyperlink>
                            <w:r w:rsidR="00402622" w:rsidRPr="00D204ED">
                              <w:rPr>
                                <w:color w:val="3C3C3C"/>
                                <w:sz w:val="18"/>
                              </w:rPr>
                              <w:t xml:space="preserve"> es una entidad privada sin ánimo de lucro que representa y defiende los intereses de las pymes y de los empresarios autónomos españoles ante los poderes públicos y la sociedad en general. CEPYME integra con carácter voluntario a más de dos millones de pymes y empresarios autónomos de todos los sectores de actividad y de todos los territorios, siendo por ello la organización empresarial más representativa en el ámbito estatal.</w:t>
                            </w:r>
                          </w:p>
                          <w:p w:rsidR="00166638" w:rsidRPr="009747BE" w:rsidRDefault="00166638" w:rsidP="00166638">
                            <w:pPr>
                              <w:jc w:val="both"/>
                              <w:rPr>
                                <w:color w:val="3C3C3C"/>
                                <w:sz w:val="18"/>
                              </w:rPr>
                            </w:pPr>
                          </w:p>
                          <w:p w:rsidR="00166638" w:rsidRPr="00D204ED" w:rsidRDefault="00D204ED" w:rsidP="00166638">
                            <w:pPr>
                              <w:rPr>
                                <w:color w:val="3C3C3C"/>
                                <w:sz w:val="18"/>
                              </w:rPr>
                            </w:pPr>
                            <w:r w:rsidRPr="00D204ED">
                              <w:rPr>
                                <w:color w:val="3C3C3C"/>
                                <w:sz w:val="18"/>
                              </w:rPr>
                              <w:t xml:space="preserve">Más información: </w:t>
                            </w:r>
                            <w:hyperlink r:id="rId9" w:history="1">
                              <w:r w:rsidRPr="006A2604">
                                <w:rPr>
                                  <w:rStyle w:val="Hipervnculo"/>
                                  <w:sz w:val="18"/>
                                </w:rPr>
                                <w:t>www.cepyme.es</w:t>
                              </w:r>
                            </w:hyperlink>
                            <w:r>
                              <w:rPr>
                                <w:color w:val="3C3C3C"/>
                                <w:sz w:val="1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66557B" id="_x0000_s1027" type="#_x0000_t202" style="position:absolute;left:0;text-align:left;margin-left:0;margin-top:337.15pt;width:469.5pt;height:110.6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" fillcolor="#e7e6e6 [3214]" strokecolor="#3c3c3c">
                <v:textbox style="mso-fit-shape-to-text:t">
                  <w:txbxContent>
                    <w:p w:rsidR="00166638" w:rsidRPr="009747BE" w:rsidRDefault="00166638" w:rsidP="00166638">
                      <w:pPr>
                        <w:jc w:val="both"/>
                        <w:rPr>
                          <w:b/>
                          <w:color w:val="3C3C3C"/>
                          <w:sz w:val="18"/>
                        </w:rPr>
                      </w:pPr>
                      <w:r w:rsidRPr="009747BE">
                        <w:rPr>
                          <w:b/>
                          <w:color w:val="3C3C3C"/>
                          <w:sz w:val="18"/>
                        </w:rPr>
                        <w:t xml:space="preserve">Sobre </w:t>
                      </w:r>
                      <w:r w:rsidR="00402622">
                        <w:rPr>
                          <w:b/>
                          <w:color w:val="3C3C3C"/>
                          <w:sz w:val="18"/>
                        </w:rPr>
                        <w:t>CEPYME</w:t>
                      </w:r>
                    </w:p>
                    <w:p w:rsidR="00166638" w:rsidRPr="009747BE" w:rsidRDefault="00166638" w:rsidP="00166638">
                      <w:pPr>
                        <w:jc w:val="both"/>
                        <w:rPr>
                          <w:b/>
                          <w:color w:val="3C3C3C"/>
                          <w:sz w:val="18"/>
                        </w:rPr>
                      </w:pPr>
                    </w:p>
                    <w:p w:rsidR="00402622" w:rsidRPr="00D204ED" w:rsidRDefault="00166638" w:rsidP="00402622">
                      <w:pPr>
                        <w:jc w:val="both"/>
                        <w:rPr>
                          <w:color w:val="3C3C3C"/>
                          <w:sz w:val="18"/>
                        </w:rPr>
                      </w:pPr>
                      <w:r w:rsidRPr="009747BE">
                        <w:rPr>
                          <w:color w:val="3C3C3C"/>
                          <w:sz w:val="18"/>
                        </w:rPr>
                        <w:t xml:space="preserve"> </w:t>
                      </w:r>
                      <w:r w:rsidR="00402622" w:rsidRPr="00D204ED">
                        <w:rPr>
                          <w:color w:val="3C3C3C"/>
                          <w:sz w:val="18"/>
                        </w:rPr>
                        <w:t xml:space="preserve">La </w:t>
                      </w:r>
                      <w:hyperlink r:id="rId10" w:history="1">
                        <w:r w:rsidR="00402622" w:rsidRPr="00D204ED">
                          <w:rPr>
                            <w:color w:val="3C3C3C"/>
                            <w:sz w:val="18"/>
                          </w:rPr>
                          <w:t>Confederación Española de la Pequeña y Mediana Empresa (CEPYME)</w:t>
                        </w:r>
                      </w:hyperlink>
                      <w:r w:rsidR="00402622" w:rsidRPr="00D204ED">
                        <w:rPr>
                          <w:color w:val="3C3C3C"/>
                          <w:sz w:val="18"/>
                        </w:rPr>
                        <w:t xml:space="preserve"> es una entidad privada sin ánimo de lucro que representa y defiende los intereses de las pymes y de los empresarios autónomos españoles ante los poderes públicos y la sociedad en general. CEPYME integra con carácter voluntario a más de dos millones de pymes y empresarios autónomos de todos los sectores de actividad y de todos los territorios, siendo por ello la organización empresarial más representativa en el ámbito estatal.</w:t>
                      </w:r>
                    </w:p>
                    <w:p w:rsidR="00166638" w:rsidRPr="009747BE" w:rsidRDefault="00166638" w:rsidP="00166638">
                      <w:pPr>
                        <w:jc w:val="both"/>
                        <w:rPr>
                          <w:color w:val="3C3C3C"/>
                          <w:sz w:val="18"/>
                        </w:rPr>
                      </w:pPr>
                    </w:p>
                    <w:p w:rsidR="00166638" w:rsidRPr="00D204ED" w:rsidRDefault="00D204ED" w:rsidP="00166638">
                      <w:pPr>
                        <w:rPr>
                          <w:color w:val="3C3C3C"/>
                          <w:sz w:val="18"/>
                        </w:rPr>
                      </w:pPr>
                      <w:r w:rsidRPr="00D204ED">
                        <w:rPr>
                          <w:color w:val="3C3C3C"/>
                          <w:sz w:val="18"/>
                        </w:rPr>
                        <w:t xml:space="preserve">Más información: </w:t>
                      </w:r>
                      <w:hyperlink r:id="rId11" w:history="1">
                        <w:r w:rsidRPr="006A2604">
                          <w:rPr>
                            <w:rStyle w:val="Hipervnculo"/>
                            <w:sz w:val="18"/>
                          </w:rPr>
                          <w:t>www.cepyme.es</w:t>
                        </w:r>
                      </w:hyperlink>
                      <w:r>
                        <w:rPr>
                          <w:color w:val="3C3C3C"/>
                          <w:sz w:val="18"/>
                        </w:rPr>
                        <w:t xml:space="preserve"> </w:t>
                      </w:r>
                    </w:p>
                  </w:txbxContent>
                </v:textbox>
                <w10:wrap type="square" anchorx="margin"/>
              </v:shape>
            </w:pict>
          </mc:Fallback>
        </mc:AlternateContent>
      </w:r>
    </w:p>
    <w:p w:rsidR="00FF5C4D" w:rsidRPr="00F30CD0" w:rsidRDefault="009747BE" w:rsidP="00BD28A2">
      <w:pPr>
        <w:jc w:val="both"/>
      </w:pPr>
      <w:r>
        <w:rPr>
          <w:noProof/>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181610</wp:posOffset>
                </wp:positionV>
                <wp:extent cx="5962650" cy="1404620"/>
                <wp:effectExtent l="0" t="0" r="19050" b="152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404620"/>
                        </a:xfrm>
                        <a:prstGeom prst="rect">
                          <a:avLst/>
                        </a:prstGeom>
                        <a:solidFill>
                          <a:schemeClr val="bg2"/>
                        </a:solidFill>
                        <a:ln w="9525">
                          <a:solidFill>
                            <a:srgbClr val="3C3C3C"/>
                          </a:solidFill>
                          <a:miter lim="800000"/>
                          <a:headEnd/>
                          <a:tailEnd/>
                        </a:ln>
                      </wps:spPr>
                      <wps:txbx>
                        <w:txbxContent>
                          <w:p w:rsidR="009747BE" w:rsidRPr="009747BE" w:rsidRDefault="009747BE" w:rsidP="009747BE">
                            <w:pPr>
                              <w:jc w:val="both"/>
                              <w:rPr>
                                <w:b/>
                                <w:color w:val="3C3C3C"/>
                                <w:sz w:val="18"/>
                              </w:rPr>
                            </w:pPr>
                            <w:r w:rsidRPr="009747BE">
                              <w:rPr>
                                <w:b/>
                                <w:color w:val="3C3C3C"/>
                                <w:sz w:val="18"/>
                              </w:rPr>
                              <w:t>Sobre A</w:t>
                            </w:r>
                            <w:r w:rsidR="00581B7A">
                              <w:rPr>
                                <w:b/>
                                <w:color w:val="3C3C3C"/>
                                <w:sz w:val="18"/>
                              </w:rPr>
                              <w:t>metic</w:t>
                            </w:r>
                          </w:p>
                          <w:p w:rsidR="009747BE" w:rsidRPr="00581B7A" w:rsidRDefault="009747BE" w:rsidP="009747BE">
                            <w:pPr>
                              <w:jc w:val="both"/>
                              <w:rPr>
                                <w:color w:val="3C3C3C"/>
                                <w:sz w:val="18"/>
                              </w:rPr>
                            </w:pPr>
                          </w:p>
                          <w:p w:rsidR="009747BE" w:rsidRPr="009747BE" w:rsidRDefault="00581B7A" w:rsidP="009747BE">
                            <w:pPr>
                              <w:jc w:val="both"/>
                              <w:rPr>
                                <w:color w:val="3C3C3C"/>
                                <w:sz w:val="18"/>
                              </w:rPr>
                            </w:pPr>
                            <w:r w:rsidRPr="00581B7A">
                              <w:rPr>
                                <w:color w:val="3C3C3C"/>
                                <w:sz w:val="18"/>
                              </w:rPr>
                              <w:t>Ametic</w:t>
                            </w:r>
                            <w:r w:rsidR="009747BE" w:rsidRPr="009747BE">
                              <w:rPr>
                                <w:color w:val="3C3C3C"/>
                                <w:sz w:val="18"/>
                              </w:rPr>
                              <w:t xml:space="preserve">, Asociación Multisectorial de Empresas de la Electrónica, las Tecnologías de la Información y Comunicación, de las Telecomunicaciones y de los Contenidos Digitales, lidera, en el ámbito nacional, los intereses empresariales de un </w:t>
                            </w:r>
                            <w:proofErr w:type="spellStart"/>
                            <w:r w:rsidR="009747BE" w:rsidRPr="009747BE">
                              <w:rPr>
                                <w:color w:val="3C3C3C"/>
                                <w:sz w:val="18"/>
                              </w:rPr>
                              <w:t>hipersector</w:t>
                            </w:r>
                            <w:proofErr w:type="spellEnd"/>
                            <w:r w:rsidR="009747BE" w:rsidRPr="009747BE">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w:t>
                            </w:r>
                            <w:r w:rsidR="00BD56CC">
                              <w:rPr>
                                <w:color w:val="3C3C3C"/>
                                <w:sz w:val="18"/>
                              </w:rPr>
                              <w:t>metic</w:t>
                            </w:r>
                            <w:r w:rsidR="009747BE"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p w:rsidR="009747BE" w:rsidRPr="009747BE" w:rsidRDefault="009747BE" w:rsidP="009747BE">
                            <w:pPr>
                              <w:jc w:val="both"/>
                              <w:rPr>
                                <w:color w:val="3C3C3C"/>
                                <w:sz w:val="18"/>
                              </w:rPr>
                            </w:pPr>
                            <w:r w:rsidRPr="009747BE">
                              <w:rPr>
                                <w:color w:val="3C3C3C"/>
                                <w:sz w:val="18"/>
                              </w:rPr>
                              <w:br/>
                              <w:t xml:space="preserve">Más información: </w:t>
                            </w:r>
                            <w:hyperlink r:id="rId12" w:history="1">
                              <w:r w:rsidRPr="00D204ED">
                                <w:rPr>
                                  <w:rStyle w:val="Hipervnculo"/>
                                  <w:sz w:val="20"/>
                                  <w:szCs w:val="20"/>
                                </w:rPr>
                                <w:t>www.ametic.es</w:t>
                              </w:r>
                            </w:hyperlink>
                            <w:r w:rsidRPr="009747BE">
                              <w:rPr>
                                <w:color w:val="3C3C3C"/>
                                <w:sz w:val="18"/>
                              </w:rPr>
                              <w:t xml:space="preserve"> </w:t>
                            </w:r>
                          </w:p>
                          <w:p w:rsidR="009747BE" w:rsidRDefault="009747B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0;margin-top:14.3pt;width:469.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" fillcolor="#e7e6e6 [3214]" strokecolor="#3c3c3c">
                <v:textbox style="mso-fit-shape-to-text:t">
                  <w:txbxContent>
                    <w:p w:rsidR="009747BE" w:rsidRPr="009747BE" w:rsidRDefault="009747BE" w:rsidP="009747BE">
                      <w:pPr>
                        <w:jc w:val="both"/>
                        <w:rPr>
                          <w:b/>
                          <w:color w:val="3C3C3C"/>
                          <w:sz w:val="18"/>
                        </w:rPr>
                      </w:pPr>
                      <w:r w:rsidRPr="009747BE">
                        <w:rPr>
                          <w:b/>
                          <w:color w:val="3C3C3C"/>
                          <w:sz w:val="18"/>
                        </w:rPr>
                        <w:t>Sobre A</w:t>
                      </w:r>
                      <w:r w:rsidR="00581B7A">
                        <w:rPr>
                          <w:b/>
                          <w:color w:val="3C3C3C"/>
                          <w:sz w:val="18"/>
                        </w:rPr>
                        <w:t>metic</w:t>
                      </w:r>
                    </w:p>
                    <w:p w:rsidR="009747BE" w:rsidRPr="00581B7A" w:rsidRDefault="009747BE" w:rsidP="009747BE">
                      <w:pPr>
                        <w:jc w:val="both"/>
                        <w:rPr>
                          <w:color w:val="3C3C3C"/>
                          <w:sz w:val="18"/>
                        </w:rPr>
                      </w:pPr>
                    </w:p>
                    <w:p w:rsidR="009747BE" w:rsidRPr="009747BE" w:rsidRDefault="00581B7A" w:rsidP="009747BE">
                      <w:pPr>
                        <w:jc w:val="both"/>
                        <w:rPr>
                          <w:color w:val="3C3C3C"/>
                          <w:sz w:val="18"/>
                        </w:rPr>
                      </w:pPr>
                      <w:r w:rsidRPr="00581B7A">
                        <w:rPr>
                          <w:color w:val="3C3C3C"/>
                          <w:sz w:val="18"/>
                        </w:rPr>
                        <w:t>Ametic</w:t>
                      </w:r>
                      <w:r w:rsidR="009747BE" w:rsidRPr="009747BE">
                        <w:rPr>
                          <w:color w:val="3C3C3C"/>
                          <w:sz w:val="18"/>
                        </w:rPr>
                        <w:t xml:space="preserve">, Asociación Multisectorial de Empresas de la Electrónica, las Tecnologías de la Información y Comunicación, de las Telecomunicaciones y de los Contenidos Digitales, lidera, en el ámbito nacional, los intereses empresariales de un </w:t>
                      </w:r>
                      <w:proofErr w:type="spellStart"/>
                      <w:r w:rsidR="009747BE" w:rsidRPr="009747BE">
                        <w:rPr>
                          <w:color w:val="3C3C3C"/>
                          <w:sz w:val="18"/>
                        </w:rPr>
                        <w:t>hipersector</w:t>
                      </w:r>
                      <w:proofErr w:type="spellEnd"/>
                      <w:r w:rsidR="009747BE" w:rsidRPr="009747BE">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w:t>
                      </w:r>
                      <w:r w:rsidR="00BD56CC">
                        <w:rPr>
                          <w:color w:val="3C3C3C"/>
                          <w:sz w:val="18"/>
                        </w:rPr>
                        <w:t>metic</w:t>
                      </w:r>
                      <w:r w:rsidR="009747BE"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p w:rsidR="009747BE" w:rsidRPr="009747BE" w:rsidRDefault="009747BE" w:rsidP="009747BE">
                      <w:pPr>
                        <w:jc w:val="both"/>
                        <w:rPr>
                          <w:color w:val="3C3C3C"/>
                          <w:sz w:val="18"/>
                        </w:rPr>
                      </w:pPr>
                      <w:r w:rsidRPr="009747BE">
                        <w:rPr>
                          <w:color w:val="3C3C3C"/>
                          <w:sz w:val="18"/>
                        </w:rPr>
                        <w:br/>
                        <w:t xml:space="preserve">Más información: </w:t>
                      </w:r>
                      <w:hyperlink r:id="rId13" w:history="1">
                        <w:r w:rsidRPr="00D204ED">
                          <w:rPr>
                            <w:rStyle w:val="Hipervnculo"/>
                            <w:sz w:val="20"/>
                            <w:szCs w:val="20"/>
                          </w:rPr>
                          <w:t>www.ametic.es</w:t>
                        </w:r>
                      </w:hyperlink>
                      <w:r w:rsidRPr="009747BE">
                        <w:rPr>
                          <w:color w:val="3C3C3C"/>
                          <w:sz w:val="18"/>
                        </w:rPr>
                        <w:t xml:space="preserve"> </w:t>
                      </w:r>
                    </w:p>
                    <w:p w:rsidR="009747BE" w:rsidRDefault="009747BE"/>
                  </w:txbxContent>
                </v:textbox>
                <w10:wrap type="square" anchorx="margin"/>
              </v:shape>
            </w:pict>
          </mc:Fallback>
        </mc:AlternateContent>
      </w:r>
    </w:p>
    <w:p w:rsidR="00187E6A" w:rsidRDefault="00187E6A"/>
    <w:p w:rsidR="00D204ED" w:rsidRPr="00D204ED" w:rsidRDefault="00F65DFD" w:rsidP="00D204ED">
      <w:pPr>
        <w:jc w:val="center"/>
        <w:outlineLvl w:val="0"/>
        <w:rPr>
          <w:b/>
          <w:color w:val="3C3C3C"/>
          <w:sz w:val="20"/>
          <w:u w:val="single"/>
        </w:rPr>
      </w:pPr>
      <w:r w:rsidRPr="00D204ED">
        <w:rPr>
          <w:b/>
          <w:color w:val="3C3C3C"/>
          <w:sz w:val="20"/>
          <w:u w:val="single"/>
        </w:rPr>
        <w:t>Más información</w:t>
      </w:r>
    </w:p>
    <w:p w:rsidR="00D204ED" w:rsidRDefault="00D204ED" w:rsidP="00F65DFD">
      <w:pPr>
        <w:jc w:val="center"/>
        <w:outlineLvl w:val="0"/>
        <w:rPr>
          <w:b/>
          <w:color w:val="3C3C3C"/>
          <w:sz w:val="20"/>
        </w:rPr>
      </w:pPr>
    </w:p>
    <w:p w:rsidR="009747BE" w:rsidRPr="00F65DFD" w:rsidRDefault="00D204ED" w:rsidP="00D204ED">
      <w:pPr>
        <w:jc w:val="center"/>
        <w:outlineLvl w:val="0"/>
        <w:rPr>
          <w:rStyle w:val="Hipervnculo"/>
          <w:color w:val="3C3C3C"/>
          <w:sz w:val="20"/>
          <w:lang w:val="pt-PT"/>
        </w:rPr>
      </w:pPr>
      <w:r>
        <w:rPr>
          <w:b/>
          <w:color w:val="3C3C3C"/>
          <w:sz w:val="20"/>
        </w:rPr>
        <w:t>AMETIC (</w:t>
      </w:r>
      <w:r w:rsidR="009747BE" w:rsidRPr="009747BE">
        <w:rPr>
          <w:b/>
          <w:color w:val="3C3C3C"/>
          <w:sz w:val="20"/>
        </w:rPr>
        <w:t>Román y Asociados</w:t>
      </w:r>
      <w:r>
        <w:rPr>
          <w:b/>
          <w:color w:val="3C3C3C"/>
          <w:sz w:val="20"/>
        </w:rPr>
        <w:t>)</w:t>
      </w:r>
      <w:r w:rsidR="009747BE" w:rsidRPr="009747BE">
        <w:rPr>
          <w:b/>
          <w:color w:val="3C3C3C"/>
          <w:sz w:val="20"/>
        </w:rPr>
        <w:t>.</w:t>
      </w:r>
      <w:r>
        <w:rPr>
          <w:b/>
          <w:color w:val="3C3C3C"/>
          <w:sz w:val="20"/>
        </w:rPr>
        <w:t xml:space="preserve"> Yolanda Domingo</w:t>
      </w:r>
      <w:r w:rsidR="009747BE" w:rsidRPr="009747BE">
        <w:rPr>
          <w:color w:val="3C3C3C"/>
          <w:sz w:val="20"/>
        </w:rPr>
        <w:t xml:space="preserve"> </w:t>
      </w:r>
      <w:r w:rsidR="009747BE" w:rsidRPr="00F65DFD">
        <w:rPr>
          <w:color w:val="3C3C3C"/>
          <w:sz w:val="20"/>
          <w:lang w:val="pt-PT"/>
        </w:rPr>
        <w:t>Tel. 91 591 55 00</w:t>
      </w:r>
      <w:r>
        <w:rPr>
          <w:color w:val="3C3C3C"/>
          <w:sz w:val="20"/>
          <w:lang w:val="pt-PT"/>
        </w:rPr>
        <w:t xml:space="preserve"> </w:t>
      </w:r>
      <w:hyperlink r:id="rId14" w:history="1">
        <w:r w:rsidR="009747BE" w:rsidRPr="00D204ED">
          <w:rPr>
            <w:rStyle w:val="Hipervnculo"/>
            <w:sz w:val="20"/>
          </w:rPr>
          <w:t>y.domingo@romanyasociados.es</w:t>
        </w:r>
      </w:hyperlink>
    </w:p>
    <w:p w:rsidR="00187E6A" w:rsidRDefault="00187E6A">
      <w:pPr>
        <w:rPr>
          <w:rStyle w:val="Hipervnculo"/>
          <w:b/>
          <w:color w:val="3C3C3C"/>
          <w:sz w:val="20"/>
          <w:u w:val="none"/>
          <w:lang w:val="pt-PT"/>
        </w:rPr>
      </w:pPr>
    </w:p>
    <w:p w:rsidR="00BB5EA7" w:rsidRDefault="00BB5EA7"/>
    <w:p w:rsidR="00187E6A" w:rsidRPr="00F30CD0" w:rsidRDefault="00187E6A"/>
    <w:sectPr w:rsidR="00187E6A" w:rsidRPr="00F30CD0" w:rsidSect="00CE4739">
      <w:headerReference w:type="default" r:id="rId15"/>
      <w:pgSz w:w="11906" w:h="16838" w:code="9"/>
      <w:pgMar w:top="1979" w:right="1558" w:bottom="284" w:left="154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0315" w:rsidRDefault="00D40315" w:rsidP="00382D07">
      <w:r>
        <w:separator/>
      </w:r>
    </w:p>
  </w:endnote>
  <w:endnote w:type="continuationSeparator" w:id="0">
    <w:p w:rsidR="00D40315" w:rsidRDefault="00D40315" w:rsidP="0038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0315" w:rsidRDefault="00D40315" w:rsidP="00382D07">
      <w:r>
        <w:separator/>
      </w:r>
    </w:p>
  </w:footnote>
  <w:footnote w:type="continuationSeparator" w:id="0">
    <w:p w:rsidR="00D40315" w:rsidRDefault="00D40315" w:rsidP="00382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D15" w:rsidRDefault="0089048B">
    <w:pPr>
      <w:pStyle w:val="Encabezado"/>
    </w:pPr>
    <w:r>
      <w:rPr>
        <w:noProof/>
      </w:rPr>
      <w:drawing>
        <wp:anchor distT="0" distB="0" distL="114300" distR="114300" simplePos="0" relativeHeight="251658240" behindDoc="0" locked="0" layoutInCell="1" allowOverlap="1">
          <wp:simplePos x="0" y="0"/>
          <wp:positionH relativeFrom="margin">
            <wp:posOffset>2012950</wp:posOffset>
          </wp:positionH>
          <wp:positionV relativeFrom="paragraph">
            <wp:posOffset>77470</wp:posOffset>
          </wp:positionV>
          <wp:extent cx="1282065" cy="577850"/>
          <wp:effectExtent l="0" t="0" r="0" b="0"/>
          <wp:wrapSquare wrapText="bothSides"/>
          <wp:docPr id="127" name="Imagen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metic Logo_Mesa de trabajo 1.jpg"/>
                  <pic:cNvPicPr/>
                </pic:nvPicPr>
                <pic:blipFill rotWithShape="1">
                  <a:blip r:embed="rId1">
                    <a:extLst>
                      <a:ext uri="{28A0092B-C50C-407E-A947-70E740481C1C}">
                        <a14:useLocalDpi xmlns:a14="http://schemas.microsoft.com/office/drawing/2010/main" val="0"/>
                      </a:ext>
                    </a:extLst>
                  </a:blip>
                  <a:srcRect l="13284" t="20947" r="9912" b="30176"/>
                  <a:stretch/>
                </pic:blipFill>
                <pic:spPr bwMode="auto">
                  <a:xfrm>
                    <a:off x="0" y="0"/>
                    <a:ext cx="1282065" cy="577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B4E9F">
      <w:t xml:space="preserve">  </w:t>
    </w:r>
    <w:r w:rsidR="00CE4739">
      <w:t xml:space="preserve">       </w:t>
    </w:r>
  </w:p>
  <w:p w:rsidR="005E6D15" w:rsidRDefault="00F65DFD" w:rsidP="00807D83">
    <w:pPr>
      <w:pStyle w:val="Encabezado"/>
      <w:tabs>
        <w:tab w:val="clear" w:pos="8504"/>
        <w:tab w:val="right" w:pos="8789"/>
      </w:tabs>
    </w:pPr>
    <w:r>
      <w:rPr>
        <w:noProof/>
      </w:rPr>
      <w:drawing>
        <wp:anchor distT="0" distB="0" distL="114300" distR="114300" simplePos="0" relativeHeight="251662336" behindDoc="1" locked="0" layoutInCell="1" allowOverlap="1">
          <wp:simplePos x="0" y="0"/>
          <wp:positionH relativeFrom="margin">
            <wp:align>right</wp:align>
          </wp:positionH>
          <wp:positionV relativeFrom="paragraph">
            <wp:posOffset>15240</wp:posOffset>
          </wp:positionV>
          <wp:extent cx="1750695" cy="546100"/>
          <wp:effectExtent l="0" t="0" r="1905" b="6350"/>
          <wp:wrapTight wrapText="bothSides">
            <wp:wrapPolygon edited="0">
              <wp:start x="0" y="0"/>
              <wp:lineTo x="0" y="21098"/>
              <wp:lineTo x="21388" y="21098"/>
              <wp:lineTo x="21388" y="0"/>
              <wp:lineTo x="0" y="0"/>
            </wp:wrapPolygon>
          </wp:wrapTight>
          <wp:docPr id="1028" name="Picture 4" descr="Resultado de imagen de bsa logo softw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Resultado de imagen de bsa logo software"/>
                  <pic:cNvPicPr>
                    <a:picLocks noChangeAspect="1" noChangeArrowheads="1"/>
                  </pic:cNvPicPr>
                </pic:nvPicPr>
                <pic:blipFill rotWithShape="1">
                  <a:blip r:embed="rId2">
                    <a:extLst>
                      <a:ext uri="{28A0092B-C50C-407E-A947-70E740481C1C}">
                        <a14:useLocalDpi xmlns:a14="http://schemas.microsoft.com/office/drawing/2010/main" val="0"/>
                      </a:ext>
                    </a:extLst>
                  </a:blip>
                  <a:srcRect l="8165" t="28379" b="28600"/>
                  <a:stretch/>
                </pic:blipFill>
                <pic:spPr bwMode="auto">
                  <a:xfrm>
                    <a:off x="0" y="0"/>
                    <a:ext cx="1750695" cy="546100"/>
                  </a:xfrm>
                  <a:prstGeom prst="rect">
                    <a:avLst/>
                  </a:prstGeom>
                  <a:noFill/>
                  <a:extLst/>
                </pic:spPr>
              </pic:pic>
            </a:graphicData>
          </a:graphic>
          <wp14:sizeRelH relativeFrom="margin">
            <wp14:pctWidth>0</wp14:pctWidth>
          </wp14:sizeRelH>
          <wp14:sizeRelV relativeFrom="margin">
            <wp14:pctHeight>0</wp14:pctHeight>
          </wp14:sizeRelV>
        </wp:anchor>
      </w:drawing>
    </w:r>
    <w:r w:rsidR="005E6D15">
      <w:t xml:space="preserve"> </w:t>
    </w:r>
  </w:p>
  <w:p w:rsidR="005E6D15" w:rsidRDefault="0089048B">
    <w:pPr>
      <w:pStyle w:val="Encabezado"/>
    </w:pPr>
    <w:r>
      <w:rPr>
        <w:noProof/>
      </w:rPr>
      <w:drawing>
        <wp:anchor distT="0" distB="0" distL="114300" distR="114300" simplePos="0" relativeHeight="251664384" behindDoc="0" locked="0" layoutInCell="1" allowOverlap="1" wp14:anchorId="54476736" wp14:editId="524F59FC">
          <wp:simplePos x="0" y="0"/>
          <wp:positionH relativeFrom="margin">
            <wp:align>left</wp:align>
          </wp:positionH>
          <wp:positionV relativeFrom="margin">
            <wp:posOffset>-495300</wp:posOffset>
          </wp:positionV>
          <wp:extent cx="1171575" cy="275590"/>
          <wp:effectExtent l="0" t="0" r="9525" b="0"/>
          <wp:wrapSquare wrapText="bothSides"/>
          <wp:docPr id="1" name="Imagen 1" descr="C:\Users\CARLA\Pictures\logo Nd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CARLA\Pictures\logo NdP.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71575" cy="275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6D15" w:rsidRDefault="005E6D1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7773E"/>
    <w:multiLevelType w:val="hybridMultilevel"/>
    <w:tmpl w:val="91AE5FC6"/>
    <w:lvl w:ilvl="0" w:tplc="C1C2D420">
      <w:start w:val="1"/>
      <w:numFmt w:val="decimal"/>
      <w:lvlText w:val="%1."/>
      <w:lvlJc w:val="left"/>
      <w:pPr>
        <w:ind w:left="720" w:hanging="360"/>
      </w:pPr>
      <w:rPr>
        <w:rFonts w:asciiTheme="minorHAnsi" w:hAnsiTheme="minorHAnsi" w:hint="default"/>
      </w:rPr>
    </w:lvl>
    <w:lvl w:ilvl="1" w:tplc="0C0A0019">
      <w:start w:val="1"/>
      <w:numFmt w:val="lowerLetter"/>
      <w:lvlText w:val="%2."/>
      <w:lvlJc w:val="left"/>
      <w:pPr>
        <w:ind w:left="1440" w:hanging="360"/>
      </w:pPr>
    </w:lvl>
    <w:lvl w:ilvl="2" w:tplc="776CE9DA">
      <w:start w:val="3"/>
      <w:numFmt w:val="bullet"/>
      <w:lvlText w:val="-"/>
      <w:lvlJc w:val="left"/>
      <w:pPr>
        <w:ind w:left="2340" w:hanging="360"/>
      </w:pPr>
      <w:rPr>
        <w:rFonts w:ascii="Calibri" w:eastAsia="Times New Roman" w:hAnsi="Calibri"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2E303F9"/>
    <w:multiLevelType w:val="hybridMultilevel"/>
    <w:tmpl w:val="23BEA4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2C167D2E"/>
    <w:multiLevelType w:val="hybridMultilevel"/>
    <w:tmpl w:val="4F447616"/>
    <w:lvl w:ilvl="0" w:tplc="0C0A000F">
      <w:start w:val="1"/>
      <w:numFmt w:val="decimal"/>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374B72CD"/>
    <w:multiLevelType w:val="hybridMultilevel"/>
    <w:tmpl w:val="F12252A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4" w15:restartNumberingAfterBreak="0">
    <w:nsid w:val="41EF3994"/>
    <w:multiLevelType w:val="hybridMultilevel"/>
    <w:tmpl w:val="3D2631DA"/>
    <w:lvl w:ilvl="0" w:tplc="0C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3"/>
  </w:num>
  <w:num w:numId="5">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D07"/>
    <w:rsid w:val="00027921"/>
    <w:rsid w:val="00053C78"/>
    <w:rsid w:val="000800DF"/>
    <w:rsid w:val="000D05C9"/>
    <w:rsid w:val="00155E17"/>
    <w:rsid w:val="00166638"/>
    <w:rsid w:val="00181AA3"/>
    <w:rsid w:val="00187E6A"/>
    <w:rsid w:val="002037C1"/>
    <w:rsid w:val="00225C5C"/>
    <w:rsid w:val="00266FCC"/>
    <w:rsid w:val="0026790F"/>
    <w:rsid w:val="00273769"/>
    <w:rsid w:val="003234B4"/>
    <w:rsid w:val="00382D07"/>
    <w:rsid w:val="003B2416"/>
    <w:rsid w:val="003D12CD"/>
    <w:rsid w:val="003F0BE6"/>
    <w:rsid w:val="00402622"/>
    <w:rsid w:val="004B4E9F"/>
    <w:rsid w:val="004E4172"/>
    <w:rsid w:val="005230F2"/>
    <w:rsid w:val="00545988"/>
    <w:rsid w:val="00581B7A"/>
    <w:rsid w:val="005824AE"/>
    <w:rsid w:val="005E6D15"/>
    <w:rsid w:val="006255B3"/>
    <w:rsid w:val="00627F79"/>
    <w:rsid w:val="00640980"/>
    <w:rsid w:val="00652A6B"/>
    <w:rsid w:val="0071400F"/>
    <w:rsid w:val="00752229"/>
    <w:rsid w:val="00805374"/>
    <w:rsid w:val="00807D83"/>
    <w:rsid w:val="00814653"/>
    <w:rsid w:val="00821C16"/>
    <w:rsid w:val="00856987"/>
    <w:rsid w:val="0089048B"/>
    <w:rsid w:val="008A67F6"/>
    <w:rsid w:val="00904442"/>
    <w:rsid w:val="009719C0"/>
    <w:rsid w:val="009747BE"/>
    <w:rsid w:val="009879F5"/>
    <w:rsid w:val="009A2CB3"/>
    <w:rsid w:val="00A07738"/>
    <w:rsid w:val="00A30111"/>
    <w:rsid w:val="00A41351"/>
    <w:rsid w:val="00A6053C"/>
    <w:rsid w:val="00AD6889"/>
    <w:rsid w:val="00B74D8C"/>
    <w:rsid w:val="00B9410D"/>
    <w:rsid w:val="00BB5EA7"/>
    <w:rsid w:val="00BD28A2"/>
    <w:rsid w:val="00BD56CC"/>
    <w:rsid w:val="00BE5C19"/>
    <w:rsid w:val="00CC2138"/>
    <w:rsid w:val="00CE2167"/>
    <w:rsid w:val="00CE4739"/>
    <w:rsid w:val="00CF376B"/>
    <w:rsid w:val="00D204ED"/>
    <w:rsid w:val="00D40315"/>
    <w:rsid w:val="00D8755D"/>
    <w:rsid w:val="00DF03FD"/>
    <w:rsid w:val="00E3508E"/>
    <w:rsid w:val="00E62217"/>
    <w:rsid w:val="00EA089F"/>
    <w:rsid w:val="00EC4E29"/>
    <w:rsid w:val="00ED6581"/>
    <w:rsid w:val="00EF470F"/>
    <w:rsid w:val="00F10F5E"/>
    <w:rsid w:val="00F30CD0"/>
    <w:rsid w:val="00F65DFD"/>
    <w:rsid w:val="00FC38F7"/>
    <w:rsid w:val="00FF5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9D892CB"/>
  <w15:chartTrackingRefBased/>
  <w15:docId w15:val="{EFAAB8BF-443F-4158-A0DA-C6A2B9A4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2D07"/>
    <w:pPr>
      <w:spacing w:after="0" w:line="240" w:lineRule="auto"/>
    </w:pPr>
    <w:rPr>
      <w:rFonts w:ascii="Arial" w:eastAsia="Times New Roman" w:hAnsi="Arial" w:cs="Arial"/>
      <w:szCs w:val="24"/>
      <w:lang w:val="es-ES" w:eastAsia="es-ES"/>
    </w:rPr>
  </w:style>
  <w:style w:type="paragraph" w:styleId="Ttulo1">
    <w:name w:val="heading 1"/>
    <w:basedOn w:val="Normal"/>
    <w:next w:val="Normal"/>
    <w:link w:val="Ttulo1Car"/>
    <w:qFormat/>
    <w:rsid w:val="00382D07"/>
    <w:pPr>
      <w:keepNext/>
      <w:outlineLvl w:val="0"/>
    </w:pPr>
    <w:rPr>
      <w:rFonts w:ascii="Gill Sans MT" w:hAnsi="Gill Sans MT"/>
      <w:b/>
      <w:bCs/>
      <w:i/>
      <w:iCs/>
    </w:rPr>
  </w:style>
  <w:style w:type="paragraph" w:styleId="Ttulo5">
    <w:name w:val="heading 5"/>
    <w:basedOn w:val="Normal"/>
    <w:next w:val="Normal"/>
    <w:link w:val="Ttulo5Car"/>
    <w:qFormat/>
    <w:rsid w:val="00382D07"/>
    <w:pPr>
      <w:keepNext/>
      <w:ind w:left="2124" w:firstLine="708"/>
      <w:outlineLvl w:val="4"/>
    </w:pPr>
    <w:rPr>
      <w:rFonts w:ascii="Verdana" w:hAnsi="Verdana"/>
      <w:b/>
      <w:bCs/>
      <w:sz w:val="20"/>
      <w:lang w:val="es-ES_tradnl"/>
    </w:rPr>
  </w:style>
  <w:style w:type="paragraph" w:styleId="Ttulo6">
    <w:name w:val="heading 6"/>
    <w:basedOn w:val="Normal"/>
    <w:next w:val="Normal"/>
    <w:link w:val="Ttulo6Car"/>
    <w:qFormat/>
    <w:rsid w:val="00382D07"/>
    <w:pPr>
      <w:keepNext/>
      <w:ind w:right="-407"/>
      <w:outlineLvl w:val="5"/>
    </w:pPr>
    <w:rPr>
      <w:rFonts w:ascii="Verdana" w:hAnsi="Verdana"/>
      <w:b/>
      <w:bCs/>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82D07"/>
    <w:pPr>
      <w:tabs>
        <w:tab w:val="center" w:pos="4252"/>
        <w:tab w:val="right" w:pos="8504"/>
      </w:tabs>
    </w:pPr>
  </w:style>
  <w:style w:type="character" w:customStyle="1" w:styleId="EncabezadoCar">
    <w:name w:val="Encabezado Car"/>
    <w:basedOn w:val="Fuentedeprrafopredeter"/>
    <w:link w:val="Encabezado"/>
    <w:uiPriority w:val="99"/>
    <w:rsid w:val="00382D07"/>
  </w:style>
  <w:style w:type="paragraph" w:styleId="Piedepgina">
    <w:name w:val="footer"/>
    <w:basedOn w:val="Normal"/>
    <w:link w:val="PiedepginaCar"/>
    <w:uiPriority w:val="99"/>
    <w:unhideWhenUsed/>
    <w:rsid w:val="00382D07"/>
    <w:pPr>
      <w:tabs>
        <w:tab w:val="center" w:pos="4252"/>
        <w:tab w:val="right" w:pos="8504"/>
      </w:tabs>
    </w:pPr>
  </w:style>
  <w:style w:type="character" w:customStyle="1" w:styleId="PiedepginaCar">
    <w:name w:val="Pie de página Car"/>
    <w:basedOn w:val="Fuentedeprrafopredeter"/>
    <w:link w:val="Piedepgina"/>
    <w:uiPriority w:val="99"/>
    <w:rsid w:val="00382D07"/>
  </w:style>
  <w:style w:type="character" w:customStyle="1" w:styleId="Ttulo1Car">
    <w:name w:val="Título 1 Car"/>
    <w:basedOn w:val="Fuentedeprrafopredeter"/>
    <w:link w:val="Ttulo1"/>
    <w:rsid w:val="00382D07"/>
    <w:rPr>
      <w:rFonts w:ascii="Gill Sans MT" w:eastAsia="Times New Roman" w:hAnsi="Gill Sans MT" w:cs="Arial"/>
      <w:b/>
      <w:bCs/>
      <w:i/>
      <w:iCs/>
      <w:szCs w:val="24"/>
      <w:lang w:val="es-ES" w:eastAsia="es-ES"/>
    </w:rPr>
  </w:style>
  <w:style w:type="character" w:customStyle="1" w:styleId="Ttulo5Car">
    <w:name w:val="Título 5 Car"/>
    <w:basedOn w:val="Fuentedeprrafopredeter"/>
    <w:link w:val="Ttulo5"/>
    <w:rsid w:val="00382D07"/>
    <w:rPr>
      <w:rFonts w:ascii="Verdana" w:eastAsia="Times New Roman" w:hAnsi="Verdana" w:cs="Arial"/>
      <w:b/>
      <w:bCs/>
      <w:sz w:val="20"/>
      <w:szCs w:val="24"/>
      <w:lang w:val="es-ES_tradnl" w:eastAsia="es-ES"/>
    </w:rPr>
  </w:style>
  <w:style w:type="character" w:customStyle="1" w:styleId="Ttulo6Car">
    <w:name w:val="Título 6 Car"/>
    <w:basedOn w:val="Fuentedeprrafopredeter"/>
    <w:link w:val="Ttulo6"/>
    <w:rsid w:val="00382D07"/>
    <w:rPr>
      <w:rFonts w:ascii="Verdana" w:eastAsia="Times New Roman" w:hAnsi="Verdana" w:cs="Arial"/>
      <w:b/>
      <w:bCs/>
      <w:sz w:val="20"/>
      <w:szCs w:val="24"/>
      <w:lang w:val="es-ES_tradnl" w:eastAsia="es-ES"/>
    </w:rPr>
  </w:style>
  <w:style w:type="character" w:styleId="Hipervnculo">
    <w:name w:val="Hyperlink"/>
    <w:uiPriority w:val="99"/>
    <w:rsid w:val="00382D07"/>
    <w:rPr>
      <w:color w:val="0000FF"/>
      <w:u w:val="single"/>
    </w:rPr>
  </w:style>
  <w:style w:type="paragraph" w:styleId="Prrafodelista">
    <w:name w:val="List Paragraph"/>
    <w:aliases w:val="Párrafo de titulo 3,UEDAŞ Bullet,abc siralı,Use Case List Paragraph,Heading2,Body Bullet,BULLET,Bullet 1,lp1,Arial 8"/>
    <w:basedOn w:val="Normal"/>
    <w:link w:val="PrrafodelistaCar"/>
    <w:uiPriority w:val="34"/>
    <w:qFormat/>
    <w:rsid w:val="00382D07"/>
    <w:pPr>
      <w:ind w:left="708"/>
    </w:pPr>
  </w:style>
  <w:style w:type="paragraph" w:styleId="Textodeglobo">
    <w:name w:val="Balloon Text"/>
    <w:basedOn w:val="Normal"/>
    <w:link w:val="TextodegloboCar"/>
    <w:uiPriority w:val="99"/>
    <w:semiHidden/>
    <w:unhideWhenUsed/>
    <w:rsid w:val="003F0BE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0BE6"/>
    <w:rPr>
      <w:rFonts w:ascii="Segoe UI" w:eastAsia="Times New Roman" w:hAnsi="Segoe UI" w:cs="Segoe UI"/>
      <w:sz w:val="18"/>
      <w:szCs w:val="18"/>
      <w:lang w:val="es-ES" w:eastAsia="es-ES"/>
    </w:rPr>
  </w:style>
  <w:style w:type="character" w:customStyle="1" w:styleId="Mencinsinresolver1">
    <w:name w:val="Mención sin resolver1"/>
    <w:basedOn w:val="Fuentedeprrafopredeter"/>
    <w:uiPriority w:val="99"/>
    <w:semiHidden/>
    <w:unhideWhenUsed/>
    <w:rsid w:val="00B74D8C"/>
    <w:rPr>
      <w:color w:val="808080"/>
      <w:shd w:val="clear" w:color="auto" w:fill="E6E6E6"/>
    </w:rPr>
  </w:style>
  <w:style w:type="character" w:customStyle="1" w:styleId="PrrafodelistaCar">
    <w:name w:val="Párrafo de lista Car"/>
    <w:aliases w:val="Párrafo de titulo 3 Car,UEDAŞ Bullet Car,abc siralı Car,Use Case List Paragraph Car,Heading2 Car,Body Bullet Car,BULLET Car,Bullet 1 Car,lp1 Car,Arial 8 Car"/>
    <w:link w:val="Prrafodelista"/>
    <w:uiPriority w:val="34"/>
    <w:rsid w:val="00A07738"/>
    <w:rPr>
      <w:rFonts w:ascii="Arial" w:eastAsia="Times New Roman" w:hAnsi="Arial" w:cs="Arial"/>
      <w:szCs w:val="24"/>
      <w:lang w:val="es-ES" w:eastAsia="es-ES"/>
    </w:rPr>
  </w:style>
  <w:style w:type="character" w:customStyle="1" w:styleId="Mencinsinresolver2">
    <w:name w:val="Mención sin resolver2"/>
    <w:basedOn w:val="Fuentedeprrafopredeter"/>
    <w:uiPriority w:val="99"/>
    <w:semiHidden/>
    <w:unhideWhenUsed/>
    <w:rsid w:val="00F65DF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05217">
      <w:bodyDiv w:val="1"/>
      <w:marLeft w:val="0"/>
      <w:marRight w:val="0"/>
      <w:marTop w:val="0"/>
      <w:marBottom w:val="0"/>
      <w:divBdr>
        <w:top w:val="none" w:sz="0" w:space="0" w:color="auto"/>
        <w:left w:val="none" w:sz="0" w:space="0" w:color="auto"/>
        <w:bottom w:val="none" w:sz="0" w:space="0" w:color="auto"/>
        <w:right w:val="none" w:sz="0" w:space="0" w:color="auto"/>
      </w:divBdr>
    </w:div>
    <w:div w:id="175190109">
      <w:bodyDiv w:val="1"/>
      <w:marLeft w:val="0"/>
      <w:marRight w:val="0"/>
      <w:marTop w:val="0"/>
      <w:marBottom w:val="0"/>
      <w:divBdr>
        <w:top w:val="none" w:sz="0" w:space="0" w:color="auto"/>
        <w:left w:val="none" w:sz="0" w:space="0" w:color="auto"/>
        <w:bottom w:val="none" w:sz="0" w:space="0" w:color="auto"/>
        <w:right w:val="none" w:sz="0" w:space="0" w:color="auto"/>
      </w:divBdr>
    </w:div>
    <w:div w:id="559831511">
      <w:bodyDiv w:val="1"/>
      <w:marLeft w:val="0"/>
      <w:marRight w:val="0"/>
      <w:marTop w:val="0"/>
      <w:marBottom w:val="0"/>
      <w:divBdr>
        <w:top w:val="none" w:sz="0" w:space="0" w:color="auto"/>
        <w:left w:val="none" w:sz="0" w:space="0" w:color="auto"/>
        <w:bottom w:val="none" w:sz="0" w:space="0" w:color="auto"/>
        <w:right w:val="none" w:sz="0" w:space="0" w:color="auto"/>
      </w:divBdr>
    </w:div>
    <w:div w:id="727806242">
      <w:bodyDiv w:val="1"/>
      <w:marLeft w:val="0"/>
      <w:marRight w:val="0"/>
      <w:marTop w:val="0"/>
      <w:marBottom w:val="0"/>
      <w:divBdr>
        <w:top w:val="none" w:sz="0" w:space="0" w:color="auto"/>
        <w:left w:val="none" w:sz="0" w:space="0" w:color="auto"/>
        <w:bottom w:val="none" w:sz="0" w:space="0" w:color="auto"/>
        <w:right w:val="none" w:sz="0" w:space="0" w:color="auto"/>
      </w:divBdr>
    </w:div>
    <w:div w:id="803691584">
      <w:bodyDiv w:val="1"/>
      <w:marLeft w:val="0"/>
      <w:marRight w:val="0"/>
      <w:marTop w:val="0"/>
      <w:marBottom w:val="0"/>
      <w:divBdr>
        <w:top w:val="none" w:sz="0" w:space="0" w:color="auto"/>
        <w:left w:val="none" w:sz="0" w:space="0" w:color="auto"/>
        <w:bottom w:val="none" w:sz="0" w:space="0" w:color="auto"/>
        <w:right w:val="none" w:sz="0" w:space="0" w:color="auto"/>
      </w:divBdr>
    </w:div>
    <w:div w:id="1268779241">
      <w:bodyDiv w:val="1"/>
      <w:marLeft w:val="0"/>
      <w:marRight w:val="0"/>
      <w:marTop w:val="0"/>
      <w:marBottom w:val="0"/>
      <w:divBdr>
        <w:top w:val="none" w:sz="0" w:space="0" w:color="auto"/>
        <w:left w:val="none" w:sz="0" w:space="0" w:color="auto"/>
        <w:bottom w:val="none" w:sz="0" w:space="0" w:color="auto"/>
        <w:right w:val="none" w:sz="0" w:space="0" w:color="auto"/>
      </w:divBdr>
    </w:div>
    <w:div w:id="1499006246">
      <w:bodyDiv w:val="1"/>
      <w:marLeft w:val="0"/>
      <w:marRight w:val="0"/>
      <w:marTop w:val="0"/>
      <w:marBottom w:val="0"/>
      <w:divBdr>
        <w:top w:val="none" w:sz="0" w:space="0" w:color="auto"/>
        <w:left w:val="none" w:sz="0" w:space="0" w:color="auto"/>
        <w:bottom w:val="none" w:sz="0" w:space="0" w:color="auto"/>
        <w:right w:val="none" w:sz="0" w:space="0" w:color="auto"/>
      </w:divBdr>
    </w:div>
    <w:div w:id="196885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pyme.es" TargetMode="External"/><Relationship Id="rId13" Type="http://schemas.openxmlformats.org/officeDocument/2006/relationships/hyperlink" Target="http://www.ametic.es" TargetMode="External"/><Relationship Id="rId3" Type="http://schemas.openxmlformats.org/officeDocument/2006/relationships/settings" Target="settings.xml"/><Relationship Id="rId7" Type="http://schemas.openxmlformats.org/officeDocument/2006/relationships/hyperlink" Target="http://www.SoftwareLegalEmpresa.es" TargetMode="External"/><Relationship Id="rId12" Type="http://schemas.openxmlformats.org/officeDocument/2006/relationships/hyperlink" Target="http://www.ametic.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epyme.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cepyme.es" TargetMode="External"/><Relationship Id="rId4" Type="http://schemas.openxmlformats.org/officeDocument/2006/relationships/webSettings" Target="webSettings.xml"/><Relationship Id="rId9" Type="http://schemas.openxmlformats.org/officeDocument/2006/relationships/hyperlink" Target="http://www.cepyme.es" TargetMode="External"/><Relationship Id="rId14" Type="http://schemas.openxmlformats.org/officeDocument/2006/relationships/hyperlink" Target="mailto:y.domingo@romanyasociados.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719</Words>
  <Characters>3955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Cobo</dc:creator>
  <cp:keywords/>
  <dc:description/>
  <cp:lastModifiedBy>Yolanda Domingo</cp:lastModifiedBy>
  <cp:revision>6</cp:revision>
  <cp:lastPrinted>2018-02-27T15:33:00Z</cp:lastPrinted>
  <dcterms:created xsi:type="dcterms:W3CDTF">2018-03-13T11:54:00Z</dcterms:created>
  <dcterms:modified xsi:type="dcterms:W3CDTF">2018-03-15T09:53:00Z</dcterms:modified>
</cp:coreProperties>
</file>