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DE" w:rsidRPr="0072367C" w:rsidRDefault="008D1917" w:rsidP="0072367C">
      <w:pPr>
        <w:spacing w:line="240" w:lineRule="auto"/>
        <w:ind w:right="-427"/>
        <w:jc w:val="center"/>
        <w:rPr>
          <w:rFonts w:ascii="Arial" w:hAnsi="Arial" w:cs="Arial"/>
          <w:b/>
          <w:sz w:val="28"/>
          <w:u w:val="single"/>
        </w:rPr>
      </w:pPr>
      <w:r w:rsidRPr="0072367C">
        <w:rPr>
          <w:rFonts w:ascii="Arial" w:hAnsi="Arial" w:cs="Arial"/>
          <w:b/>
          <w:sz w:val="28"/>
          <w:u w:val="single"/>
        </w:rPr>
        <w:t>Nota de Prensa</w:t>
      </w:r>
    </w:p>
    <w:p w:rsidR="00193A4C" w:rsidRPr="0072367C" w:rsidRDefault="005B749A" w:rsidP="0072367C">
      <w:pPr>
        <w:spacing w:line="240" w:lineRule="auto"/>
        <w:ind w:right="-427"/>
        <w:jc w:val="center"/>
        <w:rPr>
          <w:rFonts w:ascii="Arial" w:hAnsi="Arial" w:cs="Arial"/>
          <w:b/>
          <w:sz w:val="28"/>
          <w:szCs w:val="24"/>
        </w:rPr>
      </w:pPr>
      <w:r w:rsidRPr="0072367C">
        <w:rPr>
          <w:rFonts w:ascii="Arial" w:hAnsi="Arial" w:cs="Arial"/>
          <w:b/>
          <w:sz w:val="28"/>
          <w:szCs w:val="24"/>
        </w:rPr>
        <w:t>AMETIC</w:t>
      </w:r>
      <w:r w:rsidR="00AC6EDE" w:rsidRPr="0072367C">
        <w:rPr>
          <w:rFonts w:ascii="Arial" w:hAnsi="Arial" w:cs="Arial"/>
          <w:b/>
          <w:sz w:val="28"/>
          <w:szCs w:val="24"/>
        </w:rPr>
        <w:t xml:space="preserve"> y </w:t>
      </w:r>
      <w:r w:rsidR="00621C60" w:rsidRPr="0072367C">
        <w:rPr>
          <w:rFonts w:ascii="Arial" w:hAnsi="Arial" w:cs="Arial"/>
          <w:b/>
          <w:sz w:val="28"/>
          <w:szCs w:val="24"/>
        </w:rPr>
        <w:t xml:space="preserve">SERNAUTO </w:t>
      </w:r>
      <w:r w:rsidRPr="0072367C">
        <w:rPr>
          <w:rFonts w:ascii="Arial" w:hAnsi="Arial" w:cs="Arial"/>
          <w:b/>
          <w:sz w:val="28"/>
          <w:szCs w:val="24"/>
        </w:rPr>
        <w:t xml:space="preserve">firman un convenio para </w:t>
      </w:r>
      <w:r w:rsidR="00A468C2" w:rsidRPr="0072367C">
        <w:rPr>
          <w:rFonts w:ascii="Arial" w:hAnsi="Arial" w:cs="Arial"/>
          <w:b/>
          <w:sz w:val="28"/>
          <w:szCs w:val="24"/>
        </w:rPr>
        <w:t>reforza</w:t>
      </w:r>
      <w:r w:rsidRPr="0072367C">
        <w:rPr>
          <w:rFonts w:ascii="Arial" w:hAnsi="Arial" w:cs="Arial"/>
          <w:b/>
          <w:sz w:val="28"/>
          <w:szCs w:val="24"/>
        </w:rPr>
        <w:t xml:space="preserve">r la </w:t>
      </w:r>
      <w:r w:rsidR="00A468C2" w:rsidRPr="0072367C">
        <w:rPr>
          <w:rFonts w:ascii="Arial" w:hAnsi="Arial" w:cs="Arial"/>
          <w:b/>
          <w:sz w:val="28"/>
          <w:szCs w:val="24"/>
        </w:rPr>
        <w:t>colaboración</w:t>
      </w:r>
      <w:r w:rsidRPr="0072367C">
        <w:rPr>
          <w:rFonts w:ascii="Arial" w:hAnsi="Arial" w:cs="Arial"/>
          <w:b/>
          <w:sz w:val="28"/>
          <w:szCs w:val="24"/>
        </w:rPr>
        <w:t xml:space="preserve"> en</w:t>
      </w:r>
      <w:r w:rsidR="00A468C2" w:rsidRPr="0072367C">
        <w:rPr>
          <w:rFonts w:ascii="Arial" w:hAnsi="Arial" w:cs="Arial"/>
          <w:b/>
          <w:sz w:val="28"/>
          <w:szCs w:val="24"/>
        </w:rPr>
        <w:t>tre el sector T</w:t>
      </w:r>
      <w:r w:rsidRPr="0072367C">
        <w:rPr>
          <w:rFonts w:ascii="Arial" w:hAnsi="Arial" w:cs="Arial"/>
          <w:b/>
          <w:sz w:val="28"/>
          <w:szCs w:val="24"/>
        </w:rPr>
        <w:t>IC</w:t>
      </w:r>
      <w:r w:rsidR="00A468C2" w:rsidRPr="0072367C">
        <w:rPr>
          <w:rFonts w:ascii="Arial" w:hAnsi="Arial" w:cs="Arial"/>
          <w:b/>
          <w:sz w:val="28"/>
          <w:szCs w:val="24"/>
        </w:rPr>
        <w:t xml:space="preserve"> y Automoción</w:t>
      </w:r>
    </w:p>
    <w:p w:rsidR="001915DA" w:rsidRPr="0072367C" w:rsidRDefault="001915DA" w:rsidP="0072367C">
      <w:pPr>
        <w:spacing w:line="240" w:lineRule="auto"/>
        <w:ind w:right="-427"/>
        <w:jc w:val="center"/>
        <w:rPr>
          <w:rFonts w:ascii="Arial" w:hAnsi="Arial" w:cs="Arial"/>
          <w:b/>
          <w:sz w:val="24"/>
          <w:szCs w:val="24"/>
        </w:rPr>
      </w:pPr>
    </w:p>
    <w:p w:rsidR="001F3B1B" w:rsidRPr="0072367C" w:rsidRDefault="001F3B1B" w:rsidP="0072367C">
      <w:pPr>
        <w:spacing w:line="240" w:lineRule="auto"/>
        <w:ind w:right="-427"/>
        <w:jc w:val="both"/>
        <w:rPr>
          <w:rFonts w:ascii="Arial" w:hAnsi="Arial" w:cs="Arial"/>
          <w:szCs w:val="24"/>
        </w:rPr>
      </w:pPr>
      <w:r w:rsidRPr="0072367C">
        <w:rPr>
          <w:rFonts w:ascii="Arial" w:hAnsi="Arial" w:cs="Arial"/>
          <w:b/>
          <w:szCs w:val="24"/>
        </w:rPr>
        <w:t>Madrid, 11</w:t>
      </w:r>
      <w:r w:rsidR="00621C60" w:rsidRPr="0072367C">
        <w:rPr>
          <w:rFonts w:ascii="Arial" w:hAnsi="Arial" w:cs="Arial"/>
          <w:b/>
          <w:szCs w:val="24"/>
        </w:rPr>
        <w:t xml:space="preserve"> de </w:t>
      </w:r>
      <w:r w:rsidR="005B749A" w:rsidRPr="0072367C">
        <w:rPr>
          <w:rFonts w:ascii="Arial" w:hAnsi="Arial" w:cs="Arial"/>
          <w:b/>
          <w:szCs w:val="24"/>
        </w:rPr>
        <w:t>mayo</w:t>
      </w:r>
      <w:r w:rsidR="00621C60" w:rsidRPr="0072367C">
        <w:rPr>
          <w:rFonts w:ascii="Arial" w:hAnsi="Arial" w:cs="Arial"/>
          <w:b/>
          <w:szCs w:val="24"/>
        </w:rPr>
        <w:t xml:space="preserve"> </w:t>
      </w:r>
      <w:r w:rsidR="00AC6EDE" w:rsidRPr="0072367C">
        <w:rPr>
          <w:rFonts w:ascii="Arial" w:hAnsi="Arial" w:cs="Arial"/>
          <w:b/>
          <w:szCs w:val="24"/>
        </w:rPr>
        <w:t>de 2018</w:t>
      </w:r>
      <w:r w:rsidR="006A4363" w:rsidRPr="0072367C">
        <w:rPr>
          <w:rFonts w:ascii="Arial" w:hAnsi="Arial" w:cs="Arial"/>
          <w:szCs w:val="24"/>
        </w:rPr>
        <w:t xml:space="preserve"> –</w:t>
      </w:r>
      <w:r w:rsidR="005B749A" w:rsidRPr="0072367C">
        <w:rPr>
          <w:rFonts w:ascii="Arial" w:hAnsi="Arial" w:cs="Arial"/>
          <w:szCs w:val="24"/>
        </w:rPr>
        <w:t xml:space="preserve"> La Directora General de la Asociación de Empresas de Electrónica, Tecnologías de la información, Telecomunicaciones y Contenidos Digitales (AMETIC), María Teresa Gómez Condado</w:t>
      </w:r>
      <w:r w:rsidR="006C081D" w:rsidRPr="0072367C">
        <w:rPr>
          <w:rFonts w:ascii="Arial" w:hAnsi="Arial" w:cs="Arial"/>
          <w:szCs w:val="24"/>
        </w:rPr>
        <w:t>,</w:t>
      </w:r>
      <w:r w:rsidR="005B749A" w:rsidRPr="0072367C">
        <w:rPr>
          <w:rFonts w:ascii="Arial" w:hAnsi="Arial" w:cs="Arial"/>
          <w:szCs w:val="24"/>
        </w:rPr>
        <w:t xml:space="preserve"> y el Director General de la Asociación Española de Proveedores de Automoción (SERNAUTO), José Portilla</w:t>
      </w:r>
      <w:r w:rsidRPr="0072367C">
        <w:rPr>
          <w:rFonts w:ascii="Arial" w:hAnsi="Arial" w:cs="Arial"/>
          <w:szCs w:val="24"/>
        </w:rPr>
        <w:t xml:space="preserve"> González</w:t>
      </w:r>
      <w:r w:rsidR="005B749A" w:rsidRPr="0072367C">
        <w:rPr>
          <w:rFonts w:ascii="Arial" w:hAnsi="Arial" w:cs="Arial"/>
          <w:szCs w:val="24"/>
        </w:rPr>
        <w:t>, han firmado un convenio marco para</w:t>
      </w:r>
      <w:r w:rsidRPr="0072367C">
        <w:rPr>
          <w:rFonts w:ascii="Arial" w:hAnsi="Arial" w:cs="Arial"/>
          <w:szCs w:val="24"/>
        </w:rPr>
        <w:t xml:space="preserve"> fomentar</w:t>
      </w:r>
      <w:r w:rsidR="00355538" w:rsidRPr="0072367C">
        <w:rPr>
          <w:rFonts w:ascii="Arial" w:hAnsi="Arial" w:cs="Arial"/>
          <w:szCs w:val="24"/>
        </w:rPr>
        <w:t xml:space="preserve"> el desarrollo de</w:t>
      </w:r>
      <w:r w:rsidRPr="0072367C">
        <w:rPr>
          <w:rFonts w:ascii="Arial" w:hAnsi="Arial" w:cs="Arial"/>
          <w:szCs w:val="24"/>
        </w:rPr>
        <w:t xml:space="preserve"> iniciativas conjuntas entre el sector TIC y los Proveedores de Automoción.</w:t>
      </w:r>
    </w:p>
    <w:p w:rsidR="001F3B1B" w:rsidRPr="0072367C" w:rsidRDefault="001F3B1B" w:rsidP="0072367C">
      <w:pPr>
        <w:spacing w:line="240" w:lineRule="auto"/>
        <w:ind w:right="-427"/>
        <w:jc w:val="both"/>
        <w:rPr>
          <w:rFonts w:ascii="Arial" w:hAnsi="Arial" w:cs="Arial"/>
          <w:szCs w:val="24"/>
        </w:rPr>
      </w:pPr>
      <w:r w:rsidRPr="0072367C">
        <w:rPr>
          <w:rFonts w:ascii="Arial" w:hAnsi="Arial" w:cs="Arial"/>
          <w:szCs w:val="24"/>
        </w:rPr>
        <w:t xml:space="preserve">Con la aplicación cada vez mayor de las nuevas tecnologías en el vehículo, ambos sectores están cada vez más interconectados. </w:t>
      </w:r>
      <w:r w:rsidR="000E5432" w:rsidRPr="0072367C">
        <w:rPr>
          <w:rFonts w:ascii="Arial" w:hAnsi="Arial" w:cs="Arial"/>
          <w:szCs w:val="24"/>
        </w:rPr>
        <w:t>Mediante</w:t>
      </w:r>
      <w:r w:rsidRPr="0072367C">
        <w:rPr>
          <w:rFonts w:ascii="Arial" w:hAnsi="Arial" w:cs="Arial"/>
          <w:szCs w:val="24"/>
        </w:rPr>
        <w:t xml:space="preserve"> este acuerdo se pretende establecer un marco de actuación para la colaboración entre ambas asociaciones en actividades de I+D+i y de estrategia intersectorial.</w:t>
      </w:r>
      <w:r w:rsidR="00397A26" w:rsidRPr="0072367C">
        <w:rPr>
          <w:rFonts w:ascii="Arial" w:hAnsi="Arial" w:cs="Arial"/>
          <w:szCs w:val="24"/>
        </w:rPr>
        <w:t xml:space="preserve"> Los fabricantes de componentes invierten en I+D+i más del 4% de su facturación con el fin de </w:t>
      </w:r>
      <w:r w:rsidR="00355538" w:rsidRPr="0072367C">
        <w:rPr>
          <w:rFonts w:ascii="Arial" w:hAnsi="Arial" w:cs="Arial"/>
          <w:szCs w:val="24"/>
        </w:rPr>
        <w:t>proporcionar productos y sistemas tecnológicamente avanzados.</w:t>
      </w:r>
    </w:p>
    <w:p w:rsidR="001F3B1B" w:rsidRPr="0072367C" w:rsidRDefault="005B749A" w:rsidP="0072367C">
      <w:pPr>
        <w:spacing w:line="240" w:lineRule="auto"/>
        <w:ind w:right="-427"/>
        <w:jc w:val="both"/>
        <w:rPr>
          <w:rFonts w:ascii="Arial" w:hAnsi="Arial" w:cs="Arial"/>
          <w:szCs w:val="24"/>
        </w:rPr>
      </w:pPr>
      <w:r w:rsidRPr="0072367C">
        <w:rPr>
          <w:rFonts w:ascii="Arial" w:hAnsi="Arial" w:cs="Arial"/>
          <w:szCs w:val="24"/>
        </w:rPr>
        <w:t>Dentro de las actividades que se desarrollar</w:t>
      </w:r>
      <w:r w:rsidR="00355538" w:rsidRPr="0072367C">
        <w:rPr>
          <w:rFonts w:ascii="Arial" w:hAnsi="Arial" w:cs="Arial"/>
          <w:szCs w:val="24"/>
        </w:rPr>
        <w:t>án a raíz de este convenio cabe</w:t>
      </w:r>
      <w:r w:rsidRPr="0072367C">
        <w:rPr>
          <w:rFonts w:ascii="Arial" w:hAnsi="Arial" w:cs="Arial"/>
          <w:szCs w:val="24"/>
        </w:rPr>
        <w:t xml:space="preserve"> destacar las acciones dirigidas al posicionamiento de España como país tractor y de referencia en l</w:t>
      </w:r>
      <w:r w:rsidR="00355538" w:rsidRPr="0072367C">
        <w:rPr>
          <w:rFonts w:ascii="Arial" w:hAnsi="Arial" w:cs="Arial"/>
          <w:szCs w:val="24"/>
        </w:rPr>
        <w:t xml:space="preserve">os sectores de automoción y TIC; </w:t>
      </w:r>
      <w:r w:rsidR="001F3B1B" w:rsidRPr="0072367C">
        <w:rPr>
          <w:rFonts w:ascii="Arial" w:hAnsi="Arial" w:cs="Arial"/>
          <w:szCs w:val="24"/>
        </w:rPr>
        <w:t>la participación en proyectos conjuntos tanto en ámbito nacion</w:t>
      </w:r>
      <w:r w:rsidR="00E91C9A" w:rsidRPr="0072367C">
        <w:rPr>
          <w:rFonts w:ascii="Arial" w:hAnsi="Arial" w:cs="Arial"/>
          <w:szCs w:val="24"/>
        </w:rPr>
        <w:t>al como internacional</w:t>
      </w:r>
      <w:r w:rsidR="00355538" w:rsidRPr="0072367C">
        <w:rPr>
          <w:rFonts w:ascii="Arial" w:hAnsi="Arial" w:cs="Arial"/>
          <w:szCs w:val="24"/>
        </w:rPr>
        <w:t>; y la colaboración en materia de talento y futuras capacidades y cualificaciones (</w:t>
      </w:r>
      <w:proofErr w:type="spellStart"/>
      <w:r w:rsidR="00355538" w:rsidRPr="0072367C">
        <w:rPr>
          <w:rFonts w:ascii="Arial" w:hAnsi="Arial" w:cs="Arial"/>
          <w:szCs w:val="24"/>
        </w:rPr>
        <w:t>skills</w:t>
      </w:r>
      <w:proofErr w:type="spellEnd"/>
      <w:r w:rsidR="00355538" w:rsidRPr="0072367C">
        <w:rPr>
          <w:rFonts w:ascii="Arial" w:hAnsi="Arial" w:cs="Arial"/>
          <w:szCs w:val="24"/>
        </w:rPr>
        <w:t>), entre otras iniciativas.</w:t>
      </w:r>
    </w:p>
    <w:p w:rsidR="00D60D75" w:rsidRPr="0072367C" w:rsidRDefault="00E91C9A" w:rsidP="0072367C">
      <w:pPr>
        <w:spacing w:line="240" w:lineRule="auto"/>
        <w:ind w:right="-427"/>
        <w:jc w:val="both"/>
        <w:rPr>
          <w:rFonts w:ascii="Arial" w:hAnsi="Arial" w:cs="Arial"/>
          <w:szCs w:val="24"/>
        </w:rPr>
      </w:pPr>
      <w:r w:rsidRPr="0072367C">
        <w:rPr>
          <w:rFonts w:ascii="Arial" w:hAnsi="Arial" w:cs="Arial"/>
          <w:szCs w:val="24"/>
        </w:rPr>
        <w:t xml:space="preserve">La </w:t>
      </w:r>
      <w:r w:rsidRPr="0072367C">
        <w:rPr>
          <w:rFonts w:ascii="Arial" w:hAnsi="Arial" w:cs="Arial"/>
          <w:b/>
          <w:szCs w:val="24"/>
        </w:rPr>
        <w:t>Directora General de AMETIC, María Teresa Gómez</w:t>
      </w:r>
      <w:r w:rsidRPr="0072367C">
        <w:rPr>
          <w:rFonts w:ascii="Arial" w:hAnsi="Arial" w:cs="Arial"/>
          <w:szCs w:val="24"/>
        </w:rPr>
        <w:t>, destaca “</w:t>
      </w:r>
      <w:r w:rsidR="00F555D6" w:rsidRPr="0072367C">
        <w:rPr>
          <w:rFonts w:ascii="Arial" w:hAnsi="Arial" w:cs="Arial"/>
          <w:szCs w:val="24"/>
        </w:rPr>
        <w:t>el</w:t>
      </w:r>
      <w:r w:rsidR="000E5432" w:rsidRPr="0072367C">
        <w:rPr>
          <w:rFonts w:ascii="Arial" w:hAnsi="Arial" w:cs="Arial"/>
          <w:szCs w:val="24"/>
        </w:rPr>
        <w:t xml:space="preserve"> liderazgo de la industria digital española</w:t>
      </w:r>
      <w:r w:rsidR="0031423A" w:rsidRPr="0072367C">
        <w:rPr>
          <w:rFonts w:ascii="Arial" w:hAnsi="Arial" w:cs="Arial"/>
          <w:szCs w:val="24"/>
        </w:rPr>
        <w:t xml:space="preserve"> en </w:t>
      </w:r>
      <w:r w:rsidR="001D0E5A" w:rsidRPr="0072367C">
        <w:rPr>
          <w:rFonts w:ascii="Arial" w:hAnsi="Arial" w:cs="Arial"/>
          <w:szCs w:val="24"/>
        </w:rPr>
        <w:t xml:space="preserve">temáticas como sistemas inteligentes de transporte, </w:t>
      </w:r>
      <w:r w:rsidR="00A6398B" w:rsidRPr="0072367C">
        <w:rPr>
          <w:rFonts w:ascii="Arial" w:hAnsi="Arial" w:cs="Arial"/>
          <w:szCs w:val="24"/>
        </w:rPr>
        <w:t xml:space="preserve">electrónica y </w:t>
      </w:r>
      <w:proofErr w:type="spellStart"/>
      <w:r w:rsidR="00A6398B" w:rsidRPr="0072367C">
        <w:rPr>
          <w:rFonts w:ascii="Arial" w:hAnsi="Arial" w:cs="Arial"/>
          <w:szCs w:val="24"/>
        </w:rPr>
        <w:t>sensórica</w:t>
      </w:r>
      <w:proofErr w:type="spellEnd"/>
      <w:r w:rsidR="00A6398B" w:rsidRPr="0072367C">
        <w:rPr>
          <w:rFonts w:ascii="Arial" w:hAnsi="Arial" w:cs="Arial"/>
          <w:szCs w:val="24"/>
        </w:rPr>
        <w:t xml:space="preserve">, </w:t>
      </w:r>
      <w:r w:rsidR="001D0E5A" w:rsidRPr="0072367C">
        <w:rPr>
          <w:rFonts w:ascii="Arial" w:hAnsi="Arial" w:cs="Arial"/>
          <w:szCs w:val="24"/>
        </w:rPr>
        <w:t xml:space="preserve">conectividad y tratamiento de datos, gestión de la movilidad o ciberseguridad, </w:t>
      </w:r>
      <w:r w:rsidR="00A6398B" w:rsidRPr="0072367C">
        <w:rPr>
          <w:rFonts w:ascii="Arial" w:hAnsi="Arial" w:cs="Arial"/>
          <w:szCs w:val="24"/>
        </w:rPr>
        <w:t xml:space="preserve">que implican tecnologías como </w:t>
      </w:r>
      <w:proofErr w:type="spellStart"/>
      <w:r w:rsidR="00A6398B" w:rsidRPr="0072367C">
        <w:rPr>
          <w:rFonts w:ascii="Arial" w:hAnsi="Arial" w:cs="Arial"/>
          <w:szCs w:val="24"/>
        </w:rPr>
        <w:t>big</w:t>
      </w:r>
      <w:proofErr w:type="spellEnd"/>
      <w:r w:rsidR="00A6398B" w:rsidRPr="0072367C">
        <w:rPr>
          <w:rFonts w:ascii="Arial" w:hAnsi="Arial" w:cs="Arial"/>
          <w:szCs w:val="24"/>
        </w:rPr>
        <w:t xml:space="preserve"> data, machine </w:t>
      </w:r>
      <w:proofErr w:type="spellStart"/>
      <w:r w:rsidR="00A6398B" w:rsidRPr="0072367C">
        <w:rPr>
          <w:rFonts w:ascii="Arial" w:hAnsi="Arial" w:cs="Arial"/>
          <w:szCs w:val="24"/>
        </w:rPr>
        <w:t>learning</w:t>
      </w:r>
      <w:proofErr w:type="spellEnd"/>
      <w:r w:rsidR="00A6398B" w:rsidRPr="0072367C">
        <w:rPr>
          <w:rFonts w:ascii="Arial" w:hAnsi="Arial" w:cs="Arial"/>
          <w:szCs w:val="24"/>
        </w:rPr>
        <w:t xml:space="preserve">, </w:t>
      </w:r>
      <w:proofErr w:type="spellStart"/>
      <w:r w:rsidR="00A6398B" w:rsidRPr="0072367C">
        <w:rPr>
          <w:rFonts w:ascii="Arial" w:hAnsi="Arial" w:cs="Arial"/>
          <w:szCs w:val="24"/>
        </w:rPr>
        <w:t>cloud</w:t>
      </w:r>
      <w:proofErr w:type="spellEnd"/>
      <w:r w:rsidR="00A6398B" w:rsidRPr="0072367C">
        <w:rPr>
          <w:rFonts w:ascii="Arial" w:hAnsi="Arial" w:cs="Arial"/>
          <w:szCs w:val="24"/>
        </w:rPr>
        <w:t xml:space="preserve"> </w:t>
      </w:r>
      <w:proofErr w:type="spellStart"/>
      <w:r w:rsidR="00A6398B" w:rsidRPr="0072367C">
        <w:rPr>
          <w:rFonts w:ascii="Arial" w:hAnsi="Arial" w:cs="Arial"/>
          <w:szCs w:val="24"/>
        </w:rPr>
        <w:t>computing</w:t>
      </w:r>
      <w:proofErr w:type="spellEnd"/>
      <w:r w:rsidR="0031423A" w:rsidRPr="0072367C">
        <w:rPr>
          <w:rFonts w:ascii="Arial" w:hAnsi="Arial" w:cs="Arial"/>
          <w:szCs w:val="24"/>
        </w:rPr>
        <w:t xml:space="preserve">, </w:t>
      </w:r>
      <w:r w:rsidR="000E5432" w:rsidRPr="0072367C">
        <w:rPr>
          <w:rFonts w:ascii="Arial" w:hAnsi="Arial" w:cs="Arial"/>
          <w:szCs w:val="24"/>
        </w:rPr>
        <w:t xml:space="preserve">5G, </w:t>
      </w:r>
      <w:proofErr w:type="spellStart"/>
      <w:r w:rsidR="00A6398B" w:rsidRPr="0072367C">
        <w:rPr>
          <w:rFonts w:ascii="Arial" w:hAnsi="Arial" w:cs="Arial"/>
          <w:szCs w:val="24"/>
        </w:rPr>
        <w:t>blockchain</w:t>
      </w:r>
      <w:proofErr w:type="spellEnd"/>
      <w:r w:rsidR="00A6398B" w:rsidRPr="0072367C">
        <w:rPr>
          <w:rFonts w:ascii="Arial" w:hAnsi="Arial" w:cs="Arial"/>
          <w:szCs w:val="24"/>
        </w:rPr>
        <w:t xml:space="preserve"> o realidad virtual y aumentada y con capacidad de generar nuevos modelos de negocios. Junto a </w:t>
      </w:r>
      <w:proofErr w:type="spellStart"/>
      <w:r w:rsidR="00A6398B" w:rsidRPr="0072367C">
        <w:rPr>
          <w:rFonts w:ascii="Arial" w:hAnsi="Arial" w:cs="Arial"/>
          <w:szCs w:val="24"/>
        </w:rPr>
        <w:t>Sernauto</w:t>
      </w:r>
      <w:proofErr w:type="spellEnd"/>
      <w:r w:rsidR="00A6398B" w:rsidRPr="0072367C">
        <w:rPr>
          <w:rFonts w:ascii="Arial" w:hAnsi="Arial" w:cs="Arial"/>
          <w:szCs w:val="24"/>
        </w:rPr>
        <w:t xml:space="preserve">, ya estamos trabajando en la definición de un </w:t>
      </w:r>
      <w:proofErr w:type="gramStart"/>
      <w:r w:rsidR="00A6398B" w:rsidRPr="0072367C">
        <w:rPr>
          <w:rFonts w:ascii="Arial" w:hAnsi="Arial" w:cs="Arial"/>
          <w:szCs w:val="24"/>
        </w:rPr>
        <w:t>Macro-proyecto</w:t>
      </w:r>
      <w:proofErr w:type="gramEnd"/>
      <w:r w:rsidR="00A6398B" w:rsidRPr="0072367C">
        <w:rPr>
          <w:rFonts w:ascii="Arial" w:hAnsi="Arial" w:cs="Arial"/>
          <w:szCs w:val="24"/>
        </w:rPr>
        <w:t xml:space="preserve"> tractor en el ámbito </w:t>
      </w:r>
      <w:r w:rsidR="00F555D6" w:rsidRPr="0072367C">
        <w:rPr>
          <w:rFonts w:ascii="Arial" w:hAnsi="Arial" w:cs="Arial"/>
          <w:szCs w:val="24"/>
        </w:rPr>
        <w:t xml:space="preserve">de la </w:t>
      </w:r>
      <w:r w:rsidR="00A6398B" w:rsidRPr="0072367C">
        <w:rPr>
          <w:rFonts w:ascii="Arial" w:hAnsi="Arial" w:cs="Arial"/>
          <w:szCs w:val="24"/>
        </w:rPr>
        <w:t>movilidad que posicione a España en el primer nivel internacional en este ámbito</w:t>
      </w:r>
      <w:r w:rsidRPr="0072367C">
        <w:rPr>
          <w:rFonts w:ascii="Arial" w:hAnsi="Arial" w:cs="Arial"/>
          <w:szCs w:val="24"/>
        </w:rPr>
        <w:t>”</w:t>
      </w:r>
    </w:p>
    <w:p w:rsidR="00E95EED" w:rsidRPr="0072367C" w:rsidRDefault="006C081D" w:rsidP="0072367C">
      <w:pPr>
        <w:spacing w:line="240" w:lineRule="auto"/>
        <w:ind w:right="-427"/>
        <w:jc w:val="both"/>
        <w:rPr>
          <w:rFonts w:ascii="Arial" w:hAnsi="Arial" w:cs="Arial"/>
          <w:szCs w:val="24"/>
        </w:rPr>
      </w:pPr>
      <w:r w:rsidRPr="0072367C">
        <w:rPr>
          <w:rFonts w:ascii="Arial" w:hAnsi="Arial" w:cs="Arial"/>
          <w:szCs w:val="24"/>
        </w:rPr>
        <w:t xml:space="preserve">Por su parte, el </w:t>
      </w:r>
      <w:r w:rsidRPr="0072367C">
        <w:rPr>
          <w:rFonts w:ascii="Arial" w:hAnsi="Arial" w:cs="Arial"/>
          <w:b/>
          <w:szCs w:val="24"/>
        </w:rPr>
        <w:t>Director General de SERNAUTO, José Portilla</w:t>
      </w:r>
      <w:r w:rsidRPr="0072367C">
        <w:rPr>
          <w:rFonts w:ascii="Arial" w:hAnsi="Arial" w:cs="Arial"/>
          <w:szCs w:val="24"/>
        </w:rPr>
        <w:t xml:space="preserve">, resalta que este convenio contribuirá a impulsar acciones que nos permitan seguir a la vanguardia en el desarrollo del vehículo del futuro. En este sentido, este acuerdo constituye una </w:t>
      </w:r>
      <w:r w:rsidR="00F66EA3" w:rsidRPr="0072367C">
        <w:rPr>
          <w:rFonts w:ascii="Arial" w:hAnsi="Arial" w:cs="Arial"/>
          <w:szCs w:val="24"/>
        </w:rPr>
        <w:t xml:space="preserve">magnífica </w:t>
      </w:r>
      <w:r w:rsidRPr="0072367C">
        <w:rPr>
          <w:rFonts w:ascii="Arial" w:hAnsi="Arial" w:cs="Arial"/>
          <w:szCs w:val="24"/>
        </w:rPr>
        <w:t xml:space="preserve">oportunidad para explotar un potencial tecnológico tan grande como el que aglutinan el sector de Componentes de Automoción y las TIC”. </w:t>
      </w:r>
    </w:p>
    <w:p w:rsidR="006C081D" w:rsidRDefault="006C081D" w:rsidP="0072367C">
      <w:pPr>
        <w:spacing w:line="240" w:lineRule="auto"/>
        <w:ind w:right="-427"/>
        <w:jc w:val="both"/>
        <w:rPr>
          <w:rFonts w:ascii="Arial" w:hAnsi="Arial" w:cs="Arial"/>
          <w:szCs w:val="24"/>
        </w:rPr>
      </w:pPr>
    </w:p>
    <w:p w:rsidR="0072367C" w:rsidRDefault="0072367C" w:rsidP="0072367C">
      <w:pPr>
        <w:spacing w:line="240" w:lineRule="auto"/>
        <w:ind w:right="-427"/>
        <w:jc w:val="both"/>
        <w:rPr>
          <w:rFonts w:ascii="Arial" w:hAnsi="Arial" w:cs="Arial"/>
          <w:szCs w:val="24"/>
        </w:rPr>
      </w:pPr>
    </w:p>
    <w:p w:rsidR="0072367C" w:rsidRDefault="0072367C" w:rsidP="0072367C">
      <w:pPr>
        <w:spacing w:line="240" w:lineRule="auto"/>
        <w:ind w:right="-427"/>
        <w:jc w:val="both"/>
        <w:rPr>
          <w:rFonts w:ascii="Arial" w:hAnsi="Arial" w:cs="Arial"/>
          <w:szCs w:val="24"/>
        </w:rPr>
      </w:pPr>
    </w:p>
    <w:p w:rsidR="0072367C" w:rsidRDefault="0072367C" w:rsidP="0072367C">
      <w:pPr>
        <w:spacing w:line="240" w:lineRule="auto"/>
        <w:ind w:right="-427"/>
        <w:jc w:val="both"/>
        <w:rPr>
          <w:rFonts w:ascii="Arial" w:hAnsi="Arial" w:cs="Arial"/>
          <w:szCs w:val="24"/>
        </w:rPr>
      </w:pPr>
    </w:p>
    <w:p w:rsidR="0072367C" w:rsidRDefault="0072367C" w:rsidP="0072367C">
      <w:pPr>
        <w:spacing w:line="240" w:lineRule="auto"/>
        <w:ind w:right="-427"/>
        <w:jc w:val="both"/>
        <w:rPr>
          <w:rFonts w:ascii="Arial" w:hAnsi="Arial" w:cs="Arial"/>
          <w:szCs w:val="24"/>
        </w:rPr>
      </w:pPr>
    </w:p>
    <w:p w:rsidR="0072367C" w:rsidRDefault="0072367C" w:rsidP="0072367C">
      <w:pPr>
        <w:spacing w:line="240" w:lineRule="auto"/>
        <w:ind w:right="-427"/>
        <w:jc w:val="both"/>
        <w:rPr>
          <w:rFonts w:ascii="Arial" w:hAnsi="Arial" w:cs="Arial"/>
          <w:szCs w:val="24"/>
        </w:rPr>
      </w:pPr>
      <w:bookmarkStart w:id="0" w:name="_GoBack"/>
      <w:bookmarkEnd w:id="0"/>
    </w:p>
    <w:p w:rsidR="0072367C" w:rsidRPr="0072367C" w:rsidRDefault="0072367C" w:rsidP="0072367C">
      <w:pPr>
        <w:spacing w:line="240" w:lineRule="auto"/>
        <w:ind w:right="-427"/>
        <w:jc w:val="both"/>
        <w:rPr>
          <w:rFonts w:ascii="Arial" w:hAnsi="Arial" w:cs="Arial"/>
          <w:szCs w:val="24"/>
        </w:rPr>
      </w:pPr>
    </w:p>
    <w:p w:rsidR="00CE232A" w:rsidRPr="0072367C" w:rsidRDefault="00CE232A" w:rsidP="0072367C">
      <w:pPr>
        <w:spacing w:line="240" w:lineRule="auto"/>
        <w:ind w:right="-427"/>
        <w:jc w:val="both"/>
        <w:rPr>
          <w:rFonts w:ascii="Arial" w:hAnsi="Arial" w:cs="Arial"/>
          <w:b/>
          <w:u w:val="single"/>
        </w:rPr>
      </w:pPr>
      <w:r w:rsidRPr="0072367C">
        <w:rPr>
          <w:rFonts w:ascii="Arial" w:hAnsi="Arial" w:cs="Arial"/>
          <w:b/>
          <w:u w:val="single"/>
        </w:rPr>
        <w:lastRenderedPageBreak/>
        <w:t>Más información sobre las entidades</w:t>
      </w:r>
    </w:p>
    <w:p w:rsidR="00CE232A" w:rsidRPr="0072367C" w:rsidRDefault="005B749A" w:rsidP="0072367C">
      <w:pPr>
        <w:spacing w:line="240" w:lineRule="auto"/>
        <w:ind w:right="-427"/>
        <w:jc w:val="both"/>
        <w:rPr>
          <w:rFonts w:ascii="Arial" w:hAnsi="Arial" w:cs="Arial"/>
          <w:b/>
        </w:rPr>
      </w:pPr>
      <w:r w:rsidRPr="0072367C">
        <w:rPr>
          <w:rFonts w:ascii="Arial" w:hAnsi="Arial" w:cs="Arial"/>
          <w:b/>
        </w:rPr>
        <w:t xml:space="preserve">AMETIC </w:t>
      </w:r>
    </w:p>
    <w:p w:rsidR="00370E17" w:rsidRPr="0072367C" w:rsidRDefault="005B749A" w:rsidP="0072367C">
      <w:pPr>
        <w:spacing w:line="240" w:lineRule="auto"/>
        <w:ind w:right="-427"/>
        <w:jc w:val="both"/>
        <w:rPr>
          <w:rFonts w:ascii="Arial" w:hAnsi="Arial" w:cs="Arial"/>
        </w:rPr>
      </w:pPr>
      <w:r w:rsidRPr="0072367C">
        <w:rPr>
          <w:rFonts w:ascii="Arial" w:hAnsi="Arial" w:cs="Arial"/>
        </w:rPr>
        <w:t xml:space="preserve">AMETIC es una asociación empresarial sin ánimo de lucro que tiene como fin defender, en todos los ámbitos, los legítimos intereses del </w:t>
      </w:r>
      <w:proofErr w:type="spellStart"/>
      <w:r w:rsidRPr="0072367C">
        <w:rPr>
          <w:rFonts w:ascii="Arial" w:hAnsi="Arial" w:cs="Arial"/>
        </w:rPr>
        <w:t>hipersector</w:t>
      </w:r>
      <w:proofErr w:type="spellEnd"/>
      <w:r w:rsidRPr="0072367C">
        <w:rPr>
          <w:rFonts w:ascii="Arial" w:hAnsi="Arial" w:cs="Arial"/>
        </w:rPr>
        <w:t xml:space="preserve"> al que representa, promover el desarrollo de este sector de actividad empresarial y cooperar en la definición y fomento de estos intereses, ofreciendo servicios de valor único y diferenciado y convirtiéndose en el </w:t>
      </w:r>
      <w:proofErr w:type="gramStart"/>
      <w:r w:rsidRPr="0072367C">
        <w:rPr>
          <w:rFonts w:ascii="Arial" w:hAnsi="Arial" w:cs="Arial"/>
        </w:rPr>
        <w:t>nexo de unión</w:t>
      </w:r>
      <w:proofErr w:type="gramEnd"/>
      <w:r w:rsidRPr="0072367C">
        <w:rPr>
          <w:rFonts w:ascii="Arial" w:hAnsi="Arial" w:cs="Arial"/>
        </w:rPr>
        <w:t xml:space="preserve"> para las empresas de la economía digital.</w:t>
      </w:r>
    </w:p>
    <w:bookmarkStart w:id="1" w:name="_gjdgxs" w:colFirst="0" w:colLast="0"/>
    <w:bookmarkEnd w:id="1"/>
    <w:p w:rsidR="00370E17" w:rsidRPr="0072367C" w:rsidRDefault="005B749A" w:rsidP="0072367C">
      <w:pPr>
        <w:spacing w:line="240" w:lineRule="auto"/>
        <w:ind w:right="-427"/>
        <w:rPr>
          <w:rFonts w:ascii="Arial" w:hAnsi="Arial" w:cs="Arial"/>
          <w:b/>
          <w:color w:val="7F7F7F" w:themeColor="text1" w:themeTint="80"/>
        </w:rPr>
      </w:pPr>
      <w:r w:rsidRPr="0072367C">
        <w:rPr>
          <w:rFonts w:ascii="Arial" w:hAnsi="Arial" w:cs="Arial"/>
          <w:b/>
          <w:color w:val="7F7F7F" w:themeColor="text1" w:themeTint="80"/>
        </w:rPr>
        <w:fldChar w:fldCharType="begin"/>
      </w:r>
      <w:r w:rsidRPr="0072367C">
        <w:rPr>
          <w:rFonts w:ascii="Arial" w:hAnsi="Arial" w:cs="Arial"/>
          <w:b/>
          <w:color w:val="7F7F7F" w:themeColor="text1" w:themeTint="80"/>
        </w:rPr>
        <w:instrText xml:space="preserve"> HYPERLINK "https://ametic.es/es" </w:instrText>
      </w:r>
      <w:r w:rsidRPr="0072367C">
        <w:rPr>
          <w:rFonts w:ascii="Arial" w:hAnsi="Arial" w:cs="Arial"/>
          <w:b/>
          <w:color w:val="7F7F7F" w:themeColor="text1" w:themeTint="80"/>
        </w:rPr>
        <w:fldChar w:fldCharType="separate"/>
      </w:r>
      <w:r w:rsidRPr="0072367C">
        <w:rPr>
          <w:rStyle w:val="Hipervnculo"/>
          <w:rFonts w:ascii="Arial" w:hAnsi="Arial" w:cs="Arial"/>
          <w:b/>
        </w:rPr>
        <w:t>https://ametic.es/es</w:t>
      </w:r>
      <w:r w:rsidRPr="0072367C">
        <w:rPr>
          <w:rFonts w:ascii="Arial" w:hAnsi="Arial" w:cs="Arial"/>
          <w:b/>
          <w:color w:val="7F7F7F" w:themeColor="text1" w:themeTint="80"/>
        </w:rPr>
        <w:fldChar w:fldCharType="end"/>
      </w:r>
      <w:r w:rsidRPr="0072367C">
        <w:rPr>
          <w:rFonts w:ascii="Arial" w:hAnsi="Arial" w:cs="Arial"/>
          <w:b/>
          <w:color w:val="7F7F7F" w:themeColor="text1" w:themeTint="80"/>
        </w:rPr>
        <w:t xml:space="preserve"> // </w:t>
      </w:r>
      <w:hyperlink r:id="rId8" w:history="1">
        <w:r w:rsidRPr="0072367C">
          <w:rPr>
            <w:rStyle w:val="Hipervnculo"/>
            <w:rFonts w:ascii="Arial" w:hAnsi="Arial" w:cs="Arial"/>
            <w:b/>
          </w:rPr>
          <w:t>@Ametic_es</w:t>
        </w:r>
      </w:hyperlink>
      <w:r w:rsidRPr="0072367C">
        <w:rPr>
          <w:rFonts w:ascii="Arial" w:hAnsi="Arial" w:cs="Arial"/>
          <w:b/>
          <w:color w:val="7F7F7F" w:themeColor="text1" w:themeTint="80"/>
        </w:rPr>
        <w:t xml:space="preserve"> // </w:t>
      </w:r>
      <w:hyperlink r:id="rId9" w:history="1">
        <w:r w:rsidRPr="0072367C">
          <w:rPr>
            <w:rStyle w:val="Hipervnculo"/>
            <w:rFonts w:ascii="Arial" w:hAnsi="Arial" w:cs="Arial"/>
            <w:b/>
          </w:rPr>
          <w:t>https://www.facebook.com/ametic //</w:t>
        </w:r>
      </w:hyperlink>
      <w:r w:rsidRPr="0072367C">
        <w:rPr>
          <w:rFonts w:ascii="Arial" w:hAnsi="Arial" w:cs="Arial"/>
          <w:b/>
          <w:color w:val="7F7F7F" w:themeColor="text1" w:themeTint="80"/>
        </w:rPr>
        <w:t xml:space="preserve"> </w:t>
      </w:r>
      <w:hyperlink r:id="rId10" w:history="1">
        <w:r w:rsidRPr="0072367C">
          <w:rPr>
            <w:rStyle w:val="Hipervnculo"/>
            <w:rFonts w:ascii="Arial" w:hAnsi="Arial" w:cs="Arial"/>
            <w:b/>
          </w:rPr>
          <w:t>https://www.linkedin.com/company/ametic/</w:t>
        </w:r>
      </w:hyperlink>
      <w:r w:rsidRPr="0072367C">
        <w:rPr>
          <w:rFonts w:ascii="Arial" w:hAnsi="Arial" w:cs="Arial"/>
          <w:b/>
          <w:color w:val="7F7F7F" w:themeColor="text1" w:themeTint="80"/>
        </w:rPr>
        <w:t xml:space="preserve"> </w:t>
      </w:r>
    </w:p>
    <w:p w:rsidR="002F29E1" w:rsidRPr="0072367C" w:rsidRDefault="002F29E1" w:rsidP="0072367C">
      <w:pPr>
        <w:spacing w:line="240" w:lineRule="auto"/>
        <w:ind w:right="-427"/>
        <w:jc w:val="both"/>
        <w:rPr>
          <w:rFonts w:ascii="Arial" w:hAnsi="Arial" w:cs="Arial"/>
          <w:b/>
        </w:rPr>
      </w:pPr>
    </w:p>
    <w:p w:rsidR="00CE232A" w:rsidRPr="0072367C" w:rsidRDefault="00CE232A" w:rsidP="0072367C">
      <w:pPr>
        <w:spacing w:line="240" w:lineRule="auto"/>
        <w:ind w:right="-427"/>
        <w:jc w:val="both"/>
        <w:rPr>
          <w:rFonts w:ascii="Arial" w:hAnsi="Arial" w:cs="Arial"/>
          <w:b/>
        </w:rPr>
      </w:pPr>
      <w:r w:rsidRPr="0072367C">
        <w:rPr>
          <w:rFonts w:ascii="Arial" w:hAnsi="Arial" w:cs="Arial"/>
          <w:b/>
        </w:rPr>
        <w:t>SERNAUTO</w:t>
      </w:r>
    </w:p>
    <w:p w:rsidR="002F29E1" w:rsidRPr="0072367C" w:rsidRDefault="002F29E1" w:rsidP="0072367C">
      <w:pPr>
        <w:autoSpaceDE w:val="0"/>
        <w:autoSpaceDN w:val="0"/>
        <w:adjustRightInd w:val="0"/>
        <w:spacing w:line="240" w:lineRule="auto"/>
        <w:ind w:right="-427"/>
        <w:jc w:val="both"/>
        <w:rPr>
          <w:rFonts w:ascii="Arial" w:hAnsi="Arial" w:cs="Arial"/>
        </w:rPr>
      </w:pPr>
      <w:r w:rsidRPr="0072367C">
        <w:rPr>
          <w:rFonts w:ascii="Arial" w:hAnsi="Arial" w:cs="Arial"/>
        </w:rPr>
        <w:t>Es la Asociación Española de Proveedores de Automoción.</w:t>
      </w:r>
      <w:r w:rsidRPr="0072367C">
        <w:rPr>
          <w:rFonts w:ascii="Arial" w:hAnsi="Arial" w:cs="Arial"/>
          <w:b/>
        </w:rPr>
        <w:t xml:space="preserve"> </w:t>
      </w:r>
      <w:r w:rsidRPr="0072367C">
        <w:rPr>
          <w:rFonts w:ascii="Arial" w:hAnsi="Arial" w:cs="Arial"/>
        </w:rPr>
        <w:t>Fundada en 1967, reúne a más del 85% de la facturación del sector a través de sus empresas asociadas. Representa a una industria formada por más de 1000 empresas que proveen de componentes a las 17 plantas de fabricación de vehículos implantadas en España, siendo además el tercer sector que más exporta, directamente el 60% de la producción y alcanzando el 82% si se tienen en cuenta los componentes instalados en vehículos exportados. Se trata de un sector estratégico que en 2016 facturó en España más de 34.000 millones de euros, alcanzando 343.500 empleos directos e indirectos.</w:t>
      </w:r>
    </w:p>
    <w:p w:rsidR="00CE232A" w:rsidRPr="0072367C" w:rsidRDefault="00697032" w:rsidP="0072367C">
      <w:pPr>
        <w:spacing w:line="240" w:lineRule="auto"/>
        <w:ind w:right="-427"/>
        <w:rPr>
          <w:rFonts w:ascii="Arial" w:hAnsi="Arial" w:cs="Arial"/>
          <w:b/>
        </w:rPr>
      </w:pPr>
      <w:hyperlink r:id="rId11" w:history="1">
        <w:r w:rsidR="00442E89" w:rsidRPr="0072367C">
          <w:rPr>
            <w:rStyle w:val="Hipervnculo"/>
            <w:rFonts w:ascii="Arial" w:hAnsi="Arial" w:cs="Arial"/>
            <w:b/>
          </w:rPr>
          <w:t>www.sernauto.es</w:t>
        </w:r>
      </w:hyperlink>
      <w:r w:rsidR="00442E89" w:rsidRPr="0072367C">
        <w:rPr>
          <w:rFonts w:ascii="Arial" w:hAnsi="Arial" w:cs="Arial"/>
          <w:b/>
        </w:rPr>
        <w:t xml:space="preserve">  //  </w:t>
      </w:r>
      <w:hyperlink r:id="rId12" w:history="1">
        <w:r w:rsidR="00442E89" w:rsidRPr="0072367C">
          <w:rPr>
            <w:rStyle w:val="Hipervnculo"/>
            <w:rFonts w:ascii="Arial" w:hAnsi="Arial" w:cs="Arial"/>
            <w:b/>
          </w:rPr>
          <w:t>@sernauto</w:t>
        </w:r>
      </w:hyperlink>
      <w:r w:rsidR="00442E89" w:rsidRPr="0072367C">
        <w:rPr>
          <w:rFonts w:ascii="Arial" w:hAnsi="Arial" w:cs="Arial"/>
          <w:b/>
        </w:rPr>
        <w:t xml:space="preserve">  //  </w:t>
      </w:r>
      <w:hyperlink r:id="rId13" w:history="1">
        <w:r w:rsidR="00442E89" w:rsidRPr="0072367C">
          <w:rPr>
            <w:rStyle w:val="Hipervnculo"/>
            <w:rFonts w:ascii="Arial" w:hAnsi="Arial" w:cs="Arial"/>
            <w:b/>
          </w:rPr>
          <w:t>https://www.facebook.com/SERNAUTO/</w:t>
        </w:r>
      </w:hyperlink>
      <w:r w:rsidR="00442E89" w:rsidRPr="0072367C">
        <w:rPr>
          <w:rFonts w:ascii="Arial" w:hAnsi="Arial" w:cs="Arial"/>
          <w:b/>
        </w:rPr>
        <w:t xml:space="preserve"> </w:t>
      </w:r>
      <w:hyperlink r:id="rId14" w:history="1">
        <w:r w:rsidR="00442E89" w:rsidRPr="0072367C">
          <w:rPr>
            <w:rStyle w:val="Hipervnculo"/>
            <w:rFonts w:ascii="Arial" w:hAnsi="Arial" w:cs="Arial"/>
            <w:b/>
          </w:rPr>
          <w:t>https://www.linkedin.com/company/sernauto/</w:t>
        </w:r>
      </w:hyperlink>
    </w:p>
    <w:p w:rsidR="00442E89" w:rsidRPr="0072367C" w:rsidRDefault="00442E89" w:rsidP="0072367C">
      <w:pPr>
        <w:spacing w:line="240" w:lineRule="auto"/>
        <w:ind w:right="-427"/>
        <w:jc w:val="both"/>
        <w:rPr>
          <w:rFonts w:ascii="Arial" w:hAnsi="Arial" w:cs="Arial"/>
          <w:szCs w:val="24"/>
          <w:u w:val="single"/>
        </w:rPr>
      </w:pPr>
    </w:p>
    <w:p w:rsidR="00CE232A" w:rsidRPr="0072367C" w:rsidRDefault="00CE232A" w:rsidP="0072367C">
      <w:pPr>
        <w:spacing w:line="240" w:lineRule="auto"/>
        <w:ind w:right="-427"/>
        <w:jc w:val="both"/>
        <w:rPr>
          <w:rFonts w:ascii="Arial" w:hAnsi="Arial" w:cs="Arial"/>
          <w:b/>
          <w:szCs w:val="24"/>
          <w:u w:val="single"/>
        </w:rPr>
      </w:pPr>
      <w:r w:rsidRPr="0072367C">
        <w:rPr>
          <w:rFonts w:ascii="Arial" w:hAnsi="Arial" w:cs="Arial"/>
          <w:b/>
          <w:szCs w:val="24"/>
          <w:u w:val="single"/>
        </w:rPr>
        <w:t>Contacto:</w:t>
      </w:r>
    </w:p>
    <w:p w:rsidR="00B567E7" w:rsidRPr="0072367C" w:rsidRDefault="00B567E7" w:rsidP="0072367C">
      <w:pPr>
        <w:spacing w:after="0" w:line="240" w:lineRule="auto"/>
        <w:ind w:right="-427"/>
        <w:jc w:val="both"/>
        <w:rPr>
          <w:rFonts w:ascii="Arial" w:hAnsi="Arial" w:cs="Arial"/>
          <w:color w:val="0D0D0D" w:themeColor="text1" w:themeTint="F2"/>
          <w:szCs w:val="24"/>
        </w:rPr>
      </w:pPr>
      <w:r w:rsidRPr="0072367C">
        <w:rPr>
          <w:rFonts w:ascii="Arial" w:hAnsi="Arial" w:cs="Arial"/>
          <w:color w:val="0D0D0D" w:themeColor="text1" w:themeTint="F2"/>
          <w:szCs w:val="24"/>
        </w:rPr>
        <w:t>Agencia de comunicación de Ametic</w:t>
      </w:r>
    </w:p>
    <w:p w:rsidR="00B567E7" w:rsidRPr="0072367C" w:rsidRDefault="00B567E7" w:rsidP="0072367C">
      <w:pPr>
        <w:spacing w:after="0" w:line="240" w:lineRule="auto"/>
        <w:ind w:right="-427"/>
        <w:jc w:val="both"/>
        <w:rPr>
          <w:rFonts w:ascii="Arial" w:hAnsi="Arial" w:cs="Arial"/>
          <w:color w:val="0D0D0D" w:themeColor="text1" w:themeTint="F2"/>
          <w:szCs w:val="24"/>
        </w:rPr>
      </w:pPr>
      <w:r w:rsidRPr="0072367C">
        <w:rPr>
          <w:rFonts w:ascii="Arial" w:hAnsi="Arial" w:cs="Arial"/>
          <w:color w:val="0D0D0D" w:themeColor="text1" w:themeTint="F2"/>
          <w:szCs w:val="24"/>
        </w:rPr>
        <w:t>Miren García/Manu Portocarrero</w:t>
      </w:r>
    </w:p>
    <w:p w:rsidR="00B567E7" w:rsidRPr="0072367C" w:rsidRDefault="00B567E7" w:rsidP="0072367C">
      <w:pPr>
        <w:spacing w:after="0" w:line="240" w:lineRule="auto"/>
        <w:ind w:right="-427"/>
        <w:jc w:val="both"/>
        <w:rPr>
          <w:rFonts w:ascii="Arial" w:hAnsi="Arial" w:cs="Arial"/>
          <w:color w:val="0D0D0D" w:themeColor="text1" w:themeTint="F2"/>
          <w:szCs w:val="24"/>
        </w:rPr>
      </w:pPr>
      <w:r w:rsidRPr="0072367C">
        <w:rPr>
          <w:rFonts w:ascii="Arial" w:hAnsi="Arial" w:cs="Arial"/>
          <w:color w:val="0D0D0D" w:themeColor="text1" w:themeTint="F2"/>
          <w:szCs w:val="24"/>
        </w:rPr>
        <w:t>Tel: 91 591 55 00</w:t>
      </w:r>
    </w:p>
    <w:p w:rsidR="00B567E7" w:rsidRPr="0072367C" w:rsidRDefault="00697032" w:rsidP="0072367C">
      <w:pPr>
        <w:spacing w:after="0" w:line="240" w:lineRule="auto"/>
        <w:ind w:right="-427"/>
        <w:jc w:val="both"/>
        <w:rPr>
          <w:rFonts w:ascii="Arial" w:hAnsi="Arial" w:cs="Arial"/>
          <w:color w:val="FF0000"/>
          <w:szCs w:val="24"/>
        </w:rPr>
      </w:pPr>
      <w:hyperlink r:id="rId15" w:history="1">
        <w:r w:rsidR="00B567E7" w:rsidRPr="0072367C">
          <w:rPr>
            <w:rStyle w:val="Hipervnculo"/>
            <w:rFonts w:ascii="Arial" w:hAnsi="Arial" w:cs="Arial"/>
            <w:szCs w:val="24"/>
          </w:rPr>
          <w:t>m.garcia@romanyasociados.es</w:t>
        </w:r>
      </w:hyperlink>
    </w:p>
    <w:p w:rsidR="00B567E7" w:rsidRPr="0072367C" w:rsidRDefault="00697032" w:rsidP="0072367C">
      <w:pPr>
        <w:spacing w:after="0" w:line="240" w:lineRule="auto"/>
        <w:ind w:right="-427"/>
        <w:jc w:val="both"/>
        <w:rPr>
          <w:rFonts w:ascii="Arial" w:hAnsi="Arial" w:cs="Arial"/>
          <w:color w:val="FF0000"/>
          <w:szCs w:val="24"/>
        </w:rPr>
      </w:pPr>
      <w:hyperlink r:id="rId16" w:history="1">
        <w:r w:rsidR="00B567E7" w:rsidRPr="0072367C">
          <w:rPr>
            <w:rStyle w:val="Hipervnculo"/>
            <w:rFonts w:ascii="Arial" w:hAnsi="Arial" w:cs="Arial"/>
            <w:szCs w:val="24"/>
          </w:rPr>
          <w:t>m.portocarrero@romanyasociados.es</w:t>
        </w:r>
      </w:hyperlink>
    </w:p>
    <w:p w:rsidR="00355538" w:rsidRPr="0072367C" w:rsidRDefault="00355538" w:rsidP="0072367C">
      <w:pPr>
        <w:spacing w:after="0" w:line="240" w:lineRule="auto"/>
        <w:ind w:right="-427"/>
        <w:jc w:val="both"/>
        <w:rPr>
          <w:rFonts w:ascii="Arial" w:hAnsi="Arial" w:cs="Arial"/>
          <w:szCs w:val="24"/>
        </w:rPr>
      </w:pPr>
    </w:p>
    <w:p w:rsidR="00355538" w:rsidRPr="0072367C" w:rsidRDefault="00355538" w:rsidP="0072367C">
      <w:pPr>
        <w:spacing w:after="0" w:line="240" w:lineRule="auto"/>
        <w:ind w:right="-427"/>
        <w:jc w:val="both"/>
        <w:rPr>
          <w:rFonts w:ascii="Arial" w:hAnsi="Arial" w:cs="Arial"/>
          <w:szCs w:val="24"/>
        </w:rPr>
      </w:pPr>
    </w:p>
    <w:p w:rsidR="002F29E1" w:rsidRPr="0072367C" w:rsidRDefault="002F29E1" w:rsidP="0072367C">
      <w:pPr>
        <w:spacing w:after="0" w:line="240" w:lineRule="auto"/>
        <w:ind w:right="-427"/>
        <w:jc w:val="both"/>
        <w:rPr>
          <w:rFonts w:ascii="Arial" w:hAnsi="Arial" w:cs="Arial"/>
          <w:szCs w:val="24"/>
        </w:rPr>
      </w:pPr>
      <w:r w:rsidRPr="0072367C">
        <w:rPr>
          <w:rFonts w:ascii="Arial" w:hAnsi="Arial" w:cs="Arial"/>
          <w:szCs w:val="24"/>
        </w:rPr>
        <w:t>Carolina López Álvarez</w:t>
      </w:r>
    </w:p>
    <w:p w:rsidR="002F29E1" w:rsidRPr="0072367C" w:rsidRDefault="002F29E1" w:rsidP="0072367C">
      <w:pPr>
        <w:spacing w:after="0" w:line="240" w:lineRule="auto"/>
        <w:ind w:right="-427"/>
        <w:jc w:val="both"/>
        <w:rPr>
          <w:rFonts w:ascii="Arial" w:hAnsi="Arial" w:cs="Arial"/>
          <w:szCs w:val="24"/>
        </w:rPr>
      </w:pPr>
      <w:r w:rsidRPr="0072367C">
        <w:rPr>
          <w:rFonts w:ascii="Arial" w:hAnsi="Arial" w:cs="Arial"/>
          <w:szCs w:val="24"/>
        </w:rPr>
        <w:t>Responsable de Comunicación de SERNAUTO</w:t>
      </w:r>
    </w:p>
    <w:p w:rsidR="002F29E1" w:rsidRPr="0072367C" w:rsidRDefault="002F29E1" w:rsidP="0072367C">
      <w:pPr>
        <w:spacing w:after="0" w:line="240" w:lineRule="auto"/>
        <w:ind w:right="-427"/>
        <w:jc w:val="both"/>
        <w:rPr>
          <w:rFonts w:ascii="Arial" w:hAnsi="Arial" w:cs="Arial"/>
          <w:szCs w:val="24"/>
        </w:rPr>
      </w:pPr>
      <w:r w:rsidRPr="0072367C">
        <w:rPr>
          <w:rFonts w:ascii="Arial" w:hAnsi="Arial" w:cs="Arial"/>
          <w:szCs w:val="24"/>
        </w:rPr>
        <w:t>Tel: 91 562 10 41 / Móvil: 616 04 70 90</w:t>
      </w:r>
    </w:p>
    <w:p w:rsidR="005B14E2" w:rsidRPr="0072367C" w:rsidRDefault="00697032" w:rsidP="0072367C">
      <w:pPr>
        <w:spacing w:after="0" w:line="240" w:lineRule="auto"/>
        <w:ind w:right="-427"/>
        <w:jc w:val="both"/>
        <w:rPr>
          <w:rFonts w:ascii="Arial" w:hAnsi="Arial" w:cs="Arial"/>
          <w:szCs w:val="24"/>
        </w:rPr>
      </w:pPr>
      <w:hyperlink r:id="rId17" w:history="1">
        <w:r w:rsidR="002F29E1" w:rsidRPr="0072367C">
          <w:rPr>
            <w:rStyle w:val="Hipervnculo"/>
            <w:rFonts w:ascii="Arial" w:hAnsi="Arial" w:cs="Arial"/>
            <w:szCs w:val="24"/>
          </w:rPr>
          <w:t>carolina.lopez@sernauto.es</w:t>
        </w:r>
      </w:hyperlink>
    </w:p>
    <w:sectPr w:rsidR="005B14E2" w:rsidRPr="0072367C">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32" w:rsidRDefault="00697032" w:rsidP="002A76B8">
      <w:pPr>
        <w:spacing w:after="0" w:line="240" w:lineRule="auto"/>
      </w:pPr>
      <w:r>
        <w:separator/>
      </w:r>
    </w:p>
  </w:endnote>
  <w:endnote w:type="continuationSeparator" w:id="0">
    <w:p w:rsidR="00697032" w:rsidRDefault="00697032" w:rsidP="002A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442629"/>
      <w:docPartObj>
        <w:docPartGallery w:val="Page Numbers (Bottom of Page)"/>
        <w:docPartUnique/>
      </w:docPartObj>
    </w:sdtPr>
    <w:sdtEndPr/>
    <w:sdtContent>
      <w:p w:rsidR="002F29E1" w:rsidRDefault="002F29E1">
        <w:pPr>
          <w:pStyle w:val="Piedepgina"/>
          <w:jc w:val="right"/>
        </w:pPr>
        <w:r>
          <w:fldChar w:fldCharType="begin"/>
        </w:r>
        <w:r>
          <w:instrText>PAGE   \* MERGEFORMAT</w:instrText>
        </w:r>
        <w:r>
          <w:fldChar w:fldCharType="separate"/>
        </w:r>
        <w:r w:rsidR="00A6398B">
          <w:rPr>
            <w:noProof/>
          </w:rPr>
          <w:t>3</w:t>
        </w:r>
        <w:r>
          <w:fldChar w:fldCharType="end"/>
        </w:r>
      </w:p>
    </w:sdtContent>
  </w:sdt>
  <w:p w:rsidR="00CE232A" w:rsidRDefault="00CE23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32" w:rsidRDefault="00697032" w:rsidP="002A76B8">
      <w:pPr>
        <w:spacing w:after="0" w:line="240" w:lineRule="auto"/>
      </w:pPr>
      <w:r>
        <w:separator/>
      </w:r>
    </w:p>
  </w:footnote>
  <w:footnote w:type="continuationSeparator" w:id="0">
    <w:p w:rsidR="00697032" w:rsidRDefault="00697032" w:rsidP="002A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2A" w:rsidRDefault="00E95EED" w:rsidP="00AC6EDE">
    <w:pPr>
      <w:pStyle w:val="Encabezado"/>
      <w:jc w:val="right"/>
      <w:rPr>
        <w:noProof/>
        <w:lang w:val="de-DE" w:eastAsia="de-DE"/>
      </w:rPr>
    </w:pPr>
    <w:r>
      <w:rPr>
        <w:noProof/>
        <w:lang w:eastAsia="es-ES"/>
      </w:rPr>
      <w:drawing>
        <wp:anchor distT="0" distB="0" distL="114300" distR="114300" simplePos="0" relativeHeight="251658240" behindDoc="1" locked="0" layoutInCell="1" allowOverlap="1">
          <wp:simplePos x="0" y="0"/>
          <wp:positionH relativeFrom="column">
            <wp:posOffset>3999865</wp:posOffset>
          </wp:positionH>
          <wp:positionV relativeFrom="paragraph">
            <wp:posOffset>64770</wp:posOffset>
          </wp:positionV>
          <wp:extent cx="1490345" cy="563880"/>
          <wp:effectExtent l="0" t="0" r="0" b="0"/>
          <wp:wrapNone/>
          <wp:docPr id="2" name="Imagen 2" descr="imag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24242" b="22169"/>
                  <a:stretch>
                    <a:fillRect/>
                  </a:stretch>
                </pic:blipFill>
                <pic:spPr bwMode="auto">
                  <a:xfrm>
                    <a:off x="0" y="0"/>
                    <a:ext cx="149034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32A">
      <w:rPr>
        <w:rFonts w:ascii="Trebuchet MS" w:hAnsi="Trebuchet MS"/>
        <w:b/>
        <w:bCs/>
        <w:noProof/>
        <w:color w:val="1F497D"/>
        <w:sz w:val="20"/>
        <w:szCs w:val="20"/>
        <w:lang w:eastAsia="es-ES"/>
      </w:rPr>
      <w:t xml:space="preserve">  </w:t>
    </w:r>
  </w:p>
  <w:tbl>
    <w:tblPr>
      <w:tblStyle w:val="Tablanormal4"/>
      <w:tblW w:w="0" w:type="auto"/>
      <w:tblLook w:val="04A0" w:firstRow="1" w:lastRow="0" w:firstColumn="1" w:lastColumn="0" w:noHBand="0" w:noVBand="1"/>
    </w:tblPr>
    <w:tblGrid>
      <w:gridCol w:w="3539"/>
      <w:gridCol w:w="4955"/>
    </w:tblGrid>
    <w:tr w:rsidR="00CE232A" w:rsidTr="00AC6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CE232A" w:rsidRDefault="00CE232A">
          <w:pPr>
            <w:pStyle w:val="Encabezado"/>
          </w:pPr>
          <w:r>
            <w:rPr>
              <w:rFonts w:ascii="Trebuchet MS" w:hAnsi="Trebuchet MS"/>
              <w:noProof/>
              <w:color w:val="1F497D"/>
              <w:sz w:val="20"/>
              <w:szCs w:val="20"/>
              <w:lang w:eastAsia="es-ES"/>
            </w:rPr>
            <w:drawing>
              <wp:inline distT="0" distB="0" distL="0" distR="0" wp14:anchorId="790CEBAA" wp14:editId="7FB9D0A4">
                <wp:extent cx="1543050" cy="5024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nauto-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0871" cy="511494"/>
                        </a:xfrm>
                        <a:prstGeom prst="rect">
                          <a:avLst/>
                        </a:prstGeom>
                      </pic:spPr>
                    </pic:pic>
                  </a:graphicData>
                </a:graphic>
              </wp:inline>
            </w:drawing>
          </w:r>
        </w:p>
      </w:tc>
      <w:tc>
        <w:tcPr>
          <w:tcW w:w="4955" w:type="dxa"/>
        </w:tcPr>
        <w:p w:rsidR="00CE232A" w:rsidRDefault="00CE232A" w:rsidP="00AC6EDE">
          <w:pPr>
            <w:pStyle w:val="Encabezado"/>
            <w:jc w:val="right"/>
            <w:cnfStyle w:val="100000000000" w:firstRow="1" w:lastRow="0" w:firstColumn="0" w:lastColumn="0" w:oddVBand="0" w:evenVBand="0" w:oddHBand="0" w:evenHBand="0" w:firstRowFirstColumn="0" w:firstRowLastColumn="0" w:lastRowFirstColumn="0" w:lastRowLastColumn="0"/>
          </w:pPr>
        </w:p>
      </w:tc>
    </w:tr>
  </w:tbl>
  <w:p w:rsidR="00CE232A" w:rsidRDefault="00CE232A">
    <w:pPr>
      <w:pStyle w:val="Encabezado"/>
    </w:pPr>
  </w:p>
  <w:p w:rsidR="00CE232A" w:rsidRDefault="00CE23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EF4"/>
    <w:multiLevelType w:val="hybridMultilevel"/>
    <w:tmpl w:val="A1AA7A42"/>
    <w:lvl w:ilvl="0" w:tplc="B4DE1F50">
      <w:start w:val="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32336"/>
    <w:multiLevelType w:val="multilevel"/>
    <w:tmpl w:val="2D7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558"/>
    <w:multiLevelType w:val="hybridMultilevel"/>
    <w:tmpl w:val="E44C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7B272D"/>
    <w:multiLevelType w:val="multilevel"/>
    <w:tmpl w:val="35C2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102BB"/>
    <w:multiLevelType w:val="multilevel"/>
    <w:tmpl w:val="F91C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D0470"/>
    <w:multiLevelType w:val="hybridMultilevel"/>
    <w:tmpl w:val="C652E414"/>
    <w:lvl w:ilvl="0" w:tplc="13C0F37E">
      <w:start w:val="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6810B7"/>
    <w:multiLevelType w:val="multilevel"/>
    <w:tmpl w:val="DBD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2214E"/>
    <w:multiLevelType w:val="hybridMultilevel"/>
    <w:tmpl w:val="CD001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5A55AF"/>
    <w:multiLevelType w:val="multilevel"/>
    <w:tmpl w:val="D222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E57A5"/>
    <w:multiLevelType w:val="hybridMultilevel"/>
    <w:tmpl w:val="7248C286"/>
    <w:lvl w:ilvl="0" w:tplc="0948759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182389"/>
    <w:multiLevelType w:val="multilevel"/>
    <w:tmpl w:val="F1F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F490C"/>
    <w:multiLevelType w:val="hybridMultilevel"/>
    <w:tmpl w:val="2D1CE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F75D65"/>
    <w:multiLevelType w:val="hybridMultilevel"/>
    <w:tmpl w:val="7188C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0"/>
  </w:num>
  <w:num w:numId="7">
    <w:abstractNumId w:val="5"/>
  </w:num>
  <w:num w:numId="8">
    <w:abstractNumId w:val="11"/>
  </w:num>
  <w:num w:numId="9">
    <w:abstractNumId w:val="7"/>
  </w:num>
  <w:num w:numId="10">
    <w:abstractNumId w:val="2"/>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65"/>
    <w:rsid w:val="00015465"/>
    <w:rsid w:val="00023284"/>
    <w:rsid w:val="00053281"/>
    <w:rsid w:val="000B2F97"/>
    <w:rsid w:val="000B45FD"/>
    <w:rsid w:val="000D1FDF"/>
    <w:rsid w:val="000E3707"/>
    <w:rsid w:val="000E5432"/>
    <w:rsid w:val="0010796E"/>
    <w:rsid w:val="00110F4D"/>
    <w:rsid w:val="00117BBF"/>
    <w:rsid w:val="001773E8"/>
    <w:rsid w:val="001774C7"/>
    <w:rsid w:val="0018334D"/>
    <w:rsid w:val="001915DA"/>
    <w:rsid w:val="00193A4C"/>
    <w:rsid w:val="00196C46"/>
    <w:rsid w:val="001A1191"/>
    <w:rsid w:val="001D058A"/>
    <w:rsid w:val="001D0E5A"/>
    <w:rsid w:val="001F3B1B"/>
    <w:rsid w:val="001F4ECD"/>
    <w:rsid w:val="00205D0A"/>
    <w:rsid w:val="00227BFE"/>
    <w:rsid w:val="002676B1"/>
    <w:rsid w:val="00273778"/>
    <w:rsid w:val="002866DB"/>
    <w:rsid w:val="00295862"/>
    <w:rsid w:val="002A76B8"/>
    <w:rsid w:val="002E0B34"/>
    <w:rsid w:val="002F29E1"/>
    <w:rsid w:val="003030C4"/>
    <w:rsid w:val="0031423A"/>
    <w:rsid w:val="003202EF"/>
    <w:rsid w:val="00330972"/>
    <w:rsid w:val="00331C35"/>
    <w:rsid w:val="00355538"/>
    <w:rsid w:val="00370E17"/>
    <w:rsid w:val="003777FF"/>
    <w:rsid w:val="0039473B"/>
    <w:rsid w:val="00397A26"/>
    <w:rsid w:val="003B7F31"/>
    <w:rsid w:val="003E5B26"/>
    <w:rsid w:val="00423F40"/>
    <w:rsid w:val="004332BA"/>
    <w:rsid w:val="00442E89"/>
    <w:rsid w:val="00447998"/>
    <w:rsid w:val="00475572"/>
    <w:rsid w:val="004951BE"/>
    <w:rsid w:val="004B094D"/>
    <w:rsid w:val="004B597E"/>
    <w:rsid w:val="004B6250"/>
    <w:rsid w:val="004B7CAD"/>
    <w:rsid w:val="004C43E0"/>
    <w:rsid w:val="004D013D"/>
    <w:rsid w:val="004D037E"/>
    <w:rsid w:val="004D292C"/>
    <w:rsid w:val="004D5041"/>
    <w:rsid w:val="00502EF0"/>
    <w:rsid w:val="00507F3D"/>
    <w:rsid w:val="005159FF"/>
    <w:rsid w:val="00526482"/>
    <w:rsid w:val="00534A1D"/>
    <w:rsid w:val="00564376"/>
    <w:rsid w:val="005738DC"/>
    <w:rsid w:val="0058635D"/>
    <w:rsid w:val="005A48C7"/>
    <w:rsid w:val="005A7B82"/>
    <w:rsid w:val="005B0C41"/>
    <w:rsid w:val="005B14E2"/>
    <w:rsid w:val="005B749A"/>
    <w:rsid w:val="005D3CDA"/>
    <w:rsid w:val="005E05AD"/>
    <w:rsid w:val="00600C0B"/>
    <w:rsid w:val="0061606C"/>
    <w:rsid w:val="00621C60"/>
    <w:rsid w:val="006220B3"/>
    <w:rsid w:val="00636F19"/>
    <w:rsid w:val="00655886"/>
    <w:rsid w:val="00681B65"/>
    <w:rsid w:val="00697032"/>
    <w:rsid w:val="006A4363"/>
    <w:rsid w:val="006B4096"/>
    <w:rsid w:val="006C081D"/>
    <w:rsid w:val="006E54CD"/>
    <w:rsid w:val="0072367C"/>
    <w:rsid w:val="00787B83"/>
    <w:rsid w:val="00794D35"/>
    <w:rsid w:val="007A15D5"/>
    <w:rsid w:val="007A7D50"/>
    <w:rsid w:val="007E4745"/>
    <w:rsid w:val="007F38BA"/>
    <w:rsid w:val="0081708C"/>
    <w:rsid w:val="00835CF3"/>
    <w:rsid w:val="00841618"/>
    <w:rsid w:val="00844BC4"/>
    <w:rsid w:val="00856A92"/>
    <w:rsid w:val="00871C96"/>
    <w:rsid w:val="008822B8"/>
    <w:rsid w:val="008C40EC"/>
    <w:rsid w:val="008C5682"/>
    <w:rsid w:val="008D14E0"/>
    <w:rsid w:val="008D1917"/>
    <w:rsid w:val="008F6217"/>
    <w:rsid w:val="00906237"/>
    <w:rsid w:val="00937406"/>
    <w:rsid w:val="009948D0"/>
    <w:rsid w:val="00995551"/>
    <w:rsid w:val="009B662B"/>
    <w:rsid w:val="009C660F"/>
    <w:rsid w:val="009F1F92"/>
    <w:rsid w:val="00A15255"/>
    <w:rsid w:val="00A468C2"/>
    <w:rsid w:val="00A51D65"/>
    <w:rsid w:val="00A6398B"/>
    <w:rsid w:val="00AA1771"/>
    <w:rsid w:val="00AA47B5"/>
    <w:rsid w:val="00AB7FFC"/>
    <w:rsid w:val="00AC0336"/>
    <w:rsid w:val="00AC6EDE"/>
    <w:rsid w:val="00AD52B8"/>
    <w:rsid w:val="00AF215F"/>
    <w:rsid w:val="00B16928"/>
    <w:rsid w:val="00B456A0"/>
    <w:rsid w:val="00B56096"/>
    <w:rsid w:val="00B567E7"/>
    <w:rsid w:val="00B84221"/>
    <w:rsid w:val="00B95A5C"/>
    <w:rsid w:val="00BB10FA"/>
    <w:rsid w:val="00BC1BE3"/>
    <w:rsid w:val="00C77003"/>
    <w:rsid w:val="00CA3871"/>
    <w:rsid w:val="00CB18E4"/>
    <w:rsid w:val="00CC33C1"/>
    <w:rsid w:val="00CC5890"/>
    <w:rsid w:val="00CC7F0B"/>
    <w:rsid w:val="00CD68CE"/>
    <w:rsid w:val="00CE232A"/>
    <w:rsid w:val="00D12D86"/>
    <w:rsid w:val="00D22855"/>
    <w:rsid w:val="00D23B99"/>
    <w:rsid w:val="00D316FB"/>
    <w:rsid w:val="00D60D75"/>
    <w:rsid w:val="00D6551E"/>
    <w:rsid w:val="00D83E12"/>
    <w:rsid w:val="00DB3246"/>
    <w:rsid w:val="00DE5A18"/>
    <w:rsid w:val="00E166E0"/>
    <w:rsid w:val="00E2415A"/>
    <w:rsid w:val="00E56136"/>
    <w:rsid w:val="00E5630A"/>
    <w:rsid w:val="00E60E07"/>
    <w:rsid w:val="00E77160"/>
    <w:rsid w:val="00E91C9A"/>
    <w:rsid w:val="00E95EED"/>
    <w:rsid w:val="00E96CD2"/>
    <w:rsid w:val="00EA012F"/>
    <w:rsid w:val="00EB6929"/>
    <w:rsid w:val="00EC1492"/>
    <w:rsid w:val="00ED72D5"/>
    <w:rsid w:val="00EF5A61"/>
    <w:rsid w:val="00F06CCB"/>
    <w:rsid w:val="00F177D9"/>
    <w:rsid w:val="00F230D5"/>
    <w:rsid w:val="00F378C5"/>
    <w:rsid w:val="00F555D6"/>
    <w:rsid w:val="00F66EA3"/>
    <w:rsid w:val="00FC18F3"/>
    <w:rsid w:val="00FC285F"/>
    <w:rsid w:val="00FD2DEC"/>
    <w:rsid w:val="00FD2FB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0324E"/>
  <w15:docId w15:val="{E25E9912-D4F2-4991-A38D-549FF3B0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Ttulo2">
    <w:name w:val="heading 2"/>
    <w:basedOn w:val="Normal"/>
    <w:link w:val="Ttulo2Car"/>
    <w:uiPriority w:val="9"/>
    <w:qFormat/>
    <w:rsid w:val="00ED72D5"/>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6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76B8"/>
    <w:rPr>
      <w:lang w:val="es-ES"/>
    </w:rPr>
  </w:style>
  <w:style w:type="paragraph" w:styleId="Piedepgina">
    <w:name w:val="footer"/>
    <w:basedOn w:val="Normal"/>
    <w:link w:val="PiedepginaCar"/>
    <w:uiPriority w:val="99"/>
    <w:unhideWhenUsed/>
    <w:rsid w:val="002A76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76B8"/>
    <w:rPr>
      <w:lang w:val="es-ES"/>
    </w:rPr>
  </w:style>
  <w:style w:type="character" w:styleId="Hipervnculo">
    <w:name w:val="Hyperlink"/>
    <w:basedOn w:val="Fuentedeprrafopredeter"/>
    <w:uiPriority w:val="99"/>
    <w:semiHidden/>
    <w:rsid w:val="00636F19"/>
    <w:rPr>
      <w:rFonts w:cs="Times New Roman"/>
      <w:color w:val="0563C1"/>
      <w:u w:val="single"/>
    </w:rPr>
  </w:style>
  <w:style w:type="character" w:styleId="Textoennegrita">
    <w:name w:val="Strong"/>
    <w:basedOn w:val="Fuentedeprrafopredeter"/>
    <w:uiPriority w:val="22"/>
    <w:qFormat/>
    <w:rsid w:val="009C660F"/>
    <w:rPr>
      <w:b/>
      <w:bCs/>
    </w:rPr>
  </w:style>
  <w:style w:type="paragraph" w:styleId="NormalWeb">
    <w:name w:val="Normal (Web)"/>
    <w:basedOn w:val="Normal"/>
    <w:uiPriority w:val="99"/>
    <w:unhideWhenUsed/>
    <w:rsid w:val="009C660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Fuentedeprrafopredeter"/>
    <w:rsid w:val="00110F4D"/>
  </w:style>
  <w:style w:type="paragraph" w:styleId="Textodeglobo">
    <w:name w:val="Balloon Text"/>
    <w:basedOn w:val="Normal"/>
    <w:link w:val="TextodegloboCar"/>
    <w:uiPriority w:val="99"/>
    <w:semiHidden/>
    <w:unhideWhenUsed/>
    <w:rsid w:val="00787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B83"/>
    <w:rPr>
      <w:rFonts w:ascii="Tahoma" w:hAnsi="Tahoma" w:cs="Tahoma"/>
      <w:sz w:val="16"/>
      <w:szCs w:val="16"/>
      <w:lang w:val="es-ES"/>
    </w:rPr>
  </w:style>
  <w:style w:type="paragraph" w:styleId="Prrafodelista">
    <w:name w:val="List Paragraph"/>
    <w:basedOn w:val="Normal"/>
    <w:uiPriority w:val="34"/>
    <w:qFormat/>
    <w:rsid w:val="007A15D5"/>
    <w:pPr>
      <w:ind w:left="720"/>
      <w:contextualSpacing/>
    </w:pPr>
  </w:style>
  <w:style w:type="character" w:customStyle="1" w:styleId="Ttulo2Car">
    <w:name w:val="Título 2 Car"/>
    <w:basedOn w:val="Fuentedeprrafopredeter"/>
    <w:link w:val="Ttulo2"/>
    <w:uiPriority w:val="9"/>
    <w:rsid w:val="00ED72D5"/>
    <w:rPr>
      <w:rFonts w:ascii="Times New Roman" w:eastAsia="Times New Roman" w:hAnsi="Times New Roman" w:cs="Times New Roman"/>
      <w:b/>
      <w:bCs/>
      <w:sz w:val="36"/>
      <w:szCs w:val="36"/>
      <w:lang w:val="de-DE" w:eastAsia="de-DE"/>
    </w:rPr>
  </w:style>
  <w:style w:type="table" w:styleId="Tablaconcuadrcula">
    <w:name w:val="Table Grid"/>
    <w:basedOn w:val="Tablanormal"/>
    <w:uiPriority w:val="39"/>
    <w:rsid w:val="00AC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AC6E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AC6E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370E17"/>
    <w:pPr>
      <w:pBdr>
        <w:top w:val="nil"/>
        <w:left w:val="nil"/>
        <w:bottom w:val="nil"/>
        <w:right w:val="nil"/>
        <w:between w:val="nil"/>
      </w:pBdr>
      <w:spacing w:after="200" w:line="276" w:lineRule="auto"/>
    </w:pPr>
    <w:rPr>
      <w:rFonts w:ascii="Calibri" w:eastAsia="Calibri" w:hAnsi="Calibri" w:cs="Calibri"/>
      <w:color w:val="000000"/>
      <w:lang w:val="es-ES"/>
    </w:rPr>
  </w:style>
  <w:style w:type="character" w:customStyle="1" w:styleId="Mencinsinresolver1">
    <w:name w:val="Mención sin resolver1"/>
    <w:basedOn w:val="Fuentedeprrafopredeter"/>
    <w:uiPriority w:val="99"/>
    <w:semiHidden/>
    <w:unhideWhenUsed/>
    <w:rsid w:val="005B749A"/>
    <w:rPr>
      <w:color w:val="808080"/>
      <w:shd w:val="clear" w:color="auto" w:fill="E6E6E6"/>
    </w:rPr>
  </w:style>
  <w:style w:type="character" w:styleId="Refdecomentario">
    <w:name w:val="annotation reference"/>
    <w:basedOn w:val="Fuentedeprrafopredeter"/>
    <w:uiPriority w:val="99"/>
    <w:semiHidden/>
    <w:unhideWhenUsed/>
    <w:rsid w:val="000E5432"/>
    <w:rPr>
      <w:sz w:val="16"/>
      <w:szCs w:val="16"/>
    </w:rPr>
  </w:style>
  <w:style w:type="paragraph" w:styleId="Textocomentario">
    <w:name w:val="annotation text"/>
    <w:basedOn w:val="Normal"/>
    <w:link w:val="TextocomentarioCar"/>
    <w:uiPriority w:val="99"/>
    <w:semiHidden/>
    <w:unhideWhenUsed/>
    <w:rsid w:val="000E54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543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E5432"/>
    <w:rPr>
      <w:b/>
      <w:bCs/>
    </w:rPr>
  </w:style>
  <w:style w:type="character" w:customStyle="1" w:styleId="AsuntodelcomentarioCar">
    <w:name w:val="Asunto del comentario Car"/>
    <w:basedOn w:val="TextocomentarioCar"/>
    <w:link w:val="Asuntodelcomentario"/>
    <w:uiPriority w:val="99"/>
    <w:semiHidden/>
    <w:rsid w:val="000E5432"/>
    <w:rPr>
      <w:b/>
      <w:bCs/>
      <w:sz w:val="20"/>
      <w:szCs w:val="20"/>
      <w:lang w:val="es-ES"/>
    </w:rPr>
  </w:style>
  <w:style w:type="paragraph" w:styleId="Revisin">
    <w:name w:val="Revision"/>
    <w:hidden/>
    <w:uiPriority w:val="99"/>
    <w:semiHidden/>
    <w:rsid w:val="00B567E7"/>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7193">
      <w:bodyDiv w:val="1"/>
      <w:marLeft w:val="0"/>
      <w:marRight w:val="0"/>
      <w:marTop w:val="0"/>
      <w:marBottom w:val="0"/>
      <w:divBdr>
        <w:top w:val="none" w:sz="0" w:space="0" w:color="auto"/>
        <w:left w:val="none" w:sz="0" w:space="0" w:color="auto"/>
        <w:bottom w:val="none" w:sz="0" w:space="0" w:color="auto"/>
        <w:right w:val="none" w:sz="0" w:space="0" w:color="auto"/>
      </w:divBdr>
    </w:div>
    <w:div w:id="437415301">
      <w:bodyDiv w:val="1"/>
      <w:marLeft w:val="0"/>
      <w:marRight w:val="0"/>
      <w:marTop w:val="0"/>
      <w:marBottom w:val="0"/>
      <w:divBdr>
        <w:top w:val="none" w:sz="0" w:space="0" w:color="auto"/>
        <w:left w:val="none" w:sz="0" w:space="0" w:color="auto"/>
        <w:bottom w:val="none" w:sz="0" w:space="0" w:color="auto"/>
        <w:right w:val="none" w:sz="0" w:space="0" w:color="auto"/>
      </w:divBdr>
    </w:div>
    <w:div w:id="979042799">
      <w:bodyDiv w:val="1"/>
      <w:marLeft w:val="0"/>
      <w:marRight w:val="0"/>
      <w:marTop w:val="0"/>
      <w:marBottom w:val="0"/>
      <w:divBdr>
        <w:top w:val="none" w:sz="0" w:space="0" w:color="auto"/>
        <w:left w:val="none" w:sz="0" w:space="0" w:color="auto"/>
        <w:bottom w:val="none" w:sz="0" w:space="0" w:color="auto"/>
        <w:right w:val="none" w:sz="0" w:space="0" w:color="auto"/>
      </w:divBdr>
    </w:div>
    <w:div w:id="1148328577">
      <w:bodyDiv w:val="1"/>
      <w:marLeft w:val="0"/>
      <w:marRight w:val="0"/>
      <w:marTop w:val="0"/>
      <w:marBottom w:val="0"/>
      <w:divBdr>
        <w:top w:val="none" w:sz="0" w:space="0" w:color="auto"/>
        <w:left w:val="none" w:sz="0" w:space="0" w:color="auto"/>
        <w:bottom w:val="none" w:sz="0" w:space="0" w:color="auto"/>
        <w:right w:val="none" w:sz="0" w:space="0" w:color="auto"/>
      </w:divBdr>
    </w:div>
    <w:div w:id="1173298563">
      <w:bodyDiv w:val="1"/>
      <w:marLeft w:val="0"/>
      <w:marRight w:val="0"/>
      <w:marTop w:val="0"/>
      <w:marBottom w:val="0"/>
      <w:divBdr>
        <w:top w:val="none" w:sz="0" w:space="0" w:color="auto"/>
        <w:left w:val="none" w:sz="0" w:space="0" w:color="auto"/>
        <w:bottom w:val="none" w:sz="0" w:space="0" w:color="auto"/>
        <w:right w:val="none" w:sz="0" w:space="0" w:color="auto"/>
      </w:divBdr>
    </w:div>
    <w:div w:id="1401905426">
      <w:bodyDiv w:val="1"/>
      <w:marLeft w:val="0"/>
      <w:marRight w:val="0"/>
      <w:marTop w:val="0"/>
      <w:marBottom w:val="0"/>
      <w:divBdr>
        <w:top w:val="none" w:sz="0" w:space="0" w:color="auto"/>
        <w:left w:val="none" w:sz="0" w:space="0" w:color="auto"/>
        <w:bottom w:val="none" w:sz="0" w:space="0" w:color="auto"/>
        <w:right w:val="none" w:sz="0" w:space="0" w:color="auto"/>
      </w:divBdr>
    </w:div>
    <w:div w:id="1653486929">
      <w:bodyDiv w:val="1"/>
      <w:marLeft w:val="0"/>
      <w:marRight w:val="0"/>
      <w:marTop w:val="0"/>
      <w:marBottom w:val="0"/>
      <w:divBdr>
        <w:top w:val="none" w:sz="0" w:space="0" w:color="auto"/>
        <w:left w:val="none" w:sz="0" w:space="0" w:color="auto"/>
        <w:bottom w:val="none" w:sz="0" w:space="0" w:color="auto"/>
        <w:right w:val="none" w:sz="0" w:space="0" w:color="auto"/>
      </w:divBdr>
    </w:div>
    <w:div w:id="1742753593">
      <w:bodyDiv w:val="1"/>
      <w:marLeft w:val="0"/>
      <w:marRight w:val="0"/>
      <w:marTop w:val="0"/>
      <w:marBottom w:val="0"/>
      <w:divBdr>
        <w:top w:val="none" w:sz="0" w:space="0" w:color="auto"/>
        <w:left w:val="none" w:sz="0" w:space="0" w:color="auto"/>
        <w:bottom w:val="none" w:sz="0" w:space="0" w:color="auto"/>
        <w:right w:val="none" w:sz="0" w:space="0" w:color="auto"/>
      </w:divBdr>
    </w:div>
    <w:div w:id="1797749479">
      <w:bodyDiv w:val="1"/>
      <w:marLeft w:val="0"/>
      <w:marRight w:val="0"/>
      <w:marTop w:val="0"/>
      <w:marBottom w:val="0"/>
      <w:divBdr>
        <w:top w:val="none" w:sz="0" w:space="0" w:color="auto"/>
        <w:left w:val="none" w:sz="0" w:space="0" w:color="auto"/>
        <w:bottom w:val="none" w:sz="0" w:space="0" w:color="auto"/>
        <w:right w:val="none" w:sz="0" w:space="0" w:color="auto"/>
      </w:divBdr>
    </w:div>
    <w:div w:id="1892958839">
      <w:bodyDiv w:val="1"/>
      <w:marLeft w:val="0"/>
      <w:marRight w:val="0"/>
      <w:marTop w:val="0"/>
      <w:marBottom w:val="0"/>
      <w:divBdr>
        <w:top w:val="none" w:sz="0" w:space="0" w:color="auto"/>
        <w:left w:val="none" w:sz="0" w:space="0" w:color="auto"/>
        <w:bottom w:val="none" w:sz="0" w:space="0" w:color="auto"/>
        <w:right w:val="none" w:sz="0" w:space="0" w:color="auto"/>
      </w:divBdr>
    </w:div>
    <w:div w:id="1965378978">
      <w:bodyDiv w:val="1"/>
      <w:marLeft w:val="0"/>
      <w:marRight w:val="0"/>
      <w:marTop w:val="0"/>
      <w:marBottom w:val="0"/>
      <w:divBdr>
        <w:top w:val="none" w:sz="0" w:space="0" w:color="auto"/>
        <w:left w:val="none" w:sz="0" w:space="0" w:color="auto"/>
        <w:bottom w:val="none" w:sz="0" w:space="0" w:color="auto"/>
        <w:right w:val="none" w:sz="0" w:space="0" w:color="auto"/>
      </w:divBdr>
    </w:div>
    <w:div w:id="2074348144">
      <w:bodyDiv w:val="1"/>
      <w:marLeft w:val="0"/>
      <w:marRight w:val="0"/>
      <w:marTop w:val="0"/>
      <w:marBottom w:val="0"/>
      <w:divBdr>
        <w:top w:val="none" w:sz="0" w:space="0" w:color="auto"/>
        <w:left w:val="none" w:sz="0" w:space="0" w:color="auto"/>
        <w:bottom w:val="none" w:sz="0" w:space="0" w:color="auto"/>
        <w:right w:val="none" w:sz="0" w:space="0" w:color="auto"/>
      </w:divBdr>
    </w:div>
    <w:div w:id="2124492112">
      <w:bodyDiv w:val="1"/>
      <w:marLeft w:val="0"/>
      <w:marRight w:val="0"/>
      <w:marTop w:val="0"/>
      <w:marBottom w:val="0"/>
      <w:divBdr>
        <w:top w:val="none" w:sz="0" w:space="0" w:color="auto"/>
        <w:left w:val="none" w:sz="0" w:space="0" w:color="auto"/>
        <w:bottom w:val="none" w:sz="0" w:space="0" w:color="auto"/>
        <w:right w:val="none" w:sz="0" w:space="0" w:color="auto"/>
      </w:divBdr>
      <w:divsChild>
        <w:div w:id="1091850535">
          <w:marLeft w:val="0"/>
          <w:marRight w:val="0"/>
          <w:marTop w:val="0"/>
          <w:marBottom w:val="0"/>
          <w:divBdr>
            <w:top w:val="none" w:sz="0" w:space="0" w:color="auto"/>
            <w:left w:val="none" w:sz="0" w:space="0" w:color="auto"/>
            <w:bottom w:val="none" w:sz="0" w:space="0" w:color="auto"/>
            <w:right w:val="none" w:sz="0" w:space="0" w:color="auto"/>
          </w:divBdr>
        </w:div>
        <w:div w:id="271478175">
          <w:marLeft w:val="0"/>
          <w:marRight w:val="0"/>
          <w:marTop w:val="0"/>
          <w:marBottom w:val="0"/>
          <w:divBdr>
            <w:top w:val="none" w:sz="0" w:space="0" w:color="auto"/>
            <w:left w:val="none" w:sz="0" w:space="0" w:color="auto"/>
            <w:bottom w:val="none" w:sz="0" w:space="0" w:color="auto"/>
            <w:right w:val="none" w:sz="0" w:space="0" w:color="auto"/>
          </w:divBdr>
        </w:div>
        <w:div w:id="2036229659">
          <w:marLeft w:val="0"/>
          <w:marRight w:val="0"/>
          <w:marTop w:val="0"/>
          <w:marBottom w:val="0"/>
          <w:divBdr>
            <w:top w:val="none" w:sz="0" w:space="0" w:color="auto"/>
            <w:left w:val="none" w:sz="0" w:space="0" w:color="auto"/>
            <w:bottom w:val="none" w:sz="0" w:space="0" w:color="auto"/>
            <w:right w:val="none" w:sz="0" w:space="0" w:color="auto"/>
          </w:divBdr>
        </w:div>
        <w:div w:id="393436360">
          <w:marLeft w:val="0"/>
          <w:marRight w:val="0"/>
          <w:marTop w:val="0"/>
          <w:marBottom w:val="0"/>
          <w:divBdr>
            <w:top w:val="none" w:sz="0" w:space="0" w:color="auto"/>
            <w:left w:val="none" w:sz="0" w:space="0" w:color="auto"/>
            <w:bottom w:val="none" w:sz="0" w:space="0" w:color="auto"/>
            <w:right w:val="none" w:sz="0" w:space="0" w:color="auto"/>
          </w:divBdr>
        </w:div>
        <w:div w:id="1766654215">
          <w:marLeft w:val="0"/>
          <w:marRight w:val="0"/>
          <w:marTop w:val="0"/>
          <w:marBottom w:val="0"/>
          <w:divBdr>
            <w:top w:val="none" w:sz="0" w:space="0" w:color="auto"/>
            <w:left w:val="none" w:sz="0" w:space="0" w:color="auto"/>
            <w:bottom w:val="none" w:sz="0" w:space="0" w:color="auto"/>
            <w:right w:val="none" w:sz="0" w:space="0" w:color="auto"/>
          </w:divBdr>
        </w:div>
      </w:divsChild>
    </w:div>
    <w:div w:id="21252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metic_es" TargetMode="External"/><Relationship Id="rId13" Type="http://schemas.openxmlformats.org/officeDocument/2006/relationships/hyperlink" Target="https://www.facebook.com/SERNAUT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rnauto?lang=es" TargetMode="External"/><Relationship Id="rId17" Type="http://schemas.openxmlformats.org/officeDocument/2006/relationships/hyperlink" Target="mailto:carolina.lopez@sernauto.es" TargetMode="External"/><Relationship Id="rId2" Type="http://schemas.openxmlformats.org/officeDocument/2006/relationships/numbering" Target="numbering.xml"/><Relationship Id="rId16" Type="http://schemas.openxmlformats.org/officeDocument/2006/relationships/hyperlink" Target="mailto:m.portocarrero@romanyasociado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nauto.es" TargetMode="External"/><Relationship Id="rId5" Type="http://schemas.openxmlformats.org/officeDocument/2006/relationships/webSettings" Target="webSettings.xml"/><Relationship Id="rId15" Type="http://schemas.openxmlformats.org/officeDocument/2006/relationships/hyperlink" Target="mailto:m.garcia@romanyasociados.es" TargetMode="External"/><Relationship Id="rId10" Type="http://schemas.openxmlformats.org/officeDocument/2006/relationships/hyperlink" Target="https://www.linkedin.com/company/amet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ametic%20//" TargetMode="External"/><Relationship Id="rId14" Type="http://schemas.openxmlformats.org/officeDocument/2006/relationships/hyperlink" Target="https://www.linkedin.com/company/sernau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3F5B-7817-486B-8B6C-54B0ED6C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HEINEKEN</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 Monica, FB-BCN</dc:creator>
  <cp:lastModifiedBy>Manuel Moreno</cp:lastModifiedBy>
  <cp:revision>2</cp:revision>
  <cp:lastPrinted>2018-04-13T13:24:00Z</cp:lastPrinted>
  <dcterms:created xsi:type="dcterms:W3CDTF">2018-05-11T09:37:00Z</dcterms:created>
  <dcterms:modified xsi:type="dcterms:W3CDTF">2018-05-11T09:37:00Z</dcterms:modified>
</cp:coreProperties>
</file>