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35D1A" w14:textId="471A81B2" w:rsidR="00BA3D59" w:rsidRPr="00947C26" w:rsidRDefault="00BA3D59" w:rsidP="0043395E">
      <w:pPr>
        <w:jc w:val="center"/>
        <w:rPr>
          <w:b/>
          <w:color w:val="000000" w:themeColor="text1"/>
          <w:sz w:val="20"/>
          <w:u w:val="single"/>
        </w:rPr>
      </w:pPr>
      <w:r w:rsidRPr="00947C26">
        <w:rPr>
          <w:b/>
          <w:color w:val="000000" w:themeColor="text1"/>
          <w:sz w:val="20"/>
          <w:u w:val="single"/>
        </w:rPr>
        <w:t xml:space="preserve">AMETIC ha organizado el </w:t>
      </w:r>
      <w:r w:rsidR="00F51322" w:rsidRPr="00947C26">
        <w:rPr>
          <w:b/>
          <w:color w:val="000000" w:themeColor="text1"/>
          <w:sz w:val="20"/>
          <w:u w:val="single"/>
        </w:rPr>
        <w:t>‘</w:t>
      </w:r>
      <w:r w:rsidRPr="00947C26">
        <w:rPr>
          <w:b/>
          <w:color w:val="000000" w:themeColor="text1"/>
          <w:sz w:val="20"/>
          <w:u w:val="single"/>
        </w:rPr>
        <w:t xml:space="preserve">I </w:t>
      </w:r>
      <w:r w:rsidR="00F51322" w:rsidRPr="00947C26">
        <w:rPr>
          <w:b/>
          <w:color w:val="000000" w:themeColor="text1"/>
          <w:sz w:val="20"/>
          <w:u w:val="single"/>
        </w:rPr>
        <w:t>Encuentro de Inteligencia Artificial</w:t>
      </w:r>
      <w:r w:rsidR="00C70D66">
        <w:rPr>
          <w:b/>
          <w:color w:val="000000" w:themeColor="text1"/>
          <w:sz w:val="20"/>
          <w:u w:val="single"/>
        </w:rPr>
        <w:t>’</w:t>
      </w:r>
    </w:p>
    <w:p w14:paraId="4CBD7D45" w14:textId="77777777" w:rsidR="0043395E" w:rsidRPr="0043395E" w:rsidRDefault="0043395E" w:rsidP="0043395E">
      <w:pPr>
        <w:jc w:val="center"/>
        <w:rPr>
          <w:color w:val="000000" w:themeColor="text1"/>
          <w:sz w:val="20"/>
        </w:rPr>
      </w:pPr>
    </w:p>
    <w:p w14:paraId="6A8EC4D8" w14:textId="40E07E95" w:rsidR="001075C9" w:rsidRDefault="001075C9" w:rsidP="00E3243A">
      <w:pPr>
        <w:ind w:right="-406"/>
        <w:jc w:val="center"/>
        <w:rPr>
          <w:rFonts w:eastAsiaTheme="minorHAnsi"/>
          <w:b/>
          <w:color w:val="1C71B8"/>
          <w:sz w:val="44"/>
          <w:szCs w:val="44"/>
          <w:lang w:eastAsia="en-US"/>
        </w:rPr>
      </w:pPr>
      <w:r>
        <w:rPr>
          <w:rFonts w:eastAsiaTheme="minorHAnsi"/>
          <w:b/>
          <w:color w:val="1C71B8"/>
          <w:sz w:val="44"/>
          <w:szCs w:val="44"/>
          <w:lang w:eastAsia="en-US"/>
        </w:rPr>
        <w:t xml:space="preserve">La Inteligencia Artificial, </w:t>
      </w:r>
      <w:r w:rsidR="00CD4094">
        <w:rPr>
          <w:rFonts w:eastAsiaTheme="minorHAnsi"/>
          <w:b/>
          <w:color w:val="1C71B8"/>
          <w:sz w:val="44"/>
          <w:szCs w:val="44"/>
          <w:lang w:eastAsia="en-US"/>
        </w:rPr>
        <w:t xml:space="preserve">gran oportunidad </w:t>
      </w:r>
      <w:r w:rsidR="00AC69B0">
        <w:rPr>
          <w:rFonts w:eastAsiaTheme="minorHAnsi"/>
          <w:b/>
          <w:color w:val="1C71B8"/>
          <w:sz w:val="44"/>
          <w:szCs w:val="44"/>
          <w:lang w:eastAsia="en-US"/>
        </w:rPr>
        <w:t xml:space="preserve">para la competitividad de las </w:t>
      </w:r>
      <w:r>
        <w:rPr>
          <w:rFonts w:eastAsiaTheme="minorHAnsi"/>
          <w:b/>
          <w:color w:val="1C71B8"/>
          <w:sz w:val="44"/>
          <w:szCs w:val="44"/>
          <w:lang w:eastAsia="en-US"/>
        </w:rPr>
        <w:t>empresas españolas</w:t>
      </w:r>
    </w:p>
    <w:p w14:paraId="30BF8279" w14:textId="77777777" w:rsidR="00FC38F7" w:rsidRPr="00FC38F7" w:rsidRDefault="00FC38F7" w:rsidP="00E3243A">
      <w:pPr>
        <w:ind w:right="-406"/>
        <w:rPr>
          <w:rFonts w:eastAsiaTheme="minorHAnsi"/>
          <w:b/>
          <w:color w:val="1C71B8"/>
          <w:szCs w:val="22"/>
          <w:lang w:eastAsia="en-US"/>
        </w:rPr>
      </w:pPr>
    </w:p>
    <w:p w14:paraId="3DFD21A4" w14:textId="7F64E56E" w:rsidR="00E247C5" w:rsidRPr="0043395E" w:rsidRDefault="003E5B24" w:rsidP="00E3243A">
      <w:pPr>
        <w:pStyle w:val="Prrafodelista"/>
        <w:numPr>
          <w:ilvl w:val="0"/>
          <w:numId w:val="9"/>
        </w:numPr>
        <w:ind w:right="-406"/>
        <w:jc w:val="both"/>
        <w:rPr>
          <w:rFonts w:eastAsiaTheme="minorHAnsi"/>
          <w:b/>
          <w:color w:val="1C71B8"/>
          <w:szCs w:val="22"/>
          <w:lang w:eastAsia="en-US"/>
        </w:rPr>
      </w:pPr>
      <w:r>
        <w:rPr>
          <w:rFonts w:eastAsiaTheme="minorHAnsi"/>
          <w:b/>
          <w:color w:val="1C71B8"/>
          <w:szCs w:val="22"/>
          <w:lang w:eastAsia="en-US"/>
        </w:rPr>
        <w:t>En e</w:t>
      </w:r>
      <w:r w:rsidR="0043395E">
        <w:rPr>
          <w:rFonts w:eastAsiaTheme="minorHAnsi"/>
          <w:b/>
          <w:color w:val="1C71B8"/>
          <w:szCs w:val="22"/>
          <w:lang w:eastAsia="en-US"/>
        </w:rPr>
        <w:t>l evento ha</w:t>
      </w:r>
      <w:r>
        <w:rPr>
          <w:rFonts w:eastAsiaTheme="minorHAnsi"/>
          <w:b/>
          <w:color w:val="1C71B8"/>
          <w:szCs w:val="22"/>
          <w:lang w:eastAsia="en-US"/>
        </w:rPr>
        <w:t xml:space="preserve"> participado </w:t>
      </w:r>
      <w:r w:rsidR="0043395E" w:rsidRPr="00A35B2B">
        <w:rPr>
          <w:rFonts w:eastAsiaTheme="minorHAnsi"/>
          <w:b/>
          <w:color w:val="1C71B8"/>
          <w:szCs w:val="22"/>
          <w:lang w:eastAsia="en-US"/>
        </w:rPr>
        <w:t>un nutrido grupo</w:t>
      </w:r>
      <w:r w:rsidR="0043395E">
        <w:rPr>
          <w:rFonts w:eastAsiaTheme="minorHAnsi"/>
          <w:b/>
          <w:color w:val="1C71B8"/>
          <w:szCs w:val="22"/>
          <w:lang w:eastAsia="en-US"/>
        </w:rPr>
        <w:t xml:space="preserve"> de líderes empresariales </w:t>
      </w:r>
      <w:r w:rsidR="0036636E">
        <w:rPr>
          <w:rFonts w:eastAsiaTheme="minorHAnsi"/>
          <w:b/>
          <w:color w:val="1C71B8"/>
          <w:szCs w:val="22"/>
          <w:lang w:eastAsia="en-US"/>
        </w:rPr>
        <w:t xml:space="preserve">para abordar las posibilidades de </w:t>
      </w:r>
      <w:r w:rsidR="00FB0632">
        <w:rPr>
          <w:rFonts w:eastAsiaTheme="minorHAnsi"/>
          <w:b/>
          <w:color w:val="1C71B8"/>
          <w:szCs w:val="22"/>
          <w:lang w:eastAsia="en-US"/>
        </w:rPr>
        <w:t>esta tecnología</w:t>
      </w:r>
      <w:r w:rsidR="0045643E">
        <w:rPr>
          <w:rFonts w:eastAsiaTheme="minorHAnsi"/>
          <w:b/>
          <w:color w:val="1C71B8"/>
          <w:szCs w:val="22"/>
          <w:lang w:eastAsia="en-US"/>
        </w:rPr>
        <w:t xml:space="preserve"> y </w:t>
      </w:r>
      <w:r w:rsidR="0036636E">
        <w:rPr>
          <w:rFonts w:eastAsiaTheme="minorHAnsi"/>
          <w:b/>
          <w:color w:val="1C71B8"/>
          <w:szCs w:val="22"/>
          <w:lang w:eastAsia="en-US"/>
        </w:rPr>
        <w:t>compartir</w:t>
      </w:r>
      <w:r w:rsidR="0045643E">
        <w:rPr>
          <w:rFonts w:eastAsiaTheme="minorHAnsi"/>
          <w:b/>
          <w:color w:val="1C71B8"/>
          <w:szCs w:val="22"/>
          <w:lang w:eastAsia="en-US"/>
        </w:rPr>
        <w:t xml:space="preserve"> ideas, experiencias y</w:t>
      </w:r>
      <w:r w:rsidR="00E931B0">
        <w:rPr>
          <w:rFonts w:eastAsiaTheme="minorHAnsi"/>
          <w:b/>
          <w:color w:val="1C71B8"/>
          <w:szCs w:val="22"/>
          <w:lang w:eastAsia="en-US"/>
        </w:rPr>
        <w:t xml:space="preserve"> casos de éxito</w:t>
      </w:r>
      <w:r w:rsidR="0043395E" w:rsidRPr="0043395E">
        <w:rPr>
          <w:rFonts w:eastAsiaTheme="minorHAnsi"/>
          <w:b/>
          <w:color w:val="1C71B8"/>
          <w:szCs w:val="22"/>
          <w:lang w:eastAsia="en-US"/>
        </w:rPr>
        <w:t xml:space="preserve">. </w:t>
      </w:r>
    </w:p>
    <w:p w14:paraId="33006792" w14:textId="77777777" w:rsidR="00E247C5" w:rsidRDefault="00E247C5" w:rsidP="00E3243A">
      <w:pPr>
        <w:pStyle w:val="Prrafodelista"/>
        <w:ind w:left="360" w:right="-406"/>
        <w:jc w:val="both"/>
        <w:rPr>
          <w:rFonts w:eastAsiaTheme="minorHAnsi"/>
          <w:b/>
          <w:color w:val="1C71B8"/>
          <w:szCs w:val="22"/>
          <w:lang w:eastAsia="en-US"/>
        </w:rPr>
      </w:pPr>
    </w:p>
    <w:p w14:paraId="31922175" w14:textId="7DD7CAC5" w:rsidR="00E247C5" w:rsidRDefault="00E931B0" w:rsidP="00E3243A">
      <w:pPr>
        <w:pStyle w:val="Prrafodelista"/>
        <w:numPr>
          <w:ilvl w:val="0"/>
          <w:numId w:val="9"/>
        </w:numPr>
        <w:ind w:right="-406"/>
        <w:jc w:val="both"/>
        <w:rPr>
          <w:rFonts w:eastAsiaTheme="minorHAnsi"/>
          <w:b/>
          <w:color w:val="1C71B8"/>
          <w:szCs w:val="22"/>
          <w:lang w:eastAsia="en-US"/>
        </w:rPr>
      </w:pPr>
      <w:r>
        <w:rPr>
          <w:rFonts w:eastAsiaTheme="minorHAnsi"/>
          <w:b/>
          <w:color w:val="1C71B8"/>
          <w:szCs w:val="22"/>
          <w:lang w:eastAsia="en-US"/>
        </w:rPr>
        <w:t xml:space="preserve">Todos </w:t>
      </w:r>
      <w:r w:rsidR="00CD4094">
        <w:rPr>
          <w:rFonts w:eastAsiaTheme="minorHAnsi"/>
          <w:b/>
          <w:color w:val="1C71B8"/>
          <w:szCs w:val="22"/>
          <w:lang w:eastAsia="en-US"/>
        </w:rPr>
        <w:t xml:space="preserve">los intervinientes </w:t>
      </w:r>
      <w:r>
        <w:rPr>
          <w:rFonts w:eastAsiaTheme="minorHAnsi"/>
          <w:b/>
          <w:color w:val="1C71B8"/>
          <w:szCs w:val="22"/>
          <w:lang w:eastAsia="en-US"/>
        </w:rPr>
        <w:t xml:space="preserve">han resaltado </w:t>
      </w:r>
      <w:r w:rsidR="0036636E">
        <w:rPr>
          <w:rFonts w:eastAsiaTheme="minorHAnsi"/>
          <w:b/>
          <w:color w:val="1C71B8"/>
          <w:szCs w:val="22"/>
          <w:lang w:eastAsia="en-US"/>
        </w:rPr>
        <w:t>las ventajas competitivas que la</w:t>
      </w:r>
      <w:r w:rsidR="008450B8">
        <w:rPr>
          <w:rFonts w:eastAsiaTheme="minorHAnsi"/>
          <w:b/>
          <w:color w:val="1C71B8"/>
          <w:szCs w:val="22"/>
          <w:lang w:eastAsia="en-US"/>
        </w:rPr>
        <w:t xml:space="preserve"> Inteligencia Artific</w:t>
      </w:r>
      <w:r w:rsidR="00C70D66">
        <w:rPr>
          <w:rFonts w:eastAsiaTheme="minorHAnsi"/>
          <w:b/>
          <w:color w:val="1C71B8"/>
          <w:szCs w:val="22"/>
          <w:lang w:eastAsia="en-US"/>
        </w:rPr>
        <w:t>i</w:t>
      </w:r>
      <w:r w:rsidR="008450B8">
        <w:rPr>
          <w:rFonts w:eastAsiaTheme="minorHAnsi"/>
          <w:b/>
          <w:color w:val="1C71B8"/>
          <w:szCs w:val="22"/>
          <w:lang w:eastAsia="en-US"/>
        </w:rPr>
        <w:t>al</w:t>
      </w:r>
      <w:r w:rsidR="0036636E">
        <w:rPr>
          <w:rFonts w:eastAsiaTheme="minorHAnsi"/>
          <w:b/>
          <w:color w:val="1C71B8"/>
          <w:szCs w:val="22"/>
          <w:lang w:eastAsia="en-US"/>
        </w:rPr>
        <w:t xml:space="preserve"> </w:t>
      </w:r>
      <w:r w:rsidR="008450B8">
        <w:rPr>
          <w:rFonts w:eastAsiaTheme="minorHAnsi"/>
          <w:b/>
          <w:color w:val="1C71B8"/>
          <w:szCs w:val="22"/>
          <w:lang w:eastAsia="en-US"/>
        </w:rPr>
        <w:t>(</w:t>
      </w:r>
      <w:r w:rsidR="0036636E">
        <w:rPr>
          <w:rFonts w:eastAsiaTheme="minorHAnsi"/>
          <w:b/>
          <w:color w:val="1C71B8"/>
          <w:szCs w:val="22"/>
          <w:lang w:eastAsia="en-US"/>
        </w:rPr>
        <w:t>IA</w:t>
      </w:r>
      <w:r w:rsidR="008450B8">
        <w:rPr>
          <w:rFonts w:eastAsiaTheme="minorHAnsi"/>
          <w:b/>
          <w:color w:val="1C71B8"/>
          <w:szCs w:val="22"/>
          <w:lang w:eastAsia="en-US"/>
        </w:rPr>
        <w:t>)</w:t>
      </w:r>
      <w:r>
        <w:rPr>
          <w:rFonts w:eastAsiaTheme="minorHAnsi"/>
          <w:b/>
          <w:color w:val="1C71B8"/>
          <w:szCs w:val="22"/>
          <w:lang w:eastAsia="en-US"/>
        </w:rPr>
        <w:t xml:space="preserve"> ofrece para el desarrollo </w:t>
      </w:r>
      <w:r w:rsidR="00EA417A">
        <w:rPr>
          <w:rFonts w:eastAsiaTheme="minorHAnsi"/>
          <w:b/>
          <w:color w:val="1C71B8"/>
          <w:szCs w:val="22"/>
          <w:lang w:eastAsia="en-US"/>
        </w:rPr>
        <w:t>de negocio</w:t>
      </w:r>
      <w:r w:rsidR="0036636E">
        <w:rPr>
          <w:rFonts w:eastAsiaTheme="minorHAnsi"/>
          <w:b/>
          <w:color w:val="1C71B8"/>
          <w:szCs w:val="22"/>
          <w:lang w:eastAsia="en-US"/>
        </w:rPr>
        <w:t xml:space="preserve"> </w:t>
      </w:r>
      <w:r>
        <w:rPr>
          <w:rFonts w:eastAsiaTheme="minorHAnsi"/>
          <w:b/>
          <w:color w:val="1C71B8"/>
          <w:szCs w:val="22"/>
          <w:lang w:eastAsia="en-US"/>
        </w:rPr>
        <w:t>y</w:t>
      </w:r>
      <w:r w:rsidR="00F51322">
        <w:rPr>
          <w:rFonts w:eastAsiaTheme="minorHAnsi"/>
          <w:b/>
          <w:color w:val="1C71B8"/>
          <w:szCs w:val="22"/>
          <w:lang w:eastAsia="en-US"/>
        </w:rPr>
        <w:t xml:space="preserve"> para el mercado laboral</w:t>
      </w:r>
      <w:r w:rsidR="0036636E">
        <w:rPr>
          <w:rFonts w:eastAsiaTheme="minorHAnsi"/>
          <w:b/>
          <w:color w:val="1C71B8"/>
          <w:szCs w:val="22"/>
          <w:lang w:eastAsia="en-US"/>
        </w:rPr>
        <w:t xml:space="preserve">. </w:t>
      </w:r>
    </w:p>
    <w:p w14:paraId="18C64150" w14:textId="77777777" w:rsidR="00E931B0" w:rsidRPr="00E931B0" w:rsidRDefault="00E931B0" w:rsidP="00E3243A">
      <w:pPr>
        <w:pStyle w:val="Prrafodelista"/>
        <w:ind w:right="-406"/>
        <w:rPr>
          <w:rFonts w:eastAsiaTheme="minorHAnsi"/>
          <w:b/>
          <w:color w:val="1C71B8"/>
          <w:szCs w:val="22"/>
          <w:lang w:eastAsia="en-US"/>
        </w:rPr>
      </w:pPr>
    </w:p>
    <w:p w14:paraId="1CA8F4DB" w14:textId="20104CC6" w:rsidR="00E931B0" w:rsidRDefault="00E931B0" w:rsidP="00E3243A">
      <w:pPr>
        <w:pStyle w:val="Prrafodelista"/>
        <w:numPr>
          <w:ilvl w:val="0"/>
          <w:numId w:val="9"/>
        </w:numPr>
        <w:ind w:right="-406"/>
        <w:jc w:val="both"/>
        <w:rPr>
          <w:rFonts w:eastAsiaTheme="minorHAnsi"/>
          <w:b/>
          <w:color w:val="1C71B8"/>
          <w:szCs w:val="22"/>
          <w:lang w:eastAsia="en-US"/>
        </w:rPr>
      </w:pPr>
      <w:r>
        <w:rPr>
          <w:rFonts w:eastAsiaTheme="minorHAnsi"/>
          <w:b/>
          <w:color w:val="1C71B8"/>
          <w:szCs w:val="22"/>
          <w:lang w:eastAsia="en-US"/>
        </w:rPr>
        <w:t>AMETIC reclama a la Administración Pública políticas activas para el d</w:t>
      </w:r>
      <w:r w:rsidR="00F51322">
        <w:rPr>
          <w:rFonts w:eastAsiaTheme="minorHAnsi"/>
          <w:b/>
          <w:color w:val="1C71B8"/>
          <w:szCs w:val="22"/>
          <w:lang w:eastAsia="en-US"/>
        </w:rPr>
        <w:t xml:space="preserve">esarrollo de la </w:t>
      </w:r>
      <w:r w:rsidR="008450B8">
        <w:rPr>
          <w:rFonts w:eastAsiaTheme="minorHAnsi"/>
          <w:b/>
          <w:color w:val="1C71B8"/>
          <w:szCs w:val="22"/>
          <w:lang w:eastAsia="en-US"/>
        </w:rPr>
        <w:t>IA</w:t>
      </w:r>
      <w:r w:rsidR="003E5B24">
        <w:rPr>
          <w:rFonts w:eastAsiaTheme="minorHAnsi"/>
          <w:b/>
          <w:color w:val="1C71B8"/>
          <w:szCs w:val="22"/>
          <w:lang w:eastAsia="en-US"/>
        </w:rPr>
        <w:t xml:space="preserve">. </w:t>
      </w:r>
    </w:p>
    <w:p w14:paraId="4E1A620A" w14:textId="77777777" w:rsidR="000715AF" w:rsidRPr="000715AF" w:rsidRDefault="000715AF" w:rsidP="00E3243A">
      <w:pPr>
        <w:pStyle w:val="Prrafodelista"/>
        <w:ind w:right="-406"/>
        <w:rPr>
          <w:rFonts w:eastAsiaTheme="minorHAnsi"/>
          <w:b/>
          <w:color w:val="1C71B8"/>
          <w:szCs w:val="22"/>
          <w:lang w:eastAsia="en-US"/>
        </w:rPr>
      </w:pPr>
    </w:p>
    <w:p w14:paraId="50E33922" w14:textId="7CA5855A" w:rsidR="00E931B0" w:rsidRDefault="00C76B00" w:rsidP="00E3243A">
      <w:pPr>
        <w:ind w:right="-406"/>
        <w:jc w:val="both"/>
        <w:rPr>
          <w:color w:val="3C3C3C"/>
          <w:sz w:val="20"/>
        </w:rPr>
      </w:pPr>
      <w:r>
        <w:rPr>
          <w:b/>
          <w:i/>
          <w:color w:val="3C3C3C"/>
          <w:sz w:val="20"/>
        </w:rPr>
        <w:t>Madrid</w:t>
      </w:r>
      <w:r w:rsidRPr="00856987">
        <w:rPr>
          <w:b/>
          <w:i/>
          <w:color w:val="3C3C3C"/>
          <w:sz w:val="20"/>
        </w:rPr>
        <w:t xml:space="preserve">, </w:t>
      </w:r>
      <w:r w:rsidR="001D5406">
        <w:rPr>
          <w:b/>
          <w:i/>
          <w:color w:val="3C3C3C"/>
          <w:sz w:val="20"/>
        </w:rPr>
        <w:t xml:space="preserve">06 </w:t>
      </w:r>
      <w:r w:rsidRPr="00856987">
        <w:rPr>
          <w:b/>
          <w:i/>
          <w:color w:val="3C3C3C"/>
          <w:sz w:val="20"/>
        </w:rPr>
        <w:t xml:space="preserve">de </w:t>
      </w:r>
      <w:r w:rsidR="008B5594">
        <w:rPr>
          <w:b/>
          <w:i/>
          <w:color w:val="3C3C3C"/>
          <w:sz w:val="20"/>
        </w:rPr>
        <w:t>junio</w:t>
      </w:r>
      <w:r w:rsidRPr="00856987">
        <w:rPr>
          <w:b/>
          <w:i/>
          <w:color w:val="3C3C3C"/>
          <w:sz w:val="20"/>
        </w:rPr>
        <w:t xml:space="preserve"> de 2018.-</w:t>
      </w:r>
      <w:r w:rsidRPr="00491A65">
        <w:rPr>
          <w:color w:val="000000" w:themeColor="text1"/>
        </w:rPr>
        <w:t xml:space="preserve"> </w:t>
      </w:r>
      <w:r w:rsidR="0043395E">
        <w:rPr>
          <w:color w:val="3C3C3C"/>
          <w:sz w:val="20"/>
        </w:rPr>
        <w:t xml:space="preserve">AMETIC, </w:t>
      </w:r>
      <w:r w:rsidR="0043395E" w:rsidRPr="009719C0">
        <w:rPr>
          <w:color w:val="3C3C3C"/>
          <w:sz w:val="20"/>
        </w:rPr>
        <w:t>la patronal del secto</w:t>
      </w:r>
      <w:r w:rsidR="0043395E">
        <w:rPr>
          <w:color w:val="3C3C3C"/>
          <w:sz w:val="20"/>
        </w:rPr>
        <w:t>r tecnológico y digital español</w:t>
      </w:r>
      <w:r w:rsidR="00F51322">
        <w:rPr>
          <w:iCs/>
          <w:color w:val="3C3C3C"/>
          <w:sz w:val="20"/>
        </w:rPr>
        <w:t xml:space="preserve">, </w:t>
      </w:r>
      <w:r w:rsidR="008450B8">
        <w:rPr>
          <w:iCs/>
          <w:color w:val="3C3C3C"/>
          <w:sz w:val="20"/>
        </w:rPr>
        <w:t xml:space="preserve">ha organizado </w:t>
      </w:r>
      <w:r w:rsidR="0043395E">
        <w:rPr>
          <w:color w:val="3C3C3C"/>
          <w:sz w:val="20"/>
        </w:rPr>
        <w:t xml:space="preserve">el </w:t>
      </w:r>
      <w:r w:rsidR="00E931B0">
        <w:rPr>
          <w:color w:val="3C3C3C"/>
          <w:sz w:val="20"/>
        </w:rPr>
        <w:t>‘</w:t>
      </w:r>
      <w:r w:rsidR="0043395E">
        <w:rPr>
          <w:color w:val="3C3C3C"/>
          <w:sz w:val="20"/>
        </w:rPr>
        <w:t xml:space="preserve">I </w:t>
      </w:r>
      <w:r w:rsidR="0043395E" w:rsidRPr="004326F5">
        <w:rPr>
          <w:color w:val="3C3C3C"/>
          <w:sz w:val="20"/>
        </w:rPr>
        <w:t>Encue</w:t>
      </w:r>
      <w:r w:rsidR="0043395E">
        <w:rPr>
          <w:color w:val="3C3C3C"/>
          <w:sz w:val="20"/>
        </w:rPr>
        <w:t>ntro de Inteligencia Artificial</w:t>
      </w:r>
      <w:r w:rsidR="00E931B0">
        <w:rPr>
          <w:color w:val="3C3C3C"/>
          <w:sz w:val="20"/>
        </w:rPr>
        <w:t>’</w:t>
      </w:r>
      <w:r w:rsidR="0043395E">
        <w:rPr>
          <w:color w:val="3C3C3C"/>
          <w:sz w:val="20"/>
        </w:rPr>
        <w:t xml:space="preserve">, </w:t>
      </w:r>
      <w:r w:rsidR="00E931B0">
        <w:rPr>
          <w:color w:val="3C3C3C"/>
          <w:sz w:val="20"/>
        </w:rPr>
        <w:t>un f</w:t>
      </w:r>
      <w:r w:rsidR="007E2234">
        <w:rPr>
          <w:color w:val="3C3C3C"/>
          <w:sz w:val="20"/>
        </w:rPr>
        <w:t>oro profesional en el que se</w:t>
      </w:r>
      <w:r w:rsidR="008450B8">
        <w:rPr>
          <w:color w:val="3C3C3C"/>
          <w:sz w:val="20"/>
        </w:rPr>
        <w:t xml:space="preserve"> han</w:t>
      </w:r>
      <w:r w:rsidR="007E2234">
        <w:rPr>
          <w:color w:val="3C3C3C"/>
          <w:sz w:val="20"/>
        </w:rPr>
        <w:t xml:space="preserve"> </w:t>
      </w:r>
      <w:r w:rsidR="008450B8">
        <w:rPr>
          <w:color w:val="3C3C3C"/>
          <w:sz w:val="20"/>
        </w:rPr>
        <w:t xml:space="preserve">abordado </w:t>
      </w:r>
      <w:r w:rsidR="00E931B0">
        <w:rPr>
          <w:color w:val="3C3C3C"/>
          <w:sz w:val="20"/>
        </w:rPr>
        <w:t>los principales retos y oportunidad</w:t>
      </w:r>
      <w:r w:rsidR="0045643E">
        <w:rPr>
          <w:color w:val="3C3C3C"/>
          <w:sz w:val="20"/>
        </w:rPr>
        <w:t>es</w:t>
      </w:r>
      <w:r w:rsidR="00E931B0">
        <w:rPr>
          <w:color w:val="3C3C3C"/>
          <w:sz w:val="20"/>
        </w:rPr>
        <w:t xml:space="preserve"> </w:t>
      </w:r>
      <w:r w:rsidR="00F51322">
        <w:rPr>
          <w:color w:val="3C3C3C"/>
          <w:sz w:val="20"/>
        </w:rPr>
        <w:t xml:space="preserve">que brinda </w:t>
      </w:r>
      <w:r w:rsidR="008450B8">
        <w:rPr>
          <w:color w:val="3C3C3C"/>
          <w:sz w:val="20"/>
        </w:rPr>
        <w:t>la Inteligencia Artificial</w:t>
      </w:r>
      <w:r w:rsidR="00F51322">
        <w:rPr>
          <w:color w:val="3C3C3C"/>
          <w:sz w:val="20"/>
        </w:rPr>
        <w:t xml:space="preserve">, </w:t>
      </w:r>
      <w:r w:rsidR="00E96178">
        <w:rPr>
          <w:color w:val="3C3C3C"/>
          <w:sz w:val="20"/>
        </w:rPr>
        <w:t>y</w:t>
      </w:r>
      <w:r w:rsidR="009F697E">
        <w:rPr>
          <w:color w:val="3C3C3C"/>
          <w:sz w:val="20"/>
        </w:rPr>
        <w:t xml:space="preserve"> se han</w:t>
      </w:r>
      <w:r w:rsidR="0045643E">
        <w:rPr>
          <w:color w:val="3C3C3C"/>
          <w:sz w:val="20"/>
        </w:rPr>
        <w:t xml:space="preserve"> </w:t>
      </w:r>
      <w:r w:rsidR="009F697E">
        <w:rPr>
          <w:color w:val="3C3C3C"/>
          <w:sz w:val="20"/>
        </w:rPr>
        <w:t xml:space="preserve">intercambiado </w:t>
      </w:r>
      <w:r w:rsidR="0045643E">
        <w:rPr>
          <w:color w:val="3C3C3C"/>
          <w:sz w:val="20"/>
        </w:rPr>
        <w:t xml:space="preserve">ideas, experiencias y </w:t>
      </w:r>
      <w:r w:rsidR="00A252D4">
        <w:rPr>
          <w:color w:val="3C3C3C"/>
          <w:sz w:val="20"/>
        </w:rPr>
        <w:t>casos de éxito de</w:t>
      </w:r>
      <w:r w:rsidR="00E931B0">
        <w:rPr>
          <w:color w:val="3C3C3C"/>
          <w:sz w:val="20"/>
        </w:rPr>
        <w:t xml:space="preserve"> diferentes sectores. </w:t>
      </w:r>
    </w:p>
    <w:p w14:paraId="47AE7319" w14:textId="77777777" w:rsidR="0045643E" w:rsidRDefault="0045643E" w:rsidP="00E3243A">
      <w:pPr>
        <w:ind w:right="-406"/>
        <w:jc w:val="both"/>
        <w:rPr>
          <w:color w:val="3C3C3C"/>
          <w:sz w:val="20"/>
        </w:rPr>
      </w:pPr>
    </w:p>
    <w:p w14:paraId="1CF80666" w14:textId="6752F81B" w:rsidR="00CD4094" w:rsidRDefault="00F51322" w:rsidP="00E3243A">
      <w:pPr>
        <w:ind w:right="-406"/>
        <w:jc w:val="both"/>
        <w:rPr>
          <w:color w:val="3C3C3C"/>
          <w:sz w:val="20"/>
        </w:rPr>
      </w:pPr>
      <w:r>
        <w:rPr>
          <w:color w:val="3C3C3C"/>
          <w:sz w:val="20"/>
        </w:rPr>
        <w:t xml:space="preserve">Para AMETIC, </w:t>
      </w:r>
      <w:r w:rsidR="0045643E">
        <w:rPr>
          <w:color w:val="3C3C3C"/>
          <w:sz w:val="20"/>
        </w:rPr>
        <w:t>la Inteligencia Artificia</w:t>
      </w:r>
      <w:r w:rsidR="00A252D4">
        <w:rPr>
          <w:color w:val="3C3C3C"/>
          <w:sz w:val="20"/>
        </w:rPr>
        <w:t>l es</w:t>
      </w:r>
      <w:r w:rsidR="003E5B24">
        <w:rPr>
          <w:color w:val="3C3C3C"/>
          <w:sz w:val="20"/>
        </w:rPr>
        <w:t xml:space="preserve"> ya una realidad, una de las tecnologías </w:t>
      </w:r>
      <w:r w:rsidR="00A252D4">
        <w:rPr>
          <w:color w:val="3C3C3C"/>
          <w:sz w:val="20"/>
        </w:rPr>
        <w:t>del presente</w:t>
      </w:r>
      <w:r>
        <w:rPr>
          <w:color w:val="3C3C3C"/>
          <w:sz w:val="20"/>
        </w:rPr>
        <w:t xml:space="preserve"> </w:t>
      </w:r>
      <w:r w:rsidR="003E5B24">
        <w:rPr>
          <w:color w:val="3C3C3C"/>
          <w:sz w:val="20"/>
        </w:rPr>
        <w:t xml:space="preserve">que </w:t>
      </w:r>
      <w:r w:rsidR="0045643E">
        <w:rPr>
          <w:color w:val="3C3C3C"/>
          <w:sz w:val="20"/>
        </w:rPr>
        <w:t xml:space="preserve">se </w:t>
      </w:r>
      <w:r w:rsidR="00A252D4">
        <w:rPr>
          <w:color w:val="3C3C3C"/>
          <w:sz w:val="20"/>
        </w:rPr>
        <w:t xml:space="preserve">debe </w:t>
      </w:r>
      <w:r w:rsidR="003E5B24">
        <w:rPr>
          <w:color w:val="3C3C3C"/>
          <w:sz w:val="20"/>
        </w:rPr>
        <w:t>fomentar</w:t>
      </w:r>
      <w:r w:rsidR="00A252D4">
        <w:rPr>
          <w:color w:val="3C3C3C"/>
          <w:sz w:val="20"/>
        </w:rPr>
        <w:t xml:space="preserve"> desde todos los ámbitos de la economía, tanto el público como el privado. Según María Teres</w:t>
      </w:r>
      <w:r>
        <w:rPr>
          <w:color w:val="3C3C3C"/>
          <w:sz w:val="20"/>
        </w:rPr>
        <w:t>a</w:t>
      </w:r>
      <w:r w:rsidR="00A252D4">
        <w:rPr>
          <w:color w:val="3C3C3C"/>
          <w:sz w:val="20"/>
        </w:rPr>
        <w:t xml:space="preserve"> Gómez</w:t>
      </w:r>
      <w:r w:rsidR="007F4819">
        <w:rPr>
          <w:color w:val="3C3C3C"/>
          <w:sz w:val="20"/>
        </w:rPr>
        <w:t xml:space="preserve"> Condado</w:t>
      </w:r>
      <w:r w:rsidR="0071139A">
        <w:rPr>
          <w:color w:val="3C3C3C"/>
          <w:sz w:val="20"/>
        </w:rPr>
        <w:t>, directora general de la asociación</w:t>
      </w:r>
      <w:r w:rsidR="0045643E">
        <w:rPr>
          <w:color w:val="3C3C3C"/>
          <w:sz w:val="20"/>
        </w:rPr>
        <w:t xml:space="preserve"> ‘</w:t>
      </w:r>
      <w:r w:rsidR="00F53A51" w:rsidRPr="00A252D4">
        <w:rPr>
          <w:i/>
          <w:color w:val="3C3C3C"/>
          <w:sz w:val="20"/>
        </w:rPr>
        <w:t xml:space="preserve">AMETIC está siendo un punto de encuentro </w:t>
      </w:r>
      <w:r w:rsidR="00A252D4">
        <w:rPr>
          <w:i/>
          <w:color w:val="3C3C3C"/>
          <w:sz w:val="20"/>
        </w:rPr>
        <w:t>para</w:t>
      </w:r>
      <w:r w:rsidR="00F53A51" w:rsidRPr="00A252D4">
        <w:rPr>
          <w:i/>
          <w:color w:val="3C3C3C"/>
          <w:sz w:val="20"/>
        </w:rPr>
        <w:t xml:space="preserve"> las empresas del sector, grandes y </w:t>
      </w:r>
      <w:r w:rsidR="00A252D4" w:rsidRPr="00A252D4">
        <w:rPr>
          <w:i/>
          <w:color w:val="3C3C3C"/>
          <w:sz w:val="20"/>
        </w:rPr>
        <w:t>pequeñas</w:t>
      </w:r>
      <w:r w:rsidR="00F53A51" w:rsidRPr="00A252D4">
        <w:rPr>
          <w:i/>
          <w:color w:val="3C3C3C"/>
          <w:sz w:val="20"/>
        </w:rPr>
        <w:t xml:space="preserve">, que </w:t>
      </w:r>
      <w:r w:rsidR="00941854">
        <w:rPr>
          <w:i/>
          <w:color w:val="3C3C3C"/>
          <w:sz w:val="20"/>
        </w:rPr>
        <w:t>tienen soluciones</w:t>
      </w:r>
      <w:r w:rsidR="00F53A51" w:rsidRPr="00A252D4">
        <w:rPr>
          <w:i/>
          <w:color w:val="3C3C3C"/>
          <w:sz w:val="20"/>
        </w:rPr>
        <w:t xml:space="preserve"> </w:t>
      </w:r>
      <w:r w:rsidR="00941854">
        <w:rPr>
          <w:i/>
          <w:color w:val="3C3C3C"/>
          <w:sz w:val="20"/>
        </w:rPr>
        <w:t>basadas en</w:t>
      </w:r>
      <w:r w:rsidR="009F697E">
        <w:rPr>
          <w:i/>
          <w:color w:val="3C3C3C"/>
          <w:sz w:val="20"/>
        </w:rPr>
        <w:t xml:space="preserve"> esta tecnología”. </w:t>
      </w:r>
      <w:r w:rsidR="007F4819" w:rsidRPr="008D0CBE">
        <w:rPr>
          <w:color w:val="3C3C3C"/>
          <w:sz w:val="20"/>
        </w:rPr>
        <w:t xml:space="preserve">Además, </w:t>
      </w:r>
      <w:r w:rsidR="00E96178">
        <w:rPr>
          <w:color w:val="3C3C3C"/>
          <w:sz w:val="20"/>
        </w:rPr>
        <w:t xml:space="preserve">Gómez </w:t>
      </w:r>
      <w:r w:rsidR="007F4819" w:rsidRPr="008D0CBE">
        <w:rPr>
          <w:color w:val="3C3C3C"/>
          <w:sz w:val="20"/>
        </w:rPr>
        <w:t>añade que ‘</w:t>
      </w:r>
      <w:r w:rsidR="00AC69B0">
        <w:rPr>
          <w:i/>
          <w:color w:val="3C3C3C"/>
          <w:sz w:val="20"/>
        </w:rPr>
        <w:t>l</w:t>
      </w:r>
      <w:r w:rsidR="007F4819" w:rsidRPr="00AC69B0">
        <w:rPr>
          <w:i/>
          <w:color w:val="3C3C3C"/>
          <w:sz w:val="20"/>
        </w:rPr>
        <w:t xml:space="preserve">a Inteligencia Artificial debe ser entendida como una tecnología muy útil </w:t>
      </w:r>
      <w:r w:rsidR="00003DD9" w:rsidRPr="00AC69B0">
        <w:rPr>
          <w:i/>
          <w:color w:val="3C3C3C"/>
          <w:sz w:val="20"/>
        </w:rPr>
        <w:t>para empresas y sociedad</w:t>
      </w:r>
      <w:r w:rsidR="005D4EA6" w:rsidRPr="00AC69B0">
        <w:rPr>
          <w:i/>
          <w:color w:val="3C3C3C"/>
          <w:sz w:val="20"/>
        </w:rPr>
        <w:t>,</w:t>
      </w:r>
      <w:r w:rsidR="00003DD9" w:rsidRPr="00AC69B0">
        <w:rPr>
          <w:i/>
          <w:color w:val="3C3C3C"/>
          <w:sz w:val="20"/>
        </w:rPr>
        <w:t xml:space="preserve"> </w:t>
      </w:r>
      <w:r w:rsidR="007F4819" w:rsidRPr="00AC69B0">
        <w:rPr>
          <w:i/>
          <w:color w:val="3C3C3C"/>
          <w:sz w:val="20"/>
        </w:rPr>
        <w:t>y que sitúa a las personas como principales beneficiarios. Pero</w:t>
      </w:r>
      <w:r w:rsidR="00CD4094">
        <w:rPr>
          <w:i/>
          <w:color w:val="3C3C3C"/>
          <w:sz w:val="20"/>
        </w:rPr>
        <w:t xml:space="preserve">, </w:t>
      </w:r>
      <w:r w:rsidR="007F4819" w:rsidRPr="00AC69B0">
        <w:rPr>
          <w:i/>
          <w:color w:val="3C3C3C"/>
          <w:sz w:val="20"/>
        </w:rPr>
        <w:t>para ello, se debe perder el</w:t>
      </w:r>
      <w:r w:rsidR="009F697E">
        <w:rPr>
          <w:i/>
          <w:color w:val="3C3C3C"/>
          <w:sz w:val="20"/>
        </w:rPr>
        <w:t xml:space="preserve"> </w:t>
      </w:r>
      <w:r w:rsidR="007F4819" w:rsidRPr="00AC69B0">
        <w:rPr>
          <w:i/>
          <w:color w:val="3C3C3C"/>
          <w:sz w:val="20"/>
        </w:rPr>
        <w:t>miedo a su aplicación y usarse de manera responsable’</w:t>
      </w:r>
      <w:r w:rsidR="007F4819" w:rsidRPr="008D0CBE">
        <w:rPr>
          <w:color w:val="3C3C3C"/>
          <w:sz w:val="20"/>
        </w:rPr>
        <w:t xml:space="preserve">.  </w:t>
      </w:r>
    </w:p>
    <w:p w14:paraId="0D7E15FE" w14:textId="5EF6505D" w:rsidR="00F53A51" w:rsidRPr="00AC69B0" w:rsidRDefault="007F4819" w:rsidP="00E3243A">
      <w:pPr>
        <w:ind w:right="-406"/>
        <w:jc w:val="both"/>
        <w:rPr>
          <w:color w:val="3C3C3C"/>
          <w:sz w:val="20"/>
        </w:rPr>
      </w:pPr>
      <w:r w:rsidRPr="001E34B3">
        <w:rPr>
          <w:color w:val="3C3C3C"/>
          <w:sz w:val="20"/>
        </w:rPr>
        <w:t xml:space="preserve">Para la asociación, </w:t>
      </w:r>
      <w:r w:rsidR="008D0CBE" w:rsidRPr="004729D3">
        <w:rPr>
          <w:color w:val="3C3C3C"/>
          <w:sz w:val="20"/>
        </w:rPr>
        <w:t>la IA</w:t>
      </w:r>
      <w:r w:rsidRPr="004729D3">
        <w:rPr>
          <w:color w:val="3C3C3C"/>
          <w:sz w:val="20"/>
        </w:rPr>
        <w:t xml:space="preserve"> también supondrá</w:t>
      </w:r>
      <w:r w:rsidRPr="00941854">
        <w:rPr>
          <w:color w:val="3C3C3C"/>
          <w:sz w:val="20"/>
        </w:rPr>
        <w:t xml:space="preserve"> n</w:t>
      </w:r>
      <w:r w:rsidRPr="00AC69B0">
        <w:rPr>
          <w:color w:val="3C3C3C"/>
          <w:sz w:val="20"/>
        </w:rPr>
        <w:t xml:space="preserve">uevas formas de trabajar y ayudará a </w:t>
      </w:r>
      <w:r w:rsidR="00003DD9" w:rsidRPr="00AC69B0">
        <w:rPr>
          <w:color w:val="3C3C3C"/>
          <w:sz w:val="20"/>
        </w:rPr>
        <w:t xml:space="preserve">crear empleos de calidad, para </w:t>
      </w:r>
      <w:r w:rsidR="00941854">
        <w:rPr>
          <w:color w:val="3C3C3C"/>
          <w:sz w:val="20"/>
        </w:rPr>
        <w:t>lo</w:t>
      </w:r>
      <w:r w:rsidR="00CD4094">
        <w:rPr>
          <w:color w:val="3C3C3C"/>
          <w:sz w:val="20"/>
        </w:rPr>
        <w:t>s</w:t>
      </w:r>
      <w:r w:rsidR="00003DD9" w:rsidRPr="00AC69B0">
        <w:rPr>
          <w:color w:val="3C3C3C"/>
          <w:sz w:val="20"/>
        </w:rPr>
        <w:t xml:space="preserve"> que se necesitará</w:t>
      </w:r>
      <w:r w:rsidR="00CD4094">
        <w:rPr>
          <w:color w:val="3C3C3C"/>
          <w:sz w:val="20"/>
        </w:rPr>
        <w:t>n</w:t>
      </w:r>
      <w:r w:rsidR="00003DD9" w:rsidRPr="00AC69B0">
        <w:rPr>
          <w:color w:val="3C3C3C"/>
          <w:sz w:val="20"/>
        </w:rPr>
        <w:t xml:space="preserve"> </w:t>
      </w:r>
      <w:r w:rsidRPr="00AC69B0">
        <w:rPr>
          <w:color w:val="3C3C3C"/>
          <w:sz w:val="20"/>
        </w:rPr>
        <w:t xml:space="preserve">profesionales </w:t>
      </w:r>
      <w:r w:rsidR="00AC69B0">
        <w:rPr>
          <w:color w:val="3C3C3C"/>
          <w:sz w:val="20"/>
        </w:rPr>
        <w:t xml:space="preserve">cualificados. </w:t>
      </w:r>
      <w:r w:rsidR="008D0CBE" w:rsidRPr="00AC69B0">
        <w:rPr>
          <w:color w:val="3C3C3C"/>
          <w:sz w:val="20"/>
        </w:rPr>
        <w:t xml:space="preserve">Igualmente, </w:t>
      </w:r>
      <w:r w:rsidR="00F53A51" w:rsidRPr="00AC69B0">
        <w:rPr>
          <w:color w:val="3C3C3C"/>
          <w:sz w:val="20"/>
        </w:rPr>
        <w:t xml:space="preserve">ha hecho un llamamiento a la Administración Pública para que apoye </w:t>
      </w:r>
      <w:r w:rsidR="00F62C7F" w:rsidRPr="00AC69B0">
        <w:rPr>
          <w:color w:val="3C3C3C"/>
          <w:sz w:val="20"/>
        </w:rPr>
        <w:t xml:space="preserve">y fomente </w:t>
      </w:r>
      <w:r w:rsidR="00F53A51" w:rsidRPr="00AC69B0">
        <w:rPr>
          <w:color w:val="3C3C3C"/>
          <w:sz w:val="20"/>
        </w:rPr>
        <w:t xml:space="preserve">políticas activas para el desarrollo </w:t>
      </w:r>
      <w:r w:rsidR="00F62C7F" w:rsidRPr="00AC69B0">
        <w:rPr>
          <w:color w:val="3C3C3C"/>
          <w:sz w:val="20"/>
        </w:rPr>
        <w:t>de la innovación</w:t>
      </w:r>
      <w:r w:rsidR="00F53A51" w:rsidRPr="00AC69B0">
        <w:rPr>
          <w:color w:val="3C3C3C"/>
          <w:sz w:val="20"/>
        </w:rPr>
        <w:t xml:space="preserve"> </w:t>
      </w:r>
      <w:r w:rsidR="00F436F1" w:rsidRPr="00AC69B0">
        <w:rPr>
          <w:color w:val="3C3C3C"/>
          <w:sz w:val="20"/>
        </w:rPr>
        <w:t>en la</w:t>
      </w:r>
      <w:r w:rsidR="00F62C7F" w:rsidRPr="00AC69B0">
        <w:rPr>
          <w:color w:val="3C3C3C"/>
          <w:sz w:val="20"/>
        </w:rPr>
        <w:t xml:space="preserve"> Inteligencia </w:t>
      </w:r>
      <w:r w:rsidR="0071139A" w:rsidRPr="00AC69B0">
        <w:rPr>
          <w:color w:val="3C3C3C"/>
          <w:sz w:val="20"/>
        </w:rPr>
        <w:t>Artificial</w:t>
      </w:r>
      <w:r w:rsidR="00F62C7F" w:rsidRPr="00AC69B0">
        <w:rPr>
          <w:color w:val="3C3C3C"/>
          <w:sz w:val="20"/>
        </w:rPr>
        <w:t xml:space="preserve">, así como estrategias y fondos </w:t>
      </w:r>
      <w:r w:rsidR="00F53A51" w:rsidRPr="00AC69B0">
        <w:rPr>
          <w:color w:val="3C3C3C"/>
          <w:sz w:val="20"/>
        </w:rPr>
        <w:t xml:space="preserve">para </w:t>
      </w:r>
      <w:r w:rsidR="00CD4094">
        <w:rPr>
          <w:color w:val="3C3C3C"/>
          <w:sz w:val="20"/>
        </w:rPr>
        <w:t xml:space="preserve">desarrollar </w:t>
      </w:r>
      <w:r w:rsidR="00F53A51" w:rsidRPr="00AC69B0">
        <w:rPr>
          <w:color w:val="3C3C3C"/>
          <w:sz w:val="20"/>
        </w:rPr>
        <w:t xml:space="preserve">el sector. </w:t>
      </w:r>
    </w:p>
    <w:p w14:paraId="45D6D6D3" w14:textId="77777777" w:rsidR="00080544" w:rsidRPr="00AC69B0" w:rsidRDefault="00080544" w:rsidP="00E3243A">
      <w:pPr>
        <w:ind w:right="-406"/>
        <w:jc w:val="both"/>
        <w:rPr>
          <w:color w:val="3C3C3C"/>
          <w:sz w:val="20"/>
        </w:rPr>
      </w:pPr>
    </w:p>
    <w:p w14:paraId="12C9638E" w14:textId="7532B80B" w:rsidR="00003DD9" w:rsidRPr="00AC69B0" w:rsidRDefault="00F62C7F" w:rsidP="00E3243A">
      <w:pPr>
        <w:ind w:right="-406"/>
        <w:jc w:val="both"/>
        <w:rPr>
          <w:color w:val="3C3C3C"/>
          <w:sz w:val="20"/>
        </w:rPr>
      </w:pPr>
      <w:r w:rsidRPr="00AC69B0">
        <w:rPr>
          <w:color w:val="3C3C3C"/>
          <w:sz w:val="20"/>
        </w:rPr>
        <w:t xml:space="preserve">Por su parte, </w:t>
      </w:r>
      <w:r w:rsidR="008E0AAA" w:rsidRPr="00AC69B0">
        <w:rPr>
          <w:color w:val="3C3C3C"/>
          <w:sz w:val="20"/>
        </w:rPr>
        <w:t xml:space="preserve">los participantes </w:t>
      </w:r>
      <w:r w:rsidR="00AC69B0">
        <w:rPr>
          <w:color w:val="3C3C3C"/>
          <w:sz w:val="20"/>
        </w:rPr>
        <w:t xml:space="preserve">en el foro </w:t>
      </w:r>
      <w:r w:rsidR="00AC0701" w:rsidRPr="00AC69B0">
        <w:rPr>
          <w:color w:val="3C3C3C"/>
          <w:sz w:val="20"/>
        </w:rPr>
        <w:t>subrayaron</w:t>
      </w:r>
      <w:r w:rsidR="008E0AAA" w:rsidRPr="00AC69B0">
        <w:rPr>
          <w:color w:val="3C3C3C"/>
          <w:sz w:val="20"/>
        </w:rPr>
        <w:t xml:space="preserve"> que es el momento idóneo para que las empresas apuesten por la IA</w:t>
      </w:r>
      <w:r w:rsidR="00003DD9" w:rsidRPr="00AC69B0">
        <w:rPr>
          <w:color w:val="3C3C3C"/>
          <w:sz w:val="20"/>
        </w:rPr>
        <w:t xml:space="preserve"> y remarcaron las innumerables oportunidades de negocio que brinda a empresas y organizaciones. </w:t>
      </w:r>
      <w:r w:rsidR="00AC69B0">
        <w:rPr>
          <w:color w:val="3C3C3C"/>
          <w:sz w:val="20"/>
        </w:rPr>
        <w:t xml:space="preserve">Entre estas ventajas </w:t>
      </w:r>
      <w:r w:rsidR="00003DD9" w:rsidRPr="00AC69B0">
        <w:rPr>
          <w:color w:val="3C3C3C"/>
          <w:sz w:val="20"/>
        </w:rPr>
        <w:t xml:space="preserve">se destacaron el incremento de la productividad, agilidad, eficiencia empresarial o la creación de nuevas dinámicas laborales y perfiles profesionales, </w:t>
      </w:r>
      <w:r w:rsidR="00AC69B0">
        <w:rPr>
          <w:color w:val="3C3C3C"/>
          <w:sz w:val="20"/>
        </w:rPr>
        <w:t xml:space="preserve">aunque muchas de </w:t>
      </w:r>
      <w:r w:rsidR="00CD4094">
        <w:rPr>
          <w:color w:val="3C3C3C"/>
          <w:sz w:val="20"/>
        </w:rPr>
        <w:t xml:space="preserve">sus potencialidades </w:t>
      </w:r>
      <w:r w:rsidR="00003DD9" w:rsidRPr="00AC69B0">
        <w:rPr>
          <w:color w:val="3C3C3C"/>
          <w:sz w:val="20"/>
        </w:rPr>
        <w:t xml:space="preserve">aún </w:t>
      </w:r>
      <w:r w:rsidR="00CD4094">
        <w:rPr>
          <w:color w:val="3C3C3C"/>
          <w:sz w:val="20"/>
        </w:rPr>
        <w:t xml:space="preserve">estén </w:t>
      </w:r>
      <w:r w:rsidR="00003DD9" w:rsidRPr="00AC69B0">
        <w:rPr>
          <w:color w:val="3C3C3C"/>
          <w:sz w:val="20"/>
        </w:rPr>
        <w:t xml:space="preserve">por descubrir. </w:t>
      </w:r>
    </w:p>
    <w:p w14:paraId="334C12A7" w14:textId="77777777" w:rsidR="008D0CBE" w:rsidRPr="00AC69B0" w:rsidRDefault="008D0CBE" w:rsidP="00E3243A">
      <w:pPr>
        <w:ind w:right="-406"/>
        <w:jc w:val="both"/>
        <w:rPr>
          <w:color w:val="3C3C3C"/>
          <w:sz w:val="20"/>
        </w:rPr>
      </w:pPr>
    </w:p>
    <w:p w14:paraId="456744AA" w14:textId="5043AB00" w:rsidR="009536C8" w:rsidRPr="00AC69B0" w:rsidRDefault="00AC69B0" w:rsidP="00E3243A">
      <w:pPr>
        <w:ind w:right="-406"/>
        <w:jc w:val="both"/>
        <w:rPr>
          <w:color w:val="3C3C3C"/>
          <w:sz w:val="20"/>
        </w:rPr>
      </w:pPr>
      <w:r w:rsidRPr="00CD4094">
        <w:rPr>
          <w:color w:val="3C3C3C"/>
          <w:sz w:val="20"/>
        </w:rPr>
        <w:t xml:space="preserve">Los ponentes, además, </w:t>
      </w:r>
      <w:r w:rsidR="008D0CBE" w:rsidRPr="00CD4094">
        <w:rPr>
          <w:color w:val="3C3C3C"/>
          <w:sz w:val="20"/>
        </w:rPr>
        <w:t xml:space="preserve">pusieron el acento en </w:t>
      </w:r>
      <w:r w:rsidR="00CD4094">
        <w:rPr>
          <w:color w:val="3C3C3C"/>
          <w:sz w:val="20"/>
        </w:rPr>
        <w:t xml:space="preserve">que la IA </w:t>
      </w:r>
      <w:r w:rsidR="00003DD9" w:rsidRPr="00CD4094">
        <w:rPr>
          <w:color w:val="3C3C3C"/>
          <w:sz w:val="20"/>
        </w:rPr>
        <w:t>se trata de una tecnología aseq</w:t>
      </w:r>
      <w:r w:rsidRPr="00CD4094">
        <w:rPr>
          <w:color w:val="3C3C3C"/>
          <w:sz w:val="20"/>
        </w:rPr>
        <w:t>uible para usuarios y empresas</w:t>
      </w:r>
      <w:r w:rsidR="00CD4094">
        <w:rPr>
          <w:color w:val="3C3C3C"/>
          <w:sz w:val="20"/>
        </w:rPr>
        <w:t>. E</w:t>
      </w:r>
      <w:r w:rsidRPr="00CD4094">
        <w:rPr>
          <w:color w:val="3C3C3C"/>
          <w:sz w:val="20"/>
        </w:rPr>
        <w:t>n su puesta en marcha</w:t>
      </w:r>
      <w:r w:rsidR="00FC35DD">
        <w:rPr>
          <w:color w:val="3C3C3C"/>
          <w:sz w:val="20"/>
        </w:rPr>
        <w:t xml:space="preserve"> y aplicación en los procesos productivos</w:t>
      </w:r>
      <w:r w:rsidR="00E3243A">
        <w:rPr>
          <w:color w:val="3C3C3C"/>
          <w:sz w:val="20"/>
        </w:rPr>
        <w:t>,</w:t>
      </w:r>
      <w:r w:rsidR="00FC35DD">
        <w:rPr>
          <w:color w:val="3C3C3C"/>
          <w:sz w:val="20"/>
        </w:rPr>
        <w:t xml:space="preserve"> </w:t>
      </w:r>
      <w:r w:rsidR="009536C8" w:rsidRPr="00CD4094">
        <w:rPr>
          <w:color w:val="3C3C3C"/>
          <w:sz w:val="20"/>
        </w:rPr>
        <w:t>es indispensable un cambio y transformación de</w:t>
      </w:r>
      <w:r w:rsidR="00FC35DD">
        <w:rPr>
          <w:color w:val="3C3C3C"/>
          <w:sz w:val="20"/>
        </w:rPr>
        <w:t>sde</w:t>
      </w:r>
      <w:r w:rsidR="009536C8" w:rsidRPr="00CD4094">
        <w:rPr>
          <w:color w:val="3C3C3C"/>
          <w:sz w:val="20"/>
        </w:rPr>
        <w:t xml:space="preserve"> la</w:t>
      </w:r>
      <w:r w:rsidR="00FC35DD">
        <w:rPr>
          <w:color w:val="3C3C3C"/>
          <w:sz w:val="20"/>
        </w:rPr>
        <w:t>s</w:t>
      </w:r>
      <w:r w:rsidR="009536C8" w:rsidRPr="00CD4094">
        <w:rPr>
          <w:color w:val="3C3C3C"/>
          <w:sz w:val="20"/>
        </w:rPr>
        <w:t xml:space="preserve"> propia</w:t>
      </w:r>
      <w:r w:rsidR="00FC35DD">
        <w:rPr>
          <w:color w:val="3C3C3C"/>
          <w:sz w:val="20"/>
        </w:rPr>
        <w:t>s</w:t>
      </w:r>
      <w:r w:rsidR="009536C8" w:rsidRPr="00CD4094">
        <w:rPr>
          <w:color w:val="3C3C3C"/>
          <w:sz w:val="20"/>
        </w:rPr>
        <w:t xml:space="preserve"> </w:t>
      </w:r>
      <w:r w:rsidRPr="00CD4094">
        <w:rPr>
          <w:color w:val="3C3C3C"/>
          <w:sz w:val="20"/>
        </w:rPr>
        <w:t>compañía</w:t>
      </w:r>
      <w:r w:rsidR="00FC35DD">
        <w:rPr>
          <w:color w:val="3C3C3C"/>
          <w:sz w:val="20"/>
        </w:rPr>
        <w:t>s</w:t>
      </w:r>
      <w:r w:rsidRPr="00CD4094">
        <w:rPr>
          <w:color w:val="3C3C3C"/>
          <w:sz w:val="20"/>
        </w:rPr>
        <w:t>.</w:t>
      </w:r>
      <w:r>
        <w:rPr>
          <w:color w:val="3C3C3C"/>
          <w:sz w:val="20"/>
        </w:rPr>
        <w:t xml:space="preserve"> </w:t>
      </w:r>
    </w:p>
    <w:p w14:paraId="6C0C40EB" w14:textId="0C5CC8BE" w:rsidR="00003DD9" w:rsidRPr="00AC69B0" w:rsidRDefault="00003DD9" w:rsidP="00E3243A">
      <w:pPr>
        <w:ind w:right="-406"/>
        <w:jc w:val="both"/>
        <w:rPr>
          <w:color w:val="3C3C3C"/>
          <w:sz w:val="20"/>
        </w:rPr>
      </w:pPr>
    </w:p>
    <w:p w14:paraId="1D2EE184" w14:textId="4F03ED73" w:rsidR="009536C8" w:rsidRDefault="00AC69B0" w:rsidP="00E3243A">
      <w:pPr>
        <w:ind w:right="-406"/>
        <w:jc w:val="both"/>
        <w:rPr>
          <w:color w:val="3C3C3C"/>
          <w:sz w:val="20"/>
        </w:rPr>
      </w:pPr>
      <w:r>
        <w:rPr>
          <w:color w:val="3C3C3C"/>
          <w:sz w:val="20"/>
        </w:rPr>
        <w:t>Durante la sesión</w:t>
      </w:r>
      <w:r w:rsidR="00F374CC">
        <w:rPr>
          <w:color w:val="3C3C3C"/>
          <w:sz w:val="20"/>
        </w:rPr>
        <w:t>,</w:t>
      </w:r>
      <w:r>
        <w:rPr>
          <w:color w:val="3C3C3C"/>
          <w:sz w:val="20"/>
        </w:rPr>
        <w:t xml:space="preserve"> también </w:t>
      </w:r>
      <w:r w:rsidR="009536C8">
        <w:rPr>
          <w:color w:val="3C3C3C"/>
          <w:sz w:val="20"/>
        </w:rPr>
        <w:t>se debatió sobre la parte humana que hay detrás de esta tecnología y se puso de manifiesto la importancia de</w:t>
      </w:r>
      <w:r>
        <w:rPr>
          <w:color w:val="3C3C3C"/>
          <w:sz w:val="20"/>
        </w:rPr>
        <w:t xml:space="preserve"> trabajar con responsabilidad, </w:t>
      </w:r>
      <w:r w:rsidR="009536C8">
        <w:rPr>
          <w:color w:val="3C3C3C"/>
          <w:sz w:val="20"/>
        </w:rPr>
        <w:t xml:space="preserve">fomentar una interacción social </w:t>
      </w:r>
      <w:r>
        <w:rPr>
          <w:color w:val="3C3C3C"/>
          <w:sz w:val="20"/>
        </w:rPr>
        <w:t>y conseguir un equilibro en el binomio ‘</w:t>
      </w:r>
      <w:r w:rsidR="00FC35DD">
        <w:rPr>
          <w:color w:val="3C3C3C"/>
          <w:sz w:val="20"/>
        </w:rPr>
        <w:t>persona</w:t>
      </w:r>
      <w:r>
        <w:rPr>
          <w:color w:val="3C3C3C"/>
          <w:sz w:val="20"/>
        </w:rPr>
        <w:t xml:space="preserve">-máquina’. </w:t>
      </w:r>
      <w:r w:rsidR="009536C8">
        <w:rPr>
          <w:color w:val="3C3C3C"/>
          <w:sz w:val="20"/>
        </w:rPr>
        <w:t xml:space="preserve">  </w:t>
      </w:r>
    </w:p>
    <w:p w14:paraId="403FA729" w14:textId="77777777" w:rsidR="00003DD9" w:rsidRDefault="00003DD9" w:rsidP="008E0AAA">
      <w:pPr>
        <w:jc w:val="both"/>
        <w:rPr>
          <w:color w:val="3C3C3C"/>
          <w:sz w:val="20"/>
        </w:rPr>
      </w:pPr>
    </w:p>
    <w:p w14:paraId="24C5EDEB" w14:textId="77777777" w:rsidR="00E3243A" w:rsidRDefault="00E3243A" w:rsidP="008E0AAA">
      <w:pPr>
        <w:jc w:val="both"/>
        <w:rPr>
          <w:color w:val="3C3C3C"/>
          <w:sz w:val="20"/>
        </w:rPr>
      </w:pPr>
    </w:p>
    <w:p w14:paraId="5B17828F" w14:textId="5E17A5D6" w:rsidR="00C31AB5" w:rsidRDefault="00C31AB5" w:rsidP="00C31AB5">
      <w:pPr>
        <w:jc w:val="both"/>
        <w:rPr>
          <w:b/>
          <w:bCs/>
          <w:color w:val="3C3C3C"/>
          <w:sz w:val="20"/>
          <w:szCs w:val="20"/>
        </w:rPr>
      </w:pPr>
      <w:r>
        <w:rPr>
          <w:b/>
          <w:bCs/>
          <w:color w:val="3C3C3C"/>
          <w:sz w:val="20"/>
          <w:szCs w:val="20"/>
        </w:rPr>
        <w:t>Casos de éxito</w:t>
      </w:r>
    </w:p>
    <w:p w14:paraId="4979EC41" w14:textId="77777777" w:rsidR="0036636E" w:rsidRDefault="0036636E" w:rsidP="00C31AB5">
      <w:pPr>
        <w:jc w:val="both"/>
        <w:rPr>
          <w:rFonts w:ascii="Calibri" w:hAnsi="Calibri" w:cs="Calibri"/>
          <w:b/>
          <w:bCs/>
          <w:color w:val="3C3C3C"/>
          <w:sz w:val="20"/>
          <w:szCs w:val="20"/>
        </w:rPr>
      </w:pPr>
    </w:p>
    <w:p w14:paraId="2FF88277" w14:textId="259050C6" w:rsidR="00C31AB5" w:rsidRPr="008D0CBE" w:rsidRDefault="009536C8" w:rsidP="00E3243A">
      <w:pPr>
        <w:ind w:right="-548"/>
        <w:rPr>
          <w:color w:val="000000" w:themeColor="text1"/>
          <w:sz w:val="20"/>
        </w:rPr>
      </w:pPr>
      <w:r w:rsidRPr="00AC69B0">
        <w:rPr>
          <w:color w:val="3C3C3C"/>
          <w:sz w:val="20"/>
        </w:rPr>
        <w:t>En el ‘I Encuentro de Inteligencia Artificial’</w:t>
      </w:r>
      <w:r>
        <w:rPr>
          <w:color w:val="000000" w:themeColor="text1"/>
          <w:sz w:val="20"/>
        </w:rPr>
        <w:t xml:space="preserve"> </w:t>
      </w:r>
      <w:r w:rsidR="0036636E">
        <w:rPr>
          <w:color w:val="3C3C3C"/>
          <w:sz w:val="20"/>
        </w:rPr>
        <w:t xml:space="preserve">se </w:t>
      </w:r>
      <w:r w:rsidR="00AC0701">
        <w:rPr>
          <w:color w:val="3C3C3C"/>
          <w:sz w:val="20"/>
        </w:rPr>
        <w:t>compartieron</w:t>
      </w:r>
      <w:r w:rsidR="0036636E">
        <w:rPr>
          <w:color w:val="3C3C3C"/>
          <w:sz w:val="20"/>
        </w:rPr>
        <w:t xml:space="preserve"> </w:t>
      </w:r>
      <w:r w:rsidR="00C31AB5" w:rsidRPr="00C31AB5">
        <w:rPr>
          <w:color w:val="3C3C3C"/>
          <w:sz w:val="20"/>
        </w:rPr>
        <w:t>casos de éxito</w:t>
      </w:r>
      <w:r w:rsidR="00390F94">
        <w:rPr>
          <w:color w:val="3C3C3C"/>
          <w:sz w:val="20"/>
        </w:rPr>
        <w:t xml:space="preserve"> de diferentes sectores </w:t>
      </w:r>
      <w:r w:rsidR="0036636E">
        <w:rPr>
          <w:color w:val="3C3C3C"/>
          <w:sz w:val="20"/>
        </w:rPr>
        <w:t xml:space="preserve">que han </w:t>
      </w:r>
      <w:r w:rsidR="00390F94">
        <w:rPr>
          <w:color w:val="3C3C3C"/>
          <w:sz w:val="20"/>
        </w:rPr>
        <w:t>empleado</w:t>
      </w:r>
      <w:r w:rsidR="0036636E">
        <w:rPr>
          <w:color w:val="3C3C3C"/>
          <w:sz w:val="20"/>
        </w:rPr>
        <w:t xml:space="preserve"> </w:t>
      </w:r>
      <w:r w:rsidR="008D0CBE">
        <w:rPr>
          <w:color w:val="3C3C3C"/>
          <w:sz w:val="20"/>
        </w:rPr>
        <w:t>esta tecnología</w:t>
      </w:r>
      <w:r w:rsidR="0036636E">
        <w:rPr>
          <w:color w:val="3C3C3C"/>
          <w:sz w:val="20"/>
        </w:rPr>
        <w:t xml:space="preserve"> </w:t>
      </w:r>
      <w:r w:rsidR="0036636E" w:rsidRPr="00941854">
        <w:rPr>
          <w:color w:val="3C3C3C"/>
          <w:sz w:val="20"/>
        </w:rPr>
        <w:t>para</w:t>
      </w:r>
      <w:r w:rsidR="00941854" w:rsidRPr="00E3243A">
        <w:rPr>
          <w:color w:val="3C3C3C"/>
          <w:sz w:val="20"/>
        </w:rPr>
        <w:t xml:space="preserve"> la mejora de procesos existentes y el desarrollo de nuevas soluciones y oportunidades</w:t>
      </w:r>
      <w:r w:rsidRPr="00941854">
        <w:rPr>
          <w:color w:val="3C3C3C"/>
          <w:sz w:val="20"/>
        </w:rPr>
        <w:t>:</w:t>
      </w:r>
      <w:r>
        <w:rPr>
          <w:color w:val="3C3C3C"/>
          <w:sz w:val="20"/>
        </w:rPr>
        <w:t xml:space="preserve"> </w:t>
      </w:r>
    </w:p>
    <w:p w14:paraId="510C9D72" w14:textId="6C011207" w:rsidR="009B29EF" w:rsidRDefault="009B29EF" w:rsidP="00E3243A">
      <w:pPr>
        <w:ind w:right="-548"/>
        <w:jc w:val="both"/>
        <w:rPr>
          <w:color w:val="3C3C3C"/>
          <w:sz w:val="20"/>
        </w:rPr>
      </w:pPr>
    </w:p>
    <w:p w14:paraId="0735BFFB" w14:textId="58450379" w:rsidR="009536C8" w:rsidRPr="004729D3" w:rsidRDefault="009536C8" w:rsidP="00E3243A">
      <w:pPr>
        <w:pStyle w:val="Prrafodelista"/>
        <w:numPr>
          <w:ilvl w:val="0"/>
          <w:numId w:val="12"/>
        </w:numPr>
        <w:ind w:right="-548"/>
        <w:jc w:val="both"/>
        <w:rPr>
          <w:color w:val="3C3C3C"/>
          <w:sz w:val="20"/>
        </w:rPr>
      </w:pPr>
      <w:r w:rsidRPr="004729D3">
        <w:rPr>
          <w:color w:val="3C3C3C"/>
          <w:sz w:val="20"/>
        </w:rPr>
        <w:t xml:space="preserve">Caso de </w:t>
      </w:r>
      <w:proofErr w:type="spellStart"/>
      <w:r w:rsidR="001A4247" w:rsidRPr="004729D3">
        <w:rPr>
          <w:b/>
          <w:color w:val="3C3C3C"/>
          <w:sz w:val="20"/>
        </w:rPr>
        <w:t>NaoTherapist</w:t>
      </w:r>
      <w:proofErr w:type="spellEnd"/>
      <w:r w:rsidR="001A4247" w:rsidRPr="00941854">
        <w:rPr>
          <w:color w:val="3C3C3C"/>
          <w:sz w:val="20"/>
        </w:rPr>
        <w:t xml:space="preserve">, un </w:t>
      </w:r>
      <w:r w:rsidR="0036636E" w:rsidRPr="00941854">
        <w:rPr>
          <w:color w:val="3C3C3C"/>
          <w:sz w:val="20"/>
        </w:rPr>
        <w:t>s</w:t>
      </w:r>
      <w:r w:rsidR="001A4247" w:rsidRPr="00941854">
        <w:rPr>
          <w:color w:val="3C3C3C"/>
          <w:sz w:val="20"/>
        </w:rPr>
        <w:t xml:space="preserve">istema de Inteligencia Artificial </w:t>
      </w:r>
      <w:r w:rsidR="0036636E" w:rsidRPr="00941854">
        <w:rPr>
          <w:color w:val="3C3C3C"/>
          <w:sz w:val="20"/>
        </w:rPr>
        <w:t>desarrollado</w:t>
      </w:r>
      <w:r w:rsidR="00941854">
        <w:rPr>
          <w:color w:val="3C3C3C"/>
          <w:sz w:val="20"/>
        </w:rPr>
        <w:t xml:space="preserve"> en la plataforma robótica</w:t>
      </w:r>
      <w:r w:rsidR="004729D3" w:rsidRPr="00941854">
        <w:rPr>
          <w:color w:val="3C3C3C"/>
          <w:sz w:val="20"/>
          <w:lang w:val="es-ES_tradnl"/>
        </w:rPr>
        <w:t xml:space="preserve"> de soporte en terapias de rehabilitación físico-cognitiva </w:t>
      </w:r>
      <w:r w:rsidR="004729D3" w:rsidRPr="00941854">
        <w:rPr>
          <w:color w:val="3C3C3C"/>
          <w:sz w:val="20"/>
        </w:rPr>
        <w:t xml:space="preserve"> </w:t>
      </w:r>
      <w:r w:rsidR="00941854" w:rsidRPr="00941854">
        <w:rPr>
          <w:rFonts w:ascii="Museo 300" w:eastAsiaTheme="minorEastAsia" w:hAnsi="Museo 300" w:cstheme="minorBidi"/>
          <w:b/>
          <w:bCs/>
          <w:color w:val="38BBCD"/>
          <w:kern w:val="24"/>
          <w:sz w:val="40"/>
          <w:szCs w:val="40"/>
        </w:rPr>
        <w:t xml:space="preserve"> </w:t>
      </w:r>
    </w:p>
    <w:p w14:paraId="6AA7B9F2" w14:textId="3A36FA19" w:rsidR="009536C8" w:rsidRDefault="00AC69B0" w:rsidP="00E3243A">
      <w:pPr>
        <w:pStyle w:val="Prrafodelista"/>
        <w:numPr>
          <w:ilvl w:val="0"/>
          <w:numId w:val="12"/>
        </w:numPr>
        <w:ind w:right="-548"/>
        <w:jc w:val="both"/>
        <w:rPr>
          <w:color w:val="3C3C3C"/>
          <w:sz w:val="20"/>
        </w:rPr>
      </w:pPr>
      <w:r>
        <w:rPr>
          <w:color w:val="3C3C3C"/>
          <w:sz w:val="20"/>
        </w:rPr>
        <w:lastRenderedPageBreak/>
        <w:t>El d</w:t>
      </w:r>
      <w:r w:rsidR="009536C8">
        <w:rPr>
          <w:color w:val="3C3C3C"/>
          <w:sz w:val="20"/>
        </w:rPr>
        <w:t xml:space="preserve">iario </w:t>
      </w:r>
      <w:r w:rsidR="0036636E" w:rsidRPr="008D0CBE">
        <w:rPr>
          <w:b/>
          <w:color w:val="3C3C3C"/>
          <w:sz w:val="20"/>
        </w:rPr>
        <w:t>El Confidencial</w:t>
      </w:r>
      <w:r>
        <w:rPr>
          <w:color w:val="3C3C3C"/>
          <w:sz w:val="20"/>
        </w:rPr>
        <w:t xml:space="preserve">, </w:t>
      </w:r>
      <w:r w:rsidR="00941854">
        <w:rPr>
          <w:color w:val="3C3C3C"/>
          <w:sz w:val="20"/>
        </w:rPr>
        <w:t xml:space="preserve">que ha incorporado </w:t>
      </w:r>
      <w:r w:rsidR="001A4247" w:rsidRPr="008D0CBE">
        <w:rPr>
          <w:color w:val="3C3C3C"/>
          <w:sz w:val="20"/>
        </w:rPr>
        <w:t xml:space="preserve">un </w:t>
      </w:r>
      <w:r w:rsidR="0036636E" w:rsidRPr="008D0CBE">
        <w:rPr>
          <w:color w:val="3C3C3C"/>
          <w:sz w:val="20"/>
        </w:rPr>
        <w:t xml:space="preserve">sistema capaz de aprender por sí solo, de forma no supervisada, a </w:t>
      </w:r>
      <w:r w:rsidR="001A4247" w:rsidRPr="008D0CBE">
        <w:rPr>
          <w:color w:val="3C3C3C"/>
          <w:sz w:val="20"/>
        </w:rPr>
        <w:t>analizar audio</w:t>
      </w:r>
      <w:r w:rsidR="00390F94" w:rsidRPr="008D0CBE">
        <w:rPr>
          <w:color w:val="3C3C3C"/>
          <w:sz w:val="20"/>
        </w:rPr>
        <w:t>s</w:t>
      </w:r>
      <w:r w:rsidR="001A4247" w:rsidRPr="008D0CBE">
        <w:rPr>
          <w:color w:val="3C3C3C"/>
          <w:sz w:val="20"/>
        </w:rPr>
        <w:t>, video</w:t>
      </w:r>
      <w:r w:rsidR="00390F94" w:rsidRPr="008D0CBE">
        <w:rPr>
          <w:color w:val="3C3C3C"/>
          <w:sz w:val="20"/>
        </w:rPr>
        <w:t>s</w:t>
      </w:r>
      <w:r w:rsidR="001A4247" w:rsidRPr="008D0CBE">
        <w:rPr>
          <w:color w:val="3C3C3C"/>
          <w:sz w:val="20"/>
        </w:rPr>
        <w:t>, imágenes y texto y entender</w:t>
      </w:r>
      <w:r w:rsidR="00390F94" w:rsidRPr="008D0CBE">
        <w:rPr>
          <w:color w:val="3C3C3C"/>
          <w:sz w:val="20"/>
        </w:rPr>
        <w:t xml:space="preserve"> más de cinco m</w:t>
      </w:r>
      <w:r w:rsidR="0036636E" w:rsidRPr="008D0CBE">
        <w:rPr>
          <w:color w:val="3C3C3C"/>
          <w:sz w:val="20"/>
        </w:rPr>
        <w:t>illones de conceptos</w:t>
      </w:r>
      <w:r w:rsidR="009536C8">
        <w:rPr>
          <w:color w:val="3C3C3C"/>
          <w:sz w:val="20"/>
        </w:rPr>
        <w:t>.</w:t>
      </w:r>
    </w:p>
    <w:p w14:paraId="6337B25F" w14:textId="6DE69C95" w:rsidR="009536C8" w:rsidRDefault="001A4247" w:rsidP="00E3243A">
      <w:pPr>
        <w:pStyle w:val="Prrafodelista"/>
        <w:numPr>
          <w:ilvl w:val="0"/>
          <w:numId w:val="12"/>
        </w:numPr>
        <w:ind w:right="-548"/>
        <w:jc w:val="both"/>
        <w:rPr>
          <w:color w:val="3C3C3C"/>
          <w:sz w:val="20"/>
        </w:rPr>
      </w:pPr>
      <w:r w:rsidRPr="008D0CBE">
        <w:rPr>
          <w:b/>
          <w:color w:val="3C3C3C"/>
          <w:sz w:val="20"/>
        </w:rPr>
        <w:t>ADIF</w:t>
      </w:r>
      <w:r w:rsidR="00AC69B0">
        <w:rPr>
          <w:color w:val="3C3C3C"/>
          <w:sz w:val="20"/>
        </w:rPr>
        <w:t xml:space="preserve">, </w:t>
      </w:r>
      <w:r w:rsidR="0036636E" w:rsidRPr="008D0CBE">
        <w:rPr>
          <w:color w:val="3C3C3C"/>
          <w:sz w:val="20"/>
        </w:rPr>
        <w:t xml:space="preserve">con su </w:t>
      </w:r>
      <w:r w:rsidR="00390F94" w:rsidRPr="008D0CBE">
        <w:rPr>
          <w:color w:val="3C3C3C"/>
          <w:sz w:val="20"/>
        </w:rPr>
        <w:t>iniciativa ‘</w:t>
      </w:r>
      <w:proofErr w:type="spellStart"/>
      <w:r w:rsidRPr="008D0CBE">
        <w:rPr>
          <w:color w:val="3C3C3C"/>
          <w:sz w:val="20"/>
        </w:rPr>
        <w:t>Tunnel</w:t>
      </w:r>
      <w:proofErr w:type="spellEnd"/>
      <w:r w:rsidRPr="008D0CBE">
        <w:rPr>
          <w:color w:val="3C3C3C"/>
          <w:sz w:val="20"/>
        </w:rPr>
        <w:t xml:space="preserve"> </w:t>
      </w:r>
      <w:proofErr w:type="spellStart"/>
      <w:r w:rsidRPr="008D0CBE">
        <w:rPr>
          <w:color w:val="3C3C3C"/>
          <w:sz w:val="20"/>
        </w:rPr>
        <w:t>Curios</w:t>
      </w:r>
      <w:r w:rsidR="00390F94" w:rsidRPr="008D0CBE">
        <w:rPr>
          <w:color w:val="3C3C3C"/>
          <w:sz w:val="20"/>
        </w:rPr>
        <w:t>ity</w:t>
      </w:r>
      <w:proofErr w:type="spellEnd"/>
      <w:r w:rsidR="00390F94" w:rsidRPr="008D0CBE">
        <w:rPr>
          <w:color w:val="3C3C3C"/>
          <w:sz w:val="20"/>
        </w:rPr>
        <w:t xml:space="preserve">’ </w:t>
      </w:r>
      <w:r w:rsidR="00AC69B0">
        <w:rPr>
          <w:color w:val="3C3C3C"/>
          <w:sz w:val="20"/>
        </w:rPr>
        <w:t>han</w:t>
      </w:r>
      <w:r w:rsidR="0036636E" w:rsidRPr="008D0CBE">
        <w:rPr>
          <w:color w:val="3C3C3C"/>
          <w:sz w:val="20"/>
        </w:rPr>
        <w:t xml:space="preserve"> sido los primeros en adoptar Big Data e </w:t>
      </w:r>
      <w:r w:rsidR="00390F94" w:rsidRPr="008D0CBE">
        <w:rPr>
          <w:color w:val="3C3C3C"/>
          <w:sz w:val="20"/>
        </w:rPr>
        <w:t>IA</w:t>
      </w:r>
      <w:r w:rsidRPr="008D0CBE">
        <w:rPr>
          <w:color w:val="3C3C3C"/>
          <w:sz w:val="20"/>
        </w:rPr>
        <w:t xml:space="preserve"> en el ámbito de ferr</w:t>
      </w:r>
      <w:r w:rsidR="0036636E" w:rsidRPr="008D0CBE">
        <w:rPr>
          <w:color w:val="3C3C3C"/>
          <w:sz w:val="20"/>
        </w:rPr>
        <w:t>oviario</w:t>
      </w:r>
      <w:r w:rsidR="00AC69B0">
        <w:rPr>
          <w:color w:val="3C3C3C"/>
          <w:sz w:val="20"/>
        </w:rPr>
        <w:t xml:space="preserve">. </w:t>
      </w:r>
    </w:p>
    <w:p w14:paraId="4FEF051D" w14:textId="010AFEDF" w:rsidR="009536C8" w:rsidRDefault="001A4247" w:rsidP="00E3243A">
      <w:pPr>
        <w:pStyle w:val="Prrafodelista"/>
        <w:numPr>
          <w:ilvl w:val="0"/>
          <w:numId w:val="12"/>
        </w:numPr>
        <w:ind w:right="-548"/>
        <w:jc w:val="both"/>
        <w:rPr>
          <w:color w:val="3C3C3C"/>
          <w:sz w:val="20"/>
        </w:rPr>
      </w:pPr>
      <w:proofErr w:type="spellStart"/>
      <w:r w:rsidRPr="008D0CBE">
        <w:rPr>
          <w:b/>
          <w:color w:val="3C3C3C"/>
          <w:sz w:val="20"/>
        </w:rPr>
        <w:t>Ficosa</w:t>
      </w:r>
      <w:proofErr w:type="spellEnd"/>
      <w:r w:rsidRPr="008D0CBE">
        <w:rPr>
          <w:color w:val="3C3C3C"/>
          <w:sz w:val="20"/>
        </w:rPr>
        <w:t xml:space="preserve">, </w:t>
      </w:r>
      <w:r w:rsidR="00941854">
        <w:rPr>
          <w:color w:val="3C3C3C"/>
          <w:sz w:val="20"/>
        </w:rPr>
        <w:t>con</w:t>
      </w:r>
      <w:r w:rsidR="004729D3">
        <w:rPr>
          <w:color w:val="3C3C3C"/>
          <w:sz w:val="20"/>
        </w:rPr>
        <w:t xml:space="preserve"> su </w:t>
      </w:r>
      <w:r w:rsidR="004729D3" w:rsidRPr="004729D3">
        <w:rPr>
          <w:color w:val="3C3C3C"/>
          <w:sz w:val="20"/>
        </w:rPr>
        <w:t>aplicación basada en la visión artificial para la automatización del control de calidad en piezas pintadas</w:t>
      </w:r>
      <w:r w:rsidRPr="008D0CBE">
        <w:rPr>
          <w:color w:val="3C3C3C"/>
          <w:sz w:val="20"/>
        </w:rPr>
        <w:t xml:space="preserve">; </w:t>
      </w:r>
    </w:p>
    <w:p w14:paraId="001D7ACD" w14:textId="23E77CCF" w:rsidR="009B29EF" w:rsidRPr="008D0CBE" w:rsidRDefault="001A4247" w:rsidP="00E3243A">
      <w:pPr>
        <w:pStyle w:val="Prrafodelista"/>
        <w:numPr>
          <w:ilvl w:val="0"/>
          <w:numId w:val="12"/>
        </w:numPr>
        <w:ind w:right="-548"/>
        <w:jc w:val="both"/>
        <w:rPr>
          <w:color w:val="3C3C3C"/>
          <w:sz w:val="20"/>
        </w:rPr>
      </w:pPr>
      <w:r w:rsidRPr="008D0CBE">
        <w:rPr>
          <w:b/>
          <w:color w:val="3C3C3C"/>
          <w:sz w:val="20"/>
        </w:rPr>
        <w:t>La</w:t>
      </w:r>
      <w:bookmarkStart w:id="0" w:name="_GoBack"/>
      <w:bookmarkEnd w:id="0"/>
      <w:r w:rsidRPr="008D0CBE">
        <w:rPr>
          <w:b/>
          <w:color w:val="3C3C3C"/>
          <w:sz w:val="20"/>
        </w:rPr>
        <w:t>Liga</w:t>
      </w:r>
      <w:r w:rsidR="00AC69B0">
        <w:rPr>
          <w:color w:val="3C3C3C"/>
          <w:sz w:val="20"/>
        </w:rPr>
        <w:t xml:space="preserve">, por su parte, </w:t>
      </w:r>
      <w:r w:rsidRPr="008D0CBE">
        <w:rPr>
          <w:color w:val="3C3C3C"/>
          <w:sz w:val="20"/>
        </w:rPr>
        <w:t>está realizando la transformación digital de su organización a través de la Inteligencia Artificial, habilitando nuevas experiencias digitales</w:t>
      </w:r>
      <w:r w:rsidR="0036636E" w:rsidRPr="008D0CBE">
        <w:rPr>
          <w:color w:val="3C3C3C"/>
          <w:sz w:val="20"/>
        </w:rPr>
        <w:t xml:space="preserve"> y</w:t>
      </w:r>
      <w:r w:rsidR="00390F94" w:rsidRPr="008D0CBE">
        <w:rPr>
          <w:color w:val="3C3C3C"/>
          <w:sz w:val="20"/>
        </w:rPr>
        <w:t xml:space="preserve"> personalizando sus </w:t>
      </w:r>
      <w:r w:rsidRPr="008D0CBE">
        <w:rPr>
          <w:color w:val="3C3C3C"/>
          <w:sz w:val="20"/>
        </w:rPr>
        <w:t>contenidos</w:t>
      </w:r>
      <w:r w:rsidR="0036636E" w:rsidRPr="008D0CBE">
        <w:rPr>
          <w:color w:val="3C3C3C"/>
          <w:sz w:val="20"/>
        </w:rPr>
        <w:t xml:space="preserve">. </w:t>
      </w:r>
      <w:r w:rsidRPr="008D0CBE">
        <w:rPr>
          <w:color w:val="3C3C3C"/>
          <w:sz w:val="20"/>
        </w:rPr>
        <w:t xml:space="preserve"> </w:t>
      </w:r>
    </w:p>
    <w:p w14:paraId="0F5E2A04" w14:textId="06B56583" w:rsidR="004729D3" w:rsidRDefault="004729D3" w:rsidP="00E3243A">
      <w:pPr>
        <w:pStyle w:val="Textocomentario"/>
        <w:ind w:right="-548"/>
        <w:jc w:val="both"/>
        <w:rPr>
          <w:color w:val="3C3C3C"/>
          <w:szCs w:val="24"/>
        </w:rPr>
      </w:pPr>
    </w:p>
    <w:p w14:paraId="5800A580" w14:textId="0C62B5CE" w:rsidR="004729D3" w:rsidRDefault="004729D3" w:rsidP="00E3243A">
      <w:pPr>
        <w:pStyle w:val="Textocomentario"/>
        <w:ind w:right="-548"/>
        <w:jc w:val="both"/>
        <w:rPr>
          <w:color w:val="3C3C3C"/>
          <w:szCs w:val="24"/>
        </w:rPr>
      </w:pPr>
      <w:r>
        <w:rPr>
          <w:color w:val="3C3C3C"/>
          <w:szCs w:val="24"/>
        </w:rPr>
        <w:t>Clausuró la jornada el presidente de la comisión de IA y Big Data de AMETIC, organizadora de este evento,</w:t>
      </w:r>
      <w:r w:rsidR="00E3243A">
        <w:rPr>
          <w:color w:val="3C3C3C"/>
          <w:szCs w:val="24"/>
        </w:rPr>
        <w:t xml:space="preserve"> </w:t>
      </w:r>
      <w:r>
        <w:rPr>
          <w:color w:val="3C3C3C"/>
          <w:szCs w:val="24"/>
        </w:rPr>
        <w:t>reafirmando su papel como foro de discusión y v</w:t>
      </w:r>
      <w:r w:rsidR="0037212D">
        <w:rPr>
          <w:color w:val="3C3C3C"/>
          <w:szCs w:val="24"/>
        </w:rPr>
        <w:t>í</w:t>
      </w:r>
      <w:r>
        <w:rPr>
          <w:color w:val="3C3C3C"/>
          <w:szCs w:val="24"/>
        </w:rPr>
        <w:t xml:space="preserve">a de comunicación de las empresas proveedoras de esta tecnología que </w:t>
      </w:r>
      <w:r w:rsidR="0037212D">
        <w:rPr>
          <w:color w:val="3C3C3C"/>
          <w:szCs w:val="24"/>
        </w:rPr>
        <w:t xml:space="preserve">se </w:t>
      </w:r>
      <w:r>
        <w:rPr>
          <w:color w:val="3C3C3C"/>
          <w:szCs w:val="24"/>
        </w:rPr>
        <w:t>dan cita en la Asociación.</w:t>
      </w:r>
    </w:p>
    <w:p w14:paraId="348D545C" w14:textId="0C05A4EF" w:rsidR="00FF5C4D" w:rsidRPr="00F30CD0" w:rsidRDefault="009536C8" w:rsidP="00E3243A">
      <w:pPr>
        <w:pStyle w:val="Textocomentario"/>
        <w:jc w:val="both"/>
      </w:pPr>
      <w:r w:rsidRPr="00AC69B0">
        <w:rPr>
          <w:color w:val="3C3C3C"/>
          <w:szCs w:val="24"/>
        </w:rPr>
        <w:br/>
      </w:r>
      <w:r>
        <w:br/>
      </w:r>
      <w:r w:rsidR="009747BE">
        <w:rPr>
          <w:noProof/>
        </w:rPr>
        <mc:AlternateContent>
          <mc:Choice Requires="wps">
            <w:drawing>
              <wp:anchor distT="45720" distB="45720" distL="114300" distR="114300" simplePos="0" relativeHeight="251659264" behindDoc="0" locked="0" layoutInCell="1" allowOverlap="1" wp14:anchorId="4F95034E" wp14:editId="22ACA81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5034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v:textbox>
                <w10:wrap type="square" anchorx="margin"/>
              </v:shape>
            </w:pict>
          </mc:Fallback>
        </mc:AlternateContent>
      </w:r>
    </w:p>
    <w:p w14:paraId="2CEA216B" w14:textId="77777777" w:rsidR="00187E6A" w:rsidRDefault="00187E6A"/>
    <w:p w14:paraId="2D10D11A" w14:textId="77777777" w:rsidR="009747BE" w:rsidRPr="009747BE" w:rsidRDefault="009747BE" w:rsidP="009747BE">
      <w:pPr>
        <w:jc w:val="center"/>
        <w:outlineLvl w:val="0"/>
        <w:rPr>
          <w:color w:val="3C3C3C"/>
          <w:sz w:val="20"/>
        </w:rPr>
      </w:pPr>
      <w:r w:rsidRPr="009747BE">
        <w:rPr>
          <w:b/>
          <w:color w:val="3C3C3C"/>
          <w:sz w:val="20"/>
        </w:rPr>
        <w:t>Más información: Román y Asociados.</w:t>
      </w:r>
      <w:r w:rsidRPr="009747BE">
        <w:rPr>
          <w:color w:val="3C3C3C"/>
          <w:sz w:val="20"/>
        </w:rPr>
        <w:t xml:space="preserve"> Tel. 91 591 55 00</w:t>
      </w:r>
    </w:p>
    <w:p w14:paraId="79329401" w14:textId="638E8018" w:rsidR="009747BE" w:rsidRDefault="00390F94" w:rsidP="009747BE">
      <w:pPr>
        <w:jc w:val="center"/>
        <w:rPr>
          <w:sz w:val="20"/>
        </w:rPr>
      </w:pPr>
      <w:r>
        <w:rPr>
          <w:b/>
          <w:color w:val="3C3C3C"/>
          <w:sz w:val="20"/>
        </w:rPr>
        <w:t>Miren García</w:t>
      </w:r>
      <w:r w:rsidR="009747BE" w:rsidRPr="009747BE">
        <w:rPr>
          <w:b/>
          <w:color w:val="3C3C3C"/>
          <w:sz w:val="20"/>
        </w:rPr>
        <w:t>:</w:t>
      </w:r>
      <w:r w:rsidR="009747BE" w:rsidRPr="009747BE">
        <w:rPr>
          <w:color w:val="3C3C3C"/>
          <w:sz w:val="20"/>
        </w:rPr>
        <w:t xml:space="preserve"> </w:t>
      </w:r>
      <w:hyperlink r:id="rId10" w:history="1">
        <w:r w:rsidRPr="0008232F">
          <w:rPr>
            <w:rStyle w:val="Hipervnculo"/>
            <w:sz w:val="20"/>
          </w:rPr>
          <w:t>m.garcia@romanyasociados.es</w:t>
        </w:r>
      </w:hyperlink>
    </w:p>
    <w:p w14:paraId="6CD4FA20" w14:textId="6E4CF791" w:rsidR="00390F94" w:rsidRPr="00390F94" w:rsidRDefault="00390F94" w:rsidP="009747BE">
      <w:pPr>
        <w:jc w:val="center"/>
        <w:rPr>
          <w:b/>
          <w:color w:val="3C3C3C"/>
          <w:sz w:val="20"/>
        </w:rPr>
      </w:pPr>
      <w:r w:rsidRPr="00390F94">
        <w:rPr>
          <w:b/>
          <w:color w:val="3C3C3C"/>
          <w:sz w:val="20"/>
        </w:rPr>
        <w:t xml:space="preserve">Manuel Portocarrero: </w:t>
      </w:r>
      <w:hyperlink r:id="rId11" w:history="1">
        <w:r w:rsidR="00B3536C" w:rsidRPr="00B3536C">
          <w:rPr>
            <w:rStyle w:val="Hipervnculo"/>
            <w:sz w:val="20"/>
          </w:rPr>
          <w:t>m.portocarrero@romanyasociados.es</w:t>
        </w:r>
      </w:hyperlink>
      <w:r w:rsidR="00B3536C">
        <w:rPr>
          <w:b/>
          <w:color w:val="3C3C3C"/>
          <w:sz w:val="20"/>
        </w:rPr>
        <w:t xml:space="preserve"> </w:t>
      </w:r>
    </w:p>
    <w:p w14:paraId="2464E818" w14:textId="77777777" w:rsidR="00187E6A" w:rsidRDefault="00187E6A"/>
    <w:p w14:paraId="4E28B2C4" w14:textId="77777777" w:rsidR="00187E6A" w:rsidRDefault="00187E6A"/>
    <w:p w14:paraId="0A5EDF13" w14:textId="77777777" w:rsidR="00187E6A" w:rsidRDefault="00187E6A"/>
    <w:p w14:paraId="74A09585" w14:textId="77777777" w:rsidR="00187E6A" w:rsidRPr="00F30CD0" w:rsidRDefault="00187E6A"/>
    <w:sectPr w:rsidR="00187E6A" w:rsidRPr="00F30CD0"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68C3" w14:textId="77777777" w:rsidR="002B655E" w:rsidRDefault="002B655E" w:rsidP="00382D07">
      <w:r>
        <w:separator/>
      </w:r>
    </w:p>
  </w:endnote>
  <w:endnote w:type="continuationSeparator" w:id="0">
    <w:p w14:paraId="01716E18" w14:textId="77777777" w:rsidR="002B655E" w:rsidRDefault="002B655E"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073A" w14:textId="77777777" w:rsidR="00053C78" w:rsidRDefault="00053C78">
    <w:pPr>
      <w:pStyle w:val="Piedepgina"/>
    </w:pPr>
    <w:r>
      <w:rPr>
        <w:noProof/>
      </w:rPr>
      <w:drawing>
        <wp:anchor distT="0" distB="0" distL="114300" distR="114300" simplePos="0" relativeHeight="251659264" behindDoc="1" locked="0" layoutInCell="1" allowOverlap="1" wp14:anchorId="4F3C4633" wp14:editId="565E03E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0E8B" w14:textId="77777777" w:rsidR="002B655E" w:rsidRDefault="002B655E" w:rsidP="00382D07">
      <w:r>
        <w:separator/>
      </w:r>
    </w:p>
  </w:footnote>
  <w:footnote w:type="continuationSeparator" w:id="0">
    <w:p w14:paraId="7CC9F86E" w14:textId="77777777" w:rsidR="002B655E" w:rsidRDefault="002B655E"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30111" w:rsidRPr="00FF5C4D" w14:paraId="497E941B" w14:textId="77777777" w:rsidTr="00A07738">
      <w:trPr>
        <w:trHeight w:val="429"/>
        <w:tblCellSpacing w:w="0" w:type="dxa"/>
      </w:trPr>
      <w:tc>
        <w:tcPr>
          <w:tcW w:w="3117" w:type="dxa"/>
          <w:shd w:val="clear" w:color="auto" w:fill="1C71B8"/>
          <w:vAlign w:val="center"/>
          <w:hideMark/>
        </w:tcPr>
        <w:p w14:paraId="17BD053C" w14:textId="77777777" w:rsidR="00A30111" w:rsidRPr="00FF5C4D" w:rsidRDefault="009879F5" w:rsidP="00856987">
          <w:pPr>
            <w:jc w:val="center"/>
            <w:rPr>
              <w:rFonts w:eastAsia="Calibri"/>
              <w:b/>
              <w:bCs/>
              <w:color w:val="FFFFFF"/>
              <w:szCs w:val="22"/>
            </w:rPr>
          </w:pPr>
          <w:r>
            <w:rPr>
              <w:rFonts w:eastAsia="Calibri"/>
              <w:b/>
              <w:bCs/>
              <w:color w:val="FFFFFF"/>
              <w:sz w:val="20"/>
              <w:szCs w:val="22"/>
            </w:rPr>
            <w:t xml:space="preserve">COMUNICADO </w:t>
          </w:r>
          <w:r w:rsidR="00A07738" w:rsidRPr="00A07738">
            <w:rPr>
              <w:rFonts w:eastAsia="Calibri"/>
              <w:b/>
              <w:bCs/>
              <w:color w:val="FFFFFF"/>
              <w:sz w:val="20"/>
              <w:szCs w:val="22"/>
            </w:rPr>
            <w:t>DE PRENSA</w:t>
          </w:r>
        </w:p>
      </w:tc>
    </w:tr>
  </w:tbl>
  <w:p w14:paraId="1804AA53" w14:textId="77777777" w:rsidR="00382D07" w:rsidRDefault="00FF5C4D">
    <w:pPr>
      <w:pStyle w:val="Encabezado"/>
    </w:pPr>
    <w:r>
      <w:rPr>
        <w:noProof/>
      </w:rPr>
      <w:drawing>
        <wp:anchor distT="0" distB="0" distL="114300" distR="114300" simplePos="0" relativeHeight="251658240" behindDoc="0" locked="0" layoutInCell="1" allowOverlap="1" wp14:anchorId="06AF45D9" wp14:editId="0D173AED">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C132B"/>
    <w:multiLevelType w:val="hybridMultilevel"/>
    <w:tmpl w:val="830001F8"/>
    <w:lvl w:ilvl="0" w:tplc="9A4A8F64">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3B56742"/>
    <w:multiLevelType w:val="hybridMultilevel"/>
    <w:tmpl w:val="EE82B290"/>
    <w:lvl w:ilvl="0" w:tplc="67161F60">
      <w:start w:val="2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6DF355B6"/>
    <w:multiLevelType w:val="hybridMultilevel"/>
    <w:tmpl w:val="F126F1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0"/>
  </w:num>
  <w:num w:numId="9">
    <w:abstractNumId w:val="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D9"/>
    <w:rsid w:val="0001739B"/>
    <w:rsid w:val="00027921"/>
    <w:rsid w:val="00053C78"/>
    <w:rsid w:val="0006469A"/>
    <w:rsid w:val="000715AF"/>
    <w:rsid w:val="000800DF"/>
    <w:rsid w:val="00080544"/>
    <w:rsid w:val="000A4F55"/>
    <w:rsid w:val="000D05C9"/>
    <w:rsid w:val="001075C9"/>
    <w:rsid w:val="001705D3"/>
    <w:rsid w:val="001711B3"/>
    <w:rsid w:val="00187E6A"/>
    <w:rsid w:val="001A4247"/>
    <w:rsid w:val="001D5406"/>
    <w:rsid w:val="001E34B3"/>
    <w:rsid w:val="002037C1"/>
    <w:rsid w:val="00225C5C"/>
    <w:rsid w:val="00226FEF"/>
    <w:rsid w:val="00234C42"/>
    <w:rsid w:val="0026790F"/>
    <w:rsid w:val="00273769"/>
    <w:rsid w:val="002B655E"/>
    <w:rsid w:val="002B7C97"/>
    <w:rsid w:val="0036636E"/>
    <w:rsid w:val="0037212D"/>
    <w:rsid w:val="00377151"/>
    <w:rsid w:val="00382D07"/>
    <w:rsid w:val="00390F94"/>
    <w:rsid w:val="003950FF"/>
    <w:rsid w:val="00396FD4"/>
    <w:rsid w:val="003D12CD"/>
    <w:rsid w:val="003E5B24"/>
    <w:rsid w:val="003F0BE6"/>
    <w:rsid w:val="0043395E"/>
    <w:rsid w:val="0045643E"/>
    <w:rsid w:val="0046307F"/>
    <w:rsid w:val="00465C95"/>
    <w:rsid w:val="004729D3"/>
    <w:rsid w:val="004B0908"/>
    <w:rsid w:val="004E4172"/>
    <w:rsid w:val="00531D3E"/>
    <w:rsid w:val="00545988"/>
    <w:rsid w:val="00573793"/>
    <w:rsid w:val="005D4EA6"/>
    <w:rsid w:val="005E3C69"/>
    <w:rsid w:val="005F4515"/>
    <w:rsid w:val="00606071"/>
    <w:rsid w:val="00606540"/>
    <w:rsid w:val="0061639C"/>
    <w:rsid w:val="00623203"/>
    <w:rsid w:val="00627F79"/>
    <w:rsid w:val="00634D6D"/>
    <w:rsid w:val="00640980"/>
    <w:rsid w:val="00652A6B"/>
    <w:rsid w:val="0067742A"/>
    <w:rsid w:val="00704E9C"/>
    <w:rsid w:val="0071139A"/>
    <w:rsid w:val="0071400F"/>
    <w:rsid w:val="00752229"/>
    <w:rsid w:val="00785466"/>
    <w:rsid w:val="007E2234"/>
    <w:rsid w:val="007F4819"/>
    <w:rsid w:val="00821C16"/>
    <w:rsid w:val="008450B8"/>
    <w:rsid w:val="00856987"/>
    <w:rsid w:val="00873BED"/>
    <w:rsid w:val="008A67F6"/>
    <w:rsid w:val="008B5594"/>
    <w:rsid w:val="008B5C37"/>
    <w:rsid w:val="008D0CBE"/>
    <w:rsid w:val="008E0AAA"/>
    <w:rsid w:val="00902E60"/>
    <w:rsid w:val="00941854"/>
    <w:rsid w:val="00947C26"/>
    <w:rsid w:val="009536C8"/>
    <w:rsid w:val="009747BE"/>
    <w:rsid w:val="009879F5"/>
    <w:rsid w:val="009A2CB3"/>
    <w:rsid w:val="009B2667"/>
    <w:rsid w:val="009B29EF"/>
    <w:rsid w:val="009D2672"/>
    <w:rsid w:val="009F697E"/>
    <w:rsid w:val="00A07738"/>
    <w:rsid w:val="00A23A4F"/>
    <w:rsid w:val="00A252D4"/>
    <w:rsid w:val="00A30111"/>
    <w:rsid w:val="00A35B2B"/>
    <w:rsid w:val="00A41351"/>
    <w:rsid w:val="00AC0701"/>
    <w:rsid w:val="00AC69B0"/>
    <w:rsid w:val="00AD6889"/>
    <w:rsid w:val="00B31B4C"/>
    <w:rsid w:val="00B3536C"/>
    <w:rsid w:val="00B62291"/>
    <w:rsid w:val="00B74D8C"/>
    <w:rsid w:val="00B9410D"/>
    <w:rsid w:val="00BA3D59"/>
    <w:rsid w:val="00C1247B"/>
    <w:rsid w:val="00C22D1D"/>
    <w:rsid w:val="00C31AB5"/>
    <w:rsid w:val="00C54C74"/>
    <w:rsid w:val="00C70D66"/>
    <w:rsid w:val="00C76B00"/>
    <w:rsid w:val="00CD4094"/>
    <w:rsid w:val="00CE4739"/>
    <w:rsid w:val="00D32ED7"/>
    <w:rsid w:val="00D8755D"/>
    <w:rsid w:val="00D8784B"/>
    <w:rsid w:val="00DA3914"/>
    <w:rsid w:val="00DB1717"/>
    <w:rsid w:val="00E247C5"/>
    <w:rsid w:val="00E3243A"/>
    <w:rsid w:val="00E62217"/>
    <w:rsid w:val="00E931B0"/>
    <w:rsid w:val="00E96178"/>
    <w:rsid w:val="00EA417A"/>
    <w:rsid w:val="00EE0730"/>
    <w:rsid w:val="00F10F5E"/>
    <w:rsid w:val="00F30CD0"/>
    <w:rsid w:val="00F374CC"/>
    <w:rsid w:val="00F436F1"/>
    <w:rsid w:val="00F45BC5"/>
    <w:rsid w:val="00F5034F"/>
    <w:rsid w:val="00F51322"/>
    <w:rsid w:val="00F53A51"/>
    <w:rsid w:val="00F62C7F"/>
    <w:rsid w:val="00F93F34"/>
    <w:rsid w:val="00FA5E46"/>
    <w:rsid w:val="00FB0632"/>
    <w:rsid w:val="00FC35DD"/>
    <w:rsid w:val="00FC38F7"/>
    <w:rsid w:val="00FC5BAD"/>
    <w:rsid w:val="00FE1A2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05EEA"/>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rtejustify">
    <w:name w:val="rtejustify"/>
    <w:basedOn w:val="Normal"/>
    <w:rsid w:val="00E247C5"/>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E247C5"/>
    <w:rPr>
      <w:b/>
      <w:bCs/>
    </w:rPr>
  </w:style>
  <w:style w:type="character" w:styleId="Refdecomentario">
    <w:name w:val="annotation reference"/>
    <w:basedOn w:val="Fuentedeprrafopredeter"/>
    <w:uiPriority w:val="99"/>
    <w:semiHidden/>
    <w:unhideWhenUsed/>
    <w:rsid w:val="00C76B00"/>
    <w:rPr>
      <w:sz w:val="16"/>
      <w:szCs w:val="16"/>
    </w:rPr>
  </w:style>
  <w:style w:type="paragraph" w:styleId="Textocomentario">
    <w:name w:val="annotation text"/>
    <w:basedOn w:val="Normal"/>
    <w:link w:val="TextocomentarioCar"/>
    <w:uiPriority w:val="99"/>
    <w:unhideWhenUsed/>
    <w:rsid w:val="00C76B00"/>
    <w:rPr>
      <w:sz w:val="20"/>
      <w:szCs w:val="20"/>
    </w:rPr>
  </w:style>
  <w:style w:type="character" w:customStyle="1" w:styleId="TextocomentarioCar">
    <w:name w:val="Texto comentario Car"/>
    <w:basedOn w:val="Fuentedeprrafopredeter"/>
    <w:link w:val="Textocomentario"/>
    <w:uiPriority w:val="99"/>
    <w:rsid w:val="00C76B00"/>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00"/>
    <w:rPr>
      <w:b/>
      <w:bCs/>
    </w:rPr>
  </w:style>
  <w:style w:type="character" w:customStyle="1" w:styleId="AsuntodelcomentarioCar">
    <w:name w:val="Asunto del comentario Car"/>
    <w:basedOn w:val="TextocomentarioCar"/>
    <w:link w:val="Asuntodelcomentario"/>
    <w:uiPriority w:val="99"/>
    <w:semiHidden/>
    <w:rsid w:val="00C76B00"/>
    <w:rPr>
      <w:rFonts w:ascii="Arial" w:eastAsia="Times New Roman" w:hAnsi="Arial" w:cs="Arial"/>
      <w:b/>
      <w:bCs/>
      <w:sz w:val="20"/>
      <w:szCs w:val="20"/>
      <w:lang w:val="es-ES" w:eastAsia="es-ES"/>
    </w:rPr>
  </w:style>
  <w:style w:type="paragraph" w:styleId="NormalWeb">
    <w:name w:val="Normal (Web)"/>
    <w:basedOn w:val="Normal"/>
    <w:uiPriority w:val="99"/>
    <w:semiHidden/>
    <w:unhideWhenUsed/>
    <w:rsid w:val="004729D3"/>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087242">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36228245">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30457553">
      <w:bodyDiv w:val="1"/>
      <w:marLeft w:val="0"/>
      <w:marRight w:val="0"/>
      <w:marTop w:val="0"/>
      <w:marBottom w:val="0"/>
      <w:divBdr>
        <w:top w:val="none" w:sz="0" w:space="0" w:color="auto"/>
        <w:left w:val="none" w:sz="0" w:space="0" w:color="auto"/>
        <w:bottom w:val="none" w:sz="0" w:space="0" w:color="auto"/>
        <w:right w:val="none" w:sz="0" w:space="0" w:color="auto"/>
      </w:divBdr>
    </w:div>
    <w:div w:id="1251043232">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2325626">
      <w:bodyDiv w:val="1"/>
      <w:marLeft w:val="0"/>
      <w:marRight w:val="0"/>
      <w:marTop w:val="0"/>
      <w:marBottom w:val="0"/>
      <w:divBdr>
        <w:top w:val="none" w:sz="0" w:space="0" w:color="auto"/>
        <w:left w:val="none" w:sz="0" w:space="0" w:color="auto"/>
        <w:bottom w:val="none" w:sz="0" w:space="0" w:color="auto"/>
        <w:right w:val="none" w:sz="0" w:space="0" w:color="auto"/>
      </w:divBdr>
    </w:div>
    <w:div w:id="1783650697">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2006671">
      <w:bodyDiv w:val="1"/>
      <w:marLeft w:val="0"/>
      <w:marRight w:val="0"/>
      <w:marTop w:val="0"/>
      <w:marBottom w:val="0"/>
      <w:divBdr>
        <w:top w:val="none" w:sz="0" w:space="0" w:color="auto"/>
        <w:left w:val="none" w:sz="0" w:space="0" w:color="auto"/>
        <w:bottom w:val="none" w:sz="0" w:space="0" w:color="auto"/>
        <w:right w:val="none" w:sz="0" w:space="0" w:color="auto"/>
      </w:divBdr>
    </w:div>
    <w:div w:id="2018263023">
      <w:bodyDiv w:val="1"/>
      <w:marLeft w:val="0"/>
      <w:marRight w:val="0"/>
      <w:marTop w:val="0"/>
      <w:marBottom w:val="0"/>
      <w:divBdr>
        <w:top w:val="none" w:sz="0" w:space="0" w:color="auto"/>
        <w:left w:val="none" w:sz="0" w:space="0" w:color="auto"/>
        <w:bottom w:val="none" w:sz="0" w:space="0" w:color="auto"/>
        <w:right w:val="none" w:sz="0" w:space="0" w:color="auto"/>
      </w:divBdr>
    </w:div>
    <w:div w:id="2091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0CB01-2C79-46FE-853E-4531C1E6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703</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6</cp:revision>
  <cp:lastPrinted>2018-03-05T16:01:00Z</cp:lastPrinted>
  <dcterms:created xsi:type="dcterms:W3CDTF">2018-06-06T12:07:00Z</dcterms:created>
  <dcterms:modified xsi:type="dcterms:W3CDTF">2018-06-06T14:17:00Z</dcterms:modified>
</cp:coreProperties>
</file>