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1A23" w14:textId="27DB40C7" w:rsidR="00E44487" w:rsidRDefault="00A52680" w:rsidP="0078152A">
      <w:pPr>
        <w:pStyle w:val="Ttulo1"/>
      </w:pPr>
      <w:bookmarkStart w:id="0" w:name="_GoBack"/>
      <w:bookmarkEnd w:id="0"/>
      <w:r w:rsidRPr="00A52680">
        <w:t>Barbara IoT will present its new partner</w:t>
      </w:r>
      <w:r>
        <w:t>ship</w:t>
      </w:r>
      <w:r w:rsidRPr="00A52680">
        <w:t xml:space="preserve"> program at IoT Solutions World Congress.</w:t>
      </w:r>
    </w:p>
    <w:p w14:paraId="5C1CA048" w14:textId="7061DF1C" w:rsidR="008D6878" w:rsidRDefault="006741EC" w:rsidP="0078152A">
      <w:pPr>
        <w:pStyle w:val="Ttulo4"/>
      </w:pPr>
      <w:r w:rsidRPr="006741EC">
        <w:t>It is a professional IoT ecosystem by which the IoT solutions company offers its experience and knowledge to the market.</w:t>
      </w:r>
    </w:p>
    <w:p w14:paraId="513DD5D4" w14:textId="1CF91010" w:rsidR="008D6878" w:rsidRDefault="006741EC">
      <w:r w:rsidRPr="006741EC">
        <w:rPr>
          <w:b/>
        </w:rPr>
        <w:t>Madrid, October 5th, 2018.</w:t>
      </w:r>
      <w:r w:rsidRPr="006741EC">
        <w:t xml:space="preserve"> The IoT solutions company, </w:t>
      </w:r>
      <w:hyperlink r:id="rId5" w:history="1">
        <w:r w:rsidRPr="0078152A">
          <w:rPr>
            <w:rStyle w:val="Hipervnculo"/>
            <w:b/>
          </w:rPr>
          <w:t>Barbara IoT</w:t>
        </w:r>
      </w:hyperlink>
      <w:r w:rsidRPr="006741EC">
        <w:t>, launched on September 19</w:t>
      </w:r>
      <w:r>
        <w:t>th</w:t>
      </w:r>
      <w:r w:rsidRPr="006741EC">
        <w:t xml:space="preserve"> its new </w:t>
      </w:r>
      <w:hyperlink r:id="rId6" w:history="1">
        <w:r w:rsidRPr="006741EC">
          <w:rPr>
            <w:rStyle w:val="Hipervnculo"/>
            <w:b/>
          </w:rPr>
          <w:t>Partnership Program</w:t>
        </w:r>
      </w:hyperlink>
      <w:r>
        <w:rPr>
          <w:rStyle w:val="Hipervnculo"/>
          <w:b/>
        </w:rPr>
        <w:t xml:space="preserve"> </w:t>
      </w:r>
      <w:r w:rsidRPr="006741EC">
        <w:t>aimed at system integrators, service providers and other technology companies.</w:t>
      </w:r>
    </w:p>
    <w:p w14:paraId="7E9372F7" w14:textId="3A874F46" w:rsidR="00BA423E" w:rsidRDefault="00661647">
      <w:r w:rsidRPr="00661647">
        <w:t xml:space="preserve">In order to feed this program and to have a broader vision of the IoT ecosystem, Barbara IoT will be one of the exhibitors of the Spanish Pavilion organized by AMETIC and ICEX at the </w:t>
      </w:r>
      <w:hyperlink r:id="rId7" w:history="1">
        <w:r w:rsidRPr="00E74145">
          <w:rPr>
            <w:rStyle w:val="Hipervnculo"/>
            <w:b/>
          </w:rPr>
          <w:t>IoT Solutions World Congress</w:t>
        </w:r>
      </w:hyperlink>
      <w:r>
        <w:rPr>
          <w:b/>
        </w:rPr>
        <w:t xml:space="preserve"> </w:t>
      </w:r>
      <w:r w:rsidRPr="00661647">
        <w:t xml:space="preserve">in Barcelona </w:t>
      </w:r>
      <w:r>
        <w:t>next 16th to the 18th of October.</w:t>
      </w:r>
    </w:p>
    <w:p w14:paraId="4C410087" w14:textId="52132339" w:rsidR="008E19F3" w:rsidRDefault="00661647">
      <w:r w:rsidRPr="00661647">
        <w:t xml:space="preserve">The background of this initiative is to create a </w:t>
      </w:r>
      <w:r w:rsidRPr="00661647">
        <w:rPr>
          <w:b/>
        </w:rPr>
        <w:t>professional IoT ecosystem</w:t>
      </w:r>
      <w:r w:rsidRPr="00661647">
        <w:t xml:space="preserve"> so that partners can offer </w:t>
      </w:r>
      <w:r>
        <w:t xml:space="preserve">their own </w:t>
      </w:r>
      <w:r w:rsidRPr="00661647">
        <w:t>IoT services in a more innovative and competitive way.</w:t>
      </w:r>
    </w:p>
    <w:p w14:paraId="5C77BACA" w14:textId="1DDCAAD5" w:rsidR="00246A0B" w:rsidRPr="00246A0B" w:rsidRDefault="00661647" w:rsidP="00246A0B">
      <w:r w:rsidRPr="00661647">
        <w:t>The Internet of Things (IoT) is becoming a multi-billion dollar business according to estimates by Gartner, IDC and several other studios. And a lot of companies are looking for a way to enter this market.</w:t>
      </w:r>
      <w:r w:rsidR="00246A0B" w:rsidRPr="00246A0B">
        <w:t>.</w:t>
      </w:r>
    </w:p>
    <w:p w14:paraId="5797FCFB" w14:textId="5782ABA0" w:rsidR="00056970" w:rsidRDefault="00E113E8" w:rsidP="00246A0B">
      <w:r w:rsidRPr="00E113E8">
        <w:t>However, IoT is a complex world where companies have to deal with numerous elements. It is not enough to just think of a powerful use case for your clients; they need tools to develop them, without forgetting the challenges that exist in the collection of data and the intrinsic cybersecurity risks that exist.</w:t>
      </w:r>
    </w:p>
    <w:p w14:paraId="142D2021" w14:textId="37928D60" w:rsidR="00E113E8" w:rsidRDefault="00E113E8" w:rsidP="00246A0B">
      <w:r w:rsidRPr="00E113E8">
        <w:t xml:space="preserve">For this reason, Barbara IoT has created a </w:t>
      </w:r>
      <w:r w:rsidRPr="00E113E8">
        <w:rPr>
          <w:b/>
        </w:rPr>
        <w:t>secure IoT platform</w:t>
      </w:r>
      <w:r w:rsidRPr="00E113E8">
        <w:t xml:space="preserve"> that allows others to develop and create new business models on it. Barbara IoT is then presented as the perfect partner and </w:t>
      </w:r>
      <w:r>
        <w:t xml:space="preserve">enabler </w:t>
      </w:r>
      <w:r w:rsidRPr="00E113E8">
        <w:t>for all those distributors or systems integrators, service providers and other technology companies whose offer is complementary to Barbara's.</w:t>
      </w:r>
    </w:p>
    <w:p w14:paraId="66FB6D0C" w14:textId="54369377" w:rsidR="00E113E8" w:rsidRDefault="00E113E8">
      <w:r w:rsidRPr="00E113E8">
        <w:rPr>
          <w:b/>
        </w:rPr>
        <w:t>Barbara Software</w:t>
      </w:r>
      <w:r w:rsidRPr="00E113E8">
        <w:t xml:space="preserve"> is a multi-sector security solution based on a </w:t>
      </w:r>
      <w:r w:rsidRPr="00E113E8">
        <w:rPr>
          <w:b/>
        </w:rPr>
        <w:t>secure operating system</w:t>
      </w:r>
      <w:r w:rsidRPr="00E113E8">
        <w:t xml:space="preserve"> for IoT devices </w:t>
      </w:r>
      <w:r w:rsidRPr="00246A0B">
        <w:t>(</w:t>
      </w:r>
      <w:hyperlink r:id="rId8" w:history="1">
        <w:r w:rsidRPr="00F63D90">
          <w:rPr>
            <w:rStyle w:val="Hipervnculo"/>
            <w:b/>
          </w:rPr>
          <w:t>Barbara OS</w:t>
        </w:r>
      </w:hyperlink>
      <w:r>
        <w:t xml:space="preserve">) </w:t>
      </w:r>
      <w:r w:rsidRPr="00E113E8">
        <w:t xml:space="preserve">and a SaaS remote management </w:t>
      </w:r>
      <w:r>
        <w:t>dashboard</w:t>
      </w:r>
      <w:r w:rsidRPr="00E113E8">
        <w:t xml:space="preserve"> </w:t>
      </w:r>
      <w:r w:rsidRPr="00246A0B">
        <w:t>(</w:t>
      </w:r>
      <w:hyperlink r:id="rId9" w:history="1">
        <w:r w:rsidRPr="00F63D90">
          <w:rPr>
            <w:rStyle w:val="Hipervnculo"/>
            <w:b/>
          </w:rPr>
          <w:t>Barbara Panel</w:t>
        </w:r>
      </w:hyperlink>
      <w:r w:rsidRPr="00246A0B">
        <w:t>).</w:t>
      </w:r>
    </w:p>
    <w:p w14:paraId="34E39F8E" w14:textId="78500694" w:rsidR="00D75E6C" w:rsidRPr="00D75E6C" w:rsidRDefault="00BB46E6" w:rsidP="00D75E6C">
      <w:r w:rsidRPr="00BB46E6">
        <w:t>In addition, Barbara IoT launches this program with a clear promise: "accompany its partners throughout the process of implementing the technology and provide the necessary knowledge."</w:t>
      </w:r>
    </w:p>
    <w:tbl>
      <w:tblPr>
        <w:tblW w:w="0" w:type="auto"/>
        <w:tblCellMar>
          <w:top w:w="15" w:type="dxa"/>
          <w:left w:w="15" w:type="dxa"/>
          <w:bottom w:w="15" w:type="dxa"/>
          <w:right w:w="15" w:type="dxa"/>
        </w:tblCellMar>
        <w:tblLook w:val="04A0" w:firstRow="1" w:lastRow="0" w:firstColumn="1" w:lastColumn="0" w:noHBand="0" w:noVBand="1"/>
      </w:tblPr>
      <w:tblGrid>
        <w:gridCol w:w="8698"/>
      </w:tblGrid>
      <w:tr w:rsidR="00D75E6C" w:rsidRPr="00D75E6C" w14:paraId="3928566E" w14:textId="77777777" w:rsidTr="00D75E6C">
        <w:tc>
          <w:tcPr>
            <w:tcW w:w="0" w:type="auto"/>
            <w:tcMar>
              <w:top w:w="100" w:type="dxa"/>
              <w:left w:w="100" w:type="dxa"/>
              <w:bottom w:w="100" w:type="dxa"/>
              <w:right w:w="100" w:type="dxa"/>
            </w:tcMar>
            <w:hideMark/>
          </w:tcPr>
          <w:p w14:paraId="1B6CD4B1" w14:textId="15C80E5C" w:rsidR="00D75E6C" w:rsidRPr="00D75E6C" w:rsidRDefault="00BB46E6" w:rsidP="00BB46E6">
            <w:pPr>
              <w:spacing w:line="0" w:lineRule="atLeast"/>
              <w:rPr>
                <w:rFonts w:ascii="Times New Roman" w:eastAsiaTheme="minorEastAsia" w:hAnsi="Times New Roman" w:cs="Times New Roman"/>
                <w:color w:val="auto"/>
                <w:sz w:val="20"/>
                <w:lang w:val="es-ES" w:eastAsia="es-ES"/>
              </w:rPr>
            </w:pPr>
            <w:r>
              <w:rPr>
                <w:rFonts w:ascii="Inconsolata Bold" w:eastAsiaTheme="minorEastAsia" w:hAnsi="Inconsolata Bold" w:cs="Times New Roman"/>
                <w:color w:val="000000"/>
                <w:szCs w:val="22"/>
                <w:lang w:val="es-ES" w:eastAsia="es-ES"/>
              </w:rPr>
              <w:t>Barbara is a technology for the</w:t>
            </w:r>
            <w:r w:rsidRPr="00BB46E6">
              <w:rPr>
                <w:rFonts w:ascii="Inconsolata Bold" w:eastAsiaTheme="minorEastAsia" w:hAnsi="Inconsolata Bold" w:cs="Times New Roman"/>
                <w:color w:val="000000"/>
                <w:szCs w:val="22"/>
                <w:lang w:val="es-ES" w:eastAsia="es-ES"/>
              </w:rPr>
              <w:t xml:space="preserve"> IoT devices</w:t>
            </w:r>
            <w:r>
              <w:rPr>
                <w:rFonts w:ascii="Inconsolata Bold" w:eastAsiaTheme="minorEastAsia" w:hAnsi="Inconsolata Bold" w:cs="Times New Roman"/>
                <w:color w:val="000000"/>
                <w:szCs w:val="22"/>
                <w:lang w:val="es-ES" w:eastAsia="es-ES"/>
              </w:rPr>
              <w:t xml:space="preserve"> lifecycle management</w:t>
            </w:r>
            <w:r w:rsidRPr="00BB46E6">
              <w:rPr>
                <w:rFonts w:ascii="Inconsolata Bold" w:eastAsiaTheme="minorEastAsia" w:hAnsi="Inconsolata Bold" w:cs="Times New Roman"/>
                <w:color w:val="000000"/>
                <w:szCs w:val="22"/>
                <w:lang w:val="es-ES" w:eastAsia="es-ES"/>
              </w:rPr>
              <w:t>, starting from the design and construction of the software until the deployment of the devices and their remote management. It is the perfect enabler for system integrators and device manufacturers to successfully develop IIoT projects s</w:t>
            </w:r>
            <w:r>
              <w:rPr>
                <w:rFonts w:ascii="Inconsolata Bold" w:eastAsiaTheme="minorEastAsia" w:hAnsi="Inconsolata Bold" w:cs="Times New Roman"/>
                <w:color w:val="000000"/>
                <w:szCs w:val="22"/>
                <w:lang w:val="es-ES" w:eastAsia="es-ES"/>
              </w:rPr>
              <w:t>ecurely</w:t>
            </w:r>
            <w:r w:rsidRPr="00BB46E6">
              <w:rPr>
                <w:rFonts w:ascii="Inconsolata Bold" w:eastAsiaTheme="minorEastAsia" w:hAnsi="Inconsolata Bold" w:cs="Times New Roman"/>
                <w:color w:val="000000"/>
                <w:szCs w:val="22"/>
                <w:lang w:val="es-ES" w:eastAsia="es-ES"/>
              </w:rPr>
              <w:t xml:space="preserve"> and easily. It consists of two main elements: Barbara OS and Barbara Panel.</w:t>
            </w:r>
          </w:p>
        </w:tc>
      </w:tr>
    </w:tbl>
    <w:p w14:paraId="5B88826A" w14:textId="77777777" w:rsidR="00ED04CB" w:rsidRDefault="00ED04CB" w:rsidP="008E19F3"/>
    <w:p w14:paraId="1F000F27" w14:textId="77777777" w:rsidR="00B66B80" w:rsidRPr="00F63D90" w:rsidRDefault="00B66B80" w:rsidP="00B66B80">
      <w:pPr>
        <w:jc w:val="center"/>
        <w:rPr>
          <w:b/>
        </w:rPr>
      </w:pPr>
      <w:r w:rsidRPr="00F63D90">
        <w:rPr>
          <w:b/>
        </w:rPr>
        <w:t>Contacto</w:t>
      </w:r>
      <w:r>
        <w:rPr>
          <w:b/>
        </w:rPr>
        <w:t xml:space="preserve"> de prensa</w:t>
      </w:r>
      <w:r w:rsidRPr="00F63D90">
        <w:rPr>
          <w:b/>
        </w:rPr>
        <w:t>:</w:t>
      </w:r>
    </w:p>
    <w:p w14:paraId="6051FB32" w14:textId="77777777" w:rsidR="00B66B80" w:rsidRDefault="00B66B80" w:rsidP="00B66B80">
      <w:pPr>
        <w:jc w:val="center"/>
      </w:pPr>
      <w:r>
        <w:t>Cristina Marcos</w:t>
      </w:r>
    </w:p>
    <w:p w14:paraId="441E9790" w14:textId="77777777" w:rsidR="00F63D90" w:rsidRDefault="0048351B" w:rsidP="00D75E6C">
      <w:pPr>
        <w:jc w:val="center"/>
      </w:pPr>
      <w:hyperlink r:id="rId10" w:history="1">
        <w:r w:rsidR="00B66B80" w:rsidRPr="00AB69D0">
          <w:rPr>
            <w:rStyle w:val="Hipervnculo"/>
          </w:rPr>
          <w:t>cmarcos@barbaraiot.com</w:t>
        </w:r>
      </w:hyperlink>
    </w:p>
    <w:p w14:paraId="64A94674" w14:textId="77777777" w:rsidR="00D75E6C" w:rsidRDefault="00D75E6C" w:rsidP="00D75E6C">
      <w:pPr>
        <w:jc w:val="center"/>
      </w:pPr>
    </w:p>
    <w:p w14:paraId="3EFA3DCB" w14:textId="77777777" w:rsidR="008B5506" w:rsidRDefault="008B5506" w:rsidP="00D75E6C">
      <w:pPr>
        <w:jc w:val="center"/>
      </w:pPr>
    </w:p>
    <w:p w14:paraId="5FC36BA4" w14:textId="36DB9718" w:rsidR="00392371" w:rsidRDefault="00392371" w:rsidP="007775BC">
      <w:pPr>
        <w:spacing w:after="0" w:line="240" w:lineRule="auto"/>
        <w:jc w:val="center"/>
        <w:rPr>
          <w:rFonts w:ascii="Times New Roman" w:eastAsia="Times New Roman" w:hAnsi="Times New Roman" w:cs="Times New Roman"/>
          <w:color w:val="auto"/>
          <w:sz w:val="20"/>
          <w:lang w:val="es-ES" w:eastAsia="es-ES"/>
        </w:rPr>
      </w:pPr>
    </w:p>
    <w:p w14:paraId="482C9589" w14:textId="77777777" w:rsidR="00392371" w:rsidRDefault="00392371" w:rsidP="007775BC">
      <w:pPr>
        <w:spacing w:after="0" w:line="240" w:lineRule="auto"/>
        <w:jc w:val="center"/>
        <w:rPr>
          <w:rFonts w:ascii="Times New Roman" w:eastAsia="Times New Roman" w:hAnsi="Times New Roman" w:cs="Times New Roman"/>
          <w:color w:val="auto"/>
          <w:sz w:val="20"/>
          <w:lang w:val="es-ES" w:eastAsia="es-ES"/>
        </w:rPr>
      </w:pPr>
    </w:p>
    <w:p w14:paraId="40382B4D" w14:textId="0AD76C61" w:rsidR="00392371" w:rsidRDefault="00392371" w:rsidP="007775BC">
      <w:pPr>
        <w:spacing w:after="0" w:line="240" w:lineRule="auto"/>
        <w:jc w:val="center"/>
        <w:rPr>
          <w:rFonts w:ascii="Times New Roman" w:eastAsia="Times New Roman" w:hAnsi="Times New Roman" w:cs="Times New Roman"/>
          <w:color w:val="auto"/>
          <w:sz w:val="20"/>
          <w:lang w:val="es-ES" w:eastAsia="es-ES"/>
        </w:rPr>
      </w:pPr>
    </w:p>
    <w:p w14:paraId="0EFD12BD" w14:textId="77777777" w:rsidR="00392371" w:rsidRDefault="00392371" w:rsidP="007775BC">
      <w:pPr>
        <w:spacing w:after="0" w:line="240" w:lineRule="auto"/>
        <w:jc w:val="center"/>
        <w:rPr>
          <w:rFonts w:ascii="Times New Roman" w:eastAsia="Times New Roman" w:hAnsi="Times New Roman" w:cs="Times New Roman"/>
          <w:color w:val="auto"/>
          <w:sz w:val="20"/>
          <w:lang w:val="es-ES" w:eastAsia="es-ES"/>
        </w:rPr>
      </w:pPr>
    </w:p>
    <w:p w14:paraId="7171818F" w14:textId="21404BFD" w:rsidR="00392371" w:rsidRDefault="00392371" w:rsidP="007775BC">
      <w:pPr>
        <w:spacing w:after="0" w:line="240" w:lineRule="auto"/>
        <w:jc w:val="center"/>
        <w:rPr>
          <w:rFonts w:ascii="Times New Roman" w:eastAsia="Times New Roman" w:hAnsi="Times New Roman" w:cs="Times New Roman"/>
          <w:color w:val="auto"/>
          <w:sz w:val="20"/>
          <w:lang w:val="es-ES" w:eastAsia="es-ES"/>
        </w:rPr>
      </w:pPr>
    </w:p>
    <w:p w14:paraId="08136C1B" w14:textId="77777777" w:rsidR="00246A0B" w:rsidRDefault="00246A0B" w:rsidP="007775BC">
      <w:pPr>
        <w:spacing w:after="0" w:line="240" w:lineRule="auto"/>
        <w:jc w:val="center"/>
        <w:rPr>
          <w:rFonts w:ascii="Times New Roman" w:eastAsia="Times New Roman" w:hAnsi="Times New Roman" w:cs="Times New Roman"/>
          <w:color w:val="auto"/>
          <w:sz w:val="20"/>
          <w:lang w:val="es-ES" w:eastAsia="es-ES"/>
        </w:rPr>
      </w:pPr>
    </w:p>
    <w:p w14:paraId="2D3FDC81" w14:textId="77777777" w:rsidR="00246A0B" w:rsidRPr="00246A0B" w:rsidRDefault="00246A0B" w:rsidP="00246A0B"/>
    <w:p w14:paraId="6C26F9B5" w14:textId="70810F9B" w:rsidR="00246A0B" w:rsidRPr="00246A0B" w:rsidRDefault="00BB46E6" w:rsidP="00246A0B">
      <w:r>
        <w:rPr>
          <w:noProof/>
          <w:lang w:val="es-ES" w:eastAsia="es-ES"/>
        </w:rPr>
        <w:drawing>
          <wp:inline distT="0" distB="0" distL="0" distR="0" wp14:anchorId="077E5573" wp14:editId="4F4DA35D">
            <wp:extent cx="5384800" cy="2298700"/>
            <wp:effectExtent l="0" t="0" r="0" b="12700"/>
            <wp:docPr id="4" name="Imagen 4" descr="Macintosh HD:Users:cristinamarcosdiez:Downloads:NP:Captura de pantalla 2018-09-17 a las 15.3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inamarcosdiez:Downloads:NP:Captura de pantalla 2018-09-17 a las 15.30.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00" cy="2298700"/>
                    </a:xfrm>
                    <a:prstGeom prst="rect">
                      <a:avLst/>
                    </a:prstGeom>
                    <a:noFill/>
                    <a:ln>
                      <a:noFill/>
                    </a:ln>
                  </pic:spPr>
                </pic:pic>
              </a:graphicData>
            </a:graphic>
          </wp:inline>
        </w:drawing>
      </w:r>
    </w:p>
    <w:sectPr w:rsidR="00246A0B" w:rsidRPr="00246A0B" w:rsidSect="00E4448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consolata Regular">
    <w:altName w:val="Calibri"/>
    <w:charset w:val="00"/>
    <w:family w:val="auto"/>
    <w:pitch w:val="variable"/>
    <w:sig w:usb0="20000007" w:usb1="00000001" w:usb2="00000000" w:usb3="00000000" w:csb0="00000193" w:csb1="00000000"/>
  </w:font>
  <w:font w:name="Work Sans">
    <w:altName w:val="Calibri"/>
    <w:charset w:val="00"/>
    <w:family w:val="auto"/>
    <w:pitch w:val="variable"/>
    <w:sig w:usb0="00000007" w:usb1="00000001" w:usb2="00000000" w:usb3="00000000" w:csb0="00000093" w:csb1="00000000"/>
  </w:font>
  <w:font w:name="Work Sans Medium">
    <w:altName w:val="Calibri"/>
    <w:charset w:val="00"/>
    <w:family w:val="auto"/>
    <w:pitch w:val="variable"/>
    <w:sig w:usb0="00000007" w:usb1="00000001" w:usb2="00000000" w:usb3="00000000" w:csb0="00000093"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 Bold">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643"/>
    <w:multiLevelType w:val="multilevel"/>
    <w:tmpl w:val="8214CC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5671A3"/>
    <w:multiLevelType w:val="hybridMultilevel"/>
    <w:tmpl w:val="834EC93E"/>
    <w:lvl w:ilvl="0" w:tplc="C1ECF94C">
      <w:start w:val="1"/>
      <w:numFmt w:val="bullet"/>
      <w:pStyle w:val="Prrafodelista"/>
      <w:lvlText w:val=""/>
      <w:lvlJc w:val="left"/>
      <w:pPr>
        <w:ind w:left="360" w:hanging="360"/>
      </w:pPr>
      <w:rPr>
        <w:rFonts w:ascii="Symbol" w:hAnsi="Symbol" w:cs="Symbol" w:hint="default"/>
        <w:color w:val="FB3449"/>
      </w:rPr>
    </w:lvl>
    <w:lvl w:ilvl="1" w:tplc="040A0003" w:tentative="1">
      <w:start w:val="1"/>
      <w:numFmt w:val="bullet"/>
      <w:lvlText w:val="o"/>
      <w:lvlJc w:val="left"/>
      <w:pPr>
        <w:ind w:left="360" w:hanging="360"/>
      </w:pPr>
      <w:rPr>
        <w:rFonts w:ascii="Courier New" w:hAnsi="Courier New" w:cs="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cs="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cs="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2" w15:restartNumberingAfterBreak="0">
    <w:nsid w:val="4BE55EFE"/>
    <w:multiLevelType w:val="hybridMultilevel"/>
    <w:tmpl w:val="DD803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78"/>
    <w:rsid w:val="00056970"/>
    <w:rsid w:val="001E40EC"/>
    <w:rsid w:val="00211AE1"/>
    <w:rsid w:val="00246A0B"/>
    <w:rsid w:val="00253C46"/>
    <w:rsid w:val="003375D6"/>
    <w:rsid w:val="003756A1"/>
    <w:rsid w:val="00392371"/>
    <w:rsid w:val="00435BFF"/>
    <w:rsid w:val="00473555"/>
    <w:rsid w:val="0048351B"/>
    <w:rsid w:val="004B08AB"/>
    <w:rsid w:val="00661647"/>
    <w:rsid w:val="006741EC"/>
    <w:rsid w:val="00725E40"/>
    <w:rsid w:val="0073448E"/>
    <w:rsid w:val="0074664D"/>
    <w:rsid w:val="007775BC"/>
    <w:rsid w:val="0078152A"/>
    <w:rsid w:val="008B5506"/>
    <w:rsid w:val="008D6878"/>
    <w:rsid w:val="008E19F3"/>
    <w:rsid w:val="009D3B53"/>
    <w:rsid w:val="00A52680"/>
    <w:rsid w:val="00B422F3"/>
    <w:rsid w:val="00B66B80"/>
    <w:rsid w:val="00BA00FC"/>
    <w:rsid w:val="00BA423E"/>
    <w:rsid w:val="00BB46E6"/>
    <w:rsid w:val="00D75E6C"/>
    <w:rsid w:val="00E113E8"/>
    <w:rsid w:val="00E44487"/>
    <w:rsid w:val="00E73885"/>
    <w:rsid w:val="00E74145"/>
    <w:rsid w:val="00ED04CB"/>
    <w:rsid w:val="00F63D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2D77E"/>
  <w14:defaultImageDpi w14:val="300"/>
  <w15:docId w15:val="{8F0D367E-D47F-4EA6-B9E5-F7385469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2F3"/>
    <w:pPr>
      <w:spacing w:after="160" w:line="259" w:lineRule="auto"/>
    </w:pPr>
    <w:rPr>
      <w:rFonts w:ascii="Inconsolata Regular" w:eastAsiaTheme="minorHAnsi" w:hAnsi="Inconsolata Regular"/>
      <w:color w:val="808080" w:themeColor="background1" w:themeShade="80"/>
      <w:sz w:val="22"/>
      <w:szCs w:val="20"/>
      <w:lang w:eastAsia="en-US"/>
    </w:rPr>
  </w:style>
  <w:style w:type="paragraph" w:styleId="Ttulo1">
    <w:name w:val="heading 1"/>
    <w:basedOn w:val="Normal"/>
    <w:next w:val="Normal"/>
    <w:link w:val="Ttulo1Car"/>
    <w:autoRedefine/>
    <w:uiPriority w:val="9"/>
    <w:qFormat/>
    <w:rsid w:val="00B422F3"/>
    <w:pPr>
      <w:outlineLvl w:val="0"/>
    </w:pPr>
    <w:rPr>
      <w:rFonts w:ascii="Work Sans" w:eastAsiaTheme="minorEastAsia" w:hAnsi="Work Sans"/>
      <w:b/>
      <w:color w:val="FF0000"/>
      <w:sz w:val="44"/>
      <w:szCs w:val="72"/>
      <w:lang w:val="es-ES" w:eastAsia="es-ES"/>
    </w:rPr>
  </w:style>
  <w:style w:type="paragraph" w:styleId="Ttulo2">
    <w:name w:val="heading 2"/>
    <w:basedOn w:val="Normal"/>
    <w:next w:val="Normal"/>
    <w:link w:val="Ttulo2Car"/>
    <w:autoRedefine/>
    <w:uiPriority w:val="9"/>
    <w:unhideWhenUsed/>
    <w:qFormat/>
    <w:rsid w:val="00B422F3"/>
    <w:pPr>
      <w:outlineLvl w:val="1"/>
    </w:pPr>
    <w:rPr>
      <w:rFonts w:ascii="Work Sans" w:eastAsiaTheme="minorEastAsia" w:hAnsi="Work Sans"/>
      <w:color w:val="FB3449"/>
      <w:sz w:val="32"/>
      <w:szCs w:val="32"/>
      <w:lang w:val="es-ES" w:eastAsia="es-ES"/>
    </w:rPr>
  </w:style>
  <w:style w:type="paragraph" w:styleId="Ttulo3">
    <w:name w:val="heading 3"/>
    <w:basedOn w:val="Normal"/>
    <w:next w:val="Normal"/>
    <w:link w:val="Ttulo3Car"/>
    <w:autoRedefine/>
    <w:uiPriority w:val="9"/>
    <w:unhideWhenUsed/>
    <w:qFormat/>
    <w:rsid w:val="00B422F3"/>
    <w:pPr>
      <w:outlineLvl w:val="2"/>
    </w:pPr>
    <w:rPr>
      <w:rFonts w:ascii="Work Sans Medium" w:eastAsiaTheme="minorEastAsia" w:hAnsi="Work Sans Medium"/>
      <w:i/>
      <w:color w:val="FB3449"/>
      <w:sz w:val="28"/>
      <w:szCs w:val="28"/>
      <w:lang w:val="es-ES" w:eastAsia="es-ES"/>
    </w:rPr>
  </w:style>
  <w:style w:type="paragraph" w:styleId="Ttulo4">
    <w:name w:val="heading 4"/>
    <w:basedOn w:val="Ttulo3"/>
    <w:next w:val="Normal"/>
    <w:link w:val="Ttulo4Car"/>
    <w:autoRedefine/>
    <w:uiPriority w:val="9"/>
    <w:unhideWhenUsed/>
    <w:qFormat/>
    <w:rsid w:val="00B422F3"/>
    <w:pPr>
      <w:outlineLvl w:val="3"/>
    </w:pPr>
    <w:rPr>
      <w:i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664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664D"/>
    <w:rPr>
      <w:rFonts w:ascii="Lucida Grande" w:hAnsi="Lucida Grande" w:cs="Lucida Grande"/>
      <w:sz w:val="18"/>
      <w:szCs w:val="18"/>
    </w:rPr>
  </w:style>
  <w:style w:type="paragraph" w:customStyle="1" w:styleId="titulo4">
    <w:name w:val="titulo 4"/>
    <w:basedOn w:val="Ttulo4"/>
    <w:link w:val="titulo4Car"/>
    <w:autoRedefine/>
    <w:qFormat/>
    <w:rsid w:val="00253C46"/>
    <w:pPr>
      <w:spacing w:before="120" w:after="120"/>
    </w:pPr>
    <w:rPr>
      <w:rFonts w:ascii="Century Gothic" w:hAnsi="Century Gothic"/>
      <w:b/>
      <w:i/>
      <w:color w:val="3F3F3F"/>
    </w:rPr>
  </w:style>
  <w:style w:type="character" w:customStyle="1" w:styleId="titulo4Car">
    <w:name w:val="titulo 4 Car"/>
    <w:basedOn w:val="Ttulo4Car"/>
    <w:link w:val="titulo4"/>
    <w:rsid w:val="00253C46"/>
    <w:rPr>
      <w:rFonts w:ascii="Century Gothic" w:eastAsiaTheme="majorEastAsia" w:hAnsi="Century Gothic" w:cstheme="majorBidi"/>
      <w:b/>
      <w:bCs w:val="0"/>
      <w:i/>
      <w:iCs w:val="0"/>
      <w:color w:val="3F3F3F"/>
      <w:lang w:val="es-ES"/>
    </w:rPr>
  </w:style>
  <w:style w:type="character" w:customStyle="1" w:styleId="Ttulo4Car">
    <w:name w:val="Título 4 Car"/>
    <w:basedOn w:val="Fuentedeprrafopredeter"/>
    <w:link w:val="Ttulo4"/>
    <w:uiPriority w:val="9"/>
    <w:rsid w:val="00B422F3"/>
    <w:rPr>
      <w:rFonts w:ascii="Work Sans Medium" w:hAnsi="Work Sans Medium"/>
      <w:color w:val="FB3449"/>
      <w:lang w:val="es-ES"/>
    </w:rPr>
  </w:style>
  <w:style w:type="paragraph" w:customStyle="1" w:styleId="Piedepgina2">
    <w:name w:val="Pie de página 2"/>
    <w:basedOn w:val="Piedepgina"/>
    <w:autoRedefine/>
    <w:qFormat/>
    <w:rsid w:val="00B422F3"/>
    <w:pPr>
      <w:tabs>
        <w:tab w:val="clear" w:pos="4252"/>
        <w:tab w:val="clear" w:pos="8504"/>
        <w:tab w:val="center" w:pos="4419"/>
        <w:tab w:val="right" w:pos="8838"/>
      </w:tabs>
    </w:pPr>
    <w:rPr>
      <w:sz w:val="18"/>
      <w:szCs w:val="18"/>
    </w:rPr>
  </w:style>
  <w:style w:type="paragraph" w:styleId="Piedepgina">
    <w:name w:val="footer"/>
    <w:basedOn w:val="Normal"/>
    <w:link w:val="PiedepginaCar"/>
    <w:uiPriority w:val="99"/>
    <w:semiHidden/>
    <w:unhideWhenUsed/>
    <w:rsid w:val="00B422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22F3"/>
    <w:rPr>
      <w:rFonts w:ascii="Inconsolata Regular" w:eastAsiaTheme="minorHAnsi" w:hAnsi="Inconsolata Regular"/>
      <w:color w:val="808080" w:themeColor="background1" w:themeShade="80"/>
      <w:sz w:val="22"/>
      <w:szCs w:val="20"/>
      <w:lang w:eastAsia="en-US"/>
    </w:rPr>
  </w:style>
  <w:style w:type="character" w:customStyle="1" w:styleId="Ttulo1Car">
    <w:name w:val="Título 1 Car"/>
    <w:basedOn w:val="Fuentedeprrafopredeter"/>
    <w:link w:val="Ttulo1"/>
    <w:uiPriority w:val="9"/>
    <w:rsid w:val="00B422F3"/>
    <w:rPr>
      <w:rFonts w:ascii="Work Sans" w:hAnsi="Work Sans"/>
      <w:b/>
      <w:color w:val="FF0000"/>
      <w:sz w:val="44"/>
      <w:szCs w:val="72"/>
      <w:lang w:val="es-ES"/>
    </w:rPr>
  </w:style>
  <w:style w:type="character" w:customStyle="1" w:styleId="Ttulo2Car">
    <w:name w:val="Título 2 Car"/>
    <w:basedOn w:val="Fuentedeprrafopredeter"/>
    <w:link w:val="Ttulo2"/>
    <w:uiPriority w:val="9"/>
    <w:rsid w:val="00B422F3"/>
    <w:rPr>
      <w:rFonts w:ascii="Work Sans" w:hAnsi="Work Sans"/>
      <w:color w:val="FB3449"/>
      <w:sz w:val="32"/>
      <w:szCs w:val="32"/>
      <w:lang w:val="es-ES"/>
    </w:rPr>
  </w:style>
  <w:style w:type="character" w:customStyle="1" w:styleId="Ttulo3Car">
    <w:name w:val="Título 3 Car"/>
    <w:basedOn w:val="Fuentedeprrafopredeter"/>
    <w:link w:val="Ttulo3"/>
    <w:uiPriority w:val="9"/>
    <w:rsid w:val="00B422F3"/>
    <w:rPr>
      <w:rFonts w:ascii="Work Sans Medium" w:hAnsi="Work Sans Medium"/>
      <w:i/>
      <w:color w:val="FB3449"/>
      <w:sz w:val="28"/>
      <w:szCs w:val="28"/>
      <w:lang w:val="es-ES"/>
    </w:rPr>
  </w:style>
  <w:style w:type="paragraph" w:styleId="Prrafodelista">
    <w:name w:val="List Paragraph"/>
    <w:basedOn w:val="Normal"/>
    <w:autoRedefine/>
    <w:uiPriority w:val="34"/>
    <w:qFormat/>
    <w:rsid w:val="00B422F3"/>
    <w:pPr>
      <w:numPr>
        <w:numId w:val="2"/>
      </w:numPr>
      <w:contextualSpacing/>
    </w:pPr>
  </w:style>
  <w:style w:type="character" w:styleId="Hipervnculo">
    <w:name w:val="Hyperlink"/>
    <w:basedOn w:val="Fuentedeprrafopredeter"/>
    <w:uiPriority w:val="99"/>
    <w:unhideWhenUsed/>
    <w:rsid w:val="001E40EC"/>
    <w:rPr>
      <w:color w:val="0000FF" w:themeColor="hyperlink"/>
      <w:u w:val="single"/>
    </w:rPr>
  </w:style>
  <w:style w:type="character" w:customStyle="1" w:styleId="apple-converted-space">
    <w:name w:val="apple-converted-space"/>
    <w:basedOn w:val="Fuentedeprrafopredeter"/>
    <w:rsid w:val="008E19F3"/>
  </w:style>
  <w:style w:type="character" w:styleId="Textoennegrita">
    <w:name w:val="Strong"/>
    <w:basedOn w:val="Fuentedeprrafopredeter"/>
    <w:uiPriority w:val="22"/>
    <w:qFormat/>
    <w:rsid w:val="008E19F3"/>
    <w:rPr>
      <w:b/>
      <w:bCs/>
    </w:rPr>
  </w:style>
  <w:style w:type="paragraph" w:styleId="Sinespaciado">
    <w:name w:val="No Spacing"/>
    <w:uiPriority w:val="1"/>
    <w:qFormat/>
    <w:rsid w:val="0078152A"/>
    <w:rPr>
      <w:rFonts w:ascii="Inconsolata Regular" w:eastAsiaTheme="minorHAnsi" w:hAnsi="Inconsolata Regular"/>
      <w:color w:val="808080" w:themeColor="background1" w:themeShade="80"/>
      <w:sz w:val="22"/>
      <w:szCs w:val="20"/>
      <w:lang w:eastAsia="en-US"/>
    </w:rPr>
  </w:style>
  <w:style w:type="paragraph" w:styleId="NormalWeb">
    <w:name w:val="Normal (Web)"/>
    <w:basedOn w:val="Normal"/>
    <w:uiPriority w:val="99"/>
    <w:unhideWhenUsed/>
    <w:rsid w:val="00D75E6C"/>
    <w:pPr>
      <w:spacing w:before="100" w:beforeAutospacing="1" w:after="100" w:afterAutospacing="1" w:line="240" w:lineRule="auto"/>
    </w:pPr>
    <w:rPr>
      <w:rFonts w:ascii="Times New Roman" w:eastAsiaTheme="minorEastAsia" w:hAnsi="Times New Roman" w:cs="Times New Roman"/>
      <w:color w:val="auto"/>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19335">
      <w:bodyDiv w:val="1"/>
      <w:marLeft w:val="0"/>
      <w:marRight w:val="0"/>
      <w:marTop w:val="0"/>
      <w:marBottom w:val="0"/>
      <w:divBdr>
        <w:top w:val="none" w:sz="0" w:space="0" w:color="auto"/>
        <w:left w:val="none" w:sz="0" w:space="0" w:color="auto"/>
        <w:bottom w:val="none" w:sz="0" w:space="0" w:color="auto"/>
        <w:right w:val="none" w:sz="0" w:space="0" w:color="auto"/>
      </w:divBdr>
      <w:divsChild>
        <w:div w:id="1905136397">
          <w:marLeft w:val="-90"/>
          <w:marRight w:val="0"/>
          <w:marTop w:val="0"/>
          <w:marBottom w:val="0"/>
          <w:divBdr>
            <w:top w:val="none" w:sz="0" w:space="0" w:color="auto"/>
            <w:left w:val="none" w:sz="0" w:space="0" w:color="auto"/>
            <w:bottom w:val="none" w:sz="0" w:space="0" w:color="auto"/>
            <w:right w:val="none" w:sz="0" w:space="0" w:color="auto"/>
          </w:divBdr>
        </w:div>
      </w:divsChild>
    </w:div>
    <w:div w:id="1735424956">
      <w:bodyDiv w:val="1"/>
      <w:marLeft w:val="0"/>
      <w:marRight w:val="0"/>
      <w:marTop w:val="0"/>
      <w:marBottom w:val="0"/>
      <w:divBdr>
        <w:top w:val="none" w:sz="0" w:space="0" w:color="auto"/>
        <w:left w:val="none" w:sz="0" w:space="0" w:color="auto"/>
        <w:bottom w:val="none" w:sz="0" w:space="0" w:color="auto"/>
        <w:right w:val="none" w:sz="0" w:space="0" w:color="auto"/>
      </w:divBdr>
    </w:div>
    <w:div w:id="175736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mpQwr6Kx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otsworldcong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baraiot.com/partnership-programs/" TargetMode="External"/><Relationship Id="rId11" Type="http://schemas.openxmlformats.org/officeDocument/2006/relationships/image" Target="media/image1.png"/><Relationship Id="rId5" Type="http://schemas.openxmlformats.org/officeDocument/2006/relationships/hyperlink" Target="https://barbaraiot.com/" TargetMode="External"/><Relationship Id="rId10" Type="http://schemas.openxmlformats.org/officeDocument/2006/relationships/hyperlink" Target="mailto:cmarcos@barbaraiot.com" TargetMode="External"/><Relationship Id="rId4" Type="http://schemas.openxmlformats.org/officeDocument/2006/relationships/webSettings" Target="webSettings.xml"/><Relationship Id="rId9" Type="http://schemas.openxmlformats.org/officeDocument/2006/relationships/hyperlink" Target="https://www.youtube.com/watch?v=Lj52lwtNSe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BinaryKnowledge_</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Marcos Díez</dc:creator>
  <cp:keywords/>
  <dc:description/>
  <cp:lastModifiedBy>Virginia Jiménez</cp:lastModifiedBy>
  <cp:revision>2</cp:revision>
  <cp:lastPrinted>2018-09-18T10:59:00Z</cp:lastPrinted>
  <dcterms:created xsi:type="dcterms:W3CDTF">2018-10-05T12:03:00Z</dcterms:created>
  <dcterms:modified xsi:type="dcterms:W3CDTF">2018-10-05T12:03:00Z</dcterms:modified>
</cp:coreProperties>
</file>