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D5E7" w14:textId="3384C1EC" w:rsidR="004C4B50" w:rsidRPr="004C4B50" w:rsidRDefault="00E75F7F" w:rsidP="004C4B50">
      <w:pPr>
        <w:jc w:val="center"/>
        <w:rPr>
          <w:rFonts w:ascii="Arial" w:hAnsi="Arial" w:cs="Arial"/>
          <w:b/>
          <w:sz w:val="28"/>
          <w:szCs w:val="28"/>
        </w:rPr>
      </w:pPr>
      <w:r>
        <w:rPr>
          <w:rFonts w:ascii="Arial" w:hAnsi="Arial" w:cs="Arial"/>
          <w:b/>
          <w:sz w:val="28"/>
          <w:szCs w:val="28"/>
        </w:rPr>
        <w:t xml:space="preserve">ASTI </w:t>
      </w:r>
      <w:proofErr w:type="spellStart"/>
      <w:r>
        <w:rPr>
          <w:rFonts w:ascii="Arial" w:hAnsi="Arial" w:cs="Arial"/>
          <w:b/>
          <w:sz w:val="28"/>
          <w:szCs w:val="28"/>
        </w:rPr>
        <w:t>TechGroup</w:t>
      </w:r>
      <w:proofErr w:type="spellEnd"/>
      <w:r>
        <w:rPr>
          <w:rFonts w:ascii="Arial" w:hAnsi="Arial" w:cs="Arial"/>
          <w:b/>
          <w:sz w:val="28"/>
          <w:szCs w:val="28"/>
        </w:rPr>
        <w:t xml:space="preserve"> re</w:t>
      </w:r>
      <w:r w:rsidR="005A5770">
        <w:rPr>
          <w:rFonts w:ascii="Arial" w:hAnsi="Arial" w:cs="Arial"/>
          <w:b/>
          <w:sz w:val="28"/>
          <w:szCs w:val="28"/>
        </w:rPr>
        <w:t xml:space="preserve">cibe el Premio Digital </w:t>
      </w:r>
      <w:proofErr w:type="spellStart"/>
      <w:r w:rsidR="005A5770">
        <w:rPr>
          <w:rFonts w:ascii="Arial" w:hAnsi="Arial" w:cs="Arial"/>
          <w:b/>
          <w:sz w:val="28"/>
          <w:szCs w:val="28"/>
        </w:rPr>
        <w:t>Talent</w:t>
      </w:r>
      <w:proofErr w:type="spellEnd"/>
      <w:r w:rsidR="005A5770">
        <w:rPr>
          <w:rFonts w:ascii="Arial" w:hAnsi="Arial" w:cs="Arial"/>
          <w:b/>
          <w:sz w:val="28"/>
          <w:szCs w:val="28"/>
        </w:rPr>
        <w:t xml:space="preserve"> por su gestión del talento</w:t>
      </w:r>
    </w:p>
    <w:p w14:paraId="0E87E313" w14:textId="77777777" w:rsidR="004C4B50" w:rsidRPr="00D81B8E" w:rsidRDefault="004C4B50" w:rsidP="004C4B50">
      <w:pPr>
        <w:jc w:val="center"/>
        <w:rPr>
          <w:rFonts w:ascii="Arial" w:hAnsi="Arial" w:cs="Arial"/>
          <w:sz w:val="20"/>
          <w:szCs w:val="20"/>
        </w:rPr>
      </w:pPr>
    </w:p>
    <w:p w14:paraId="0D44472C" w14:textId="468CC3B4" w:rsidR="004C4B50" w:rsidRPr="00D81B8E" w:rsidRDefault="005A5770" w:rsidP="00E75F7F">
      <w:pPr>
        <w:pStyle w:val="Prrafodelista"/>
        <w:numPr>
          <w:ilvl w:val="0"/>
          <w:numId w:val="11"/>
        </w:numPr>
        <w:rPr>
          <w:rFonts w:ascii="Arial" w:hAnsi="Arial" w:cs="Arial"/>
          <w:sz w:val="20"/>
          <w:szCs w:val="20"/>
        </w:rPr>
      </w:pPr>
      <w:r>
        <w:rPr>
          <w:rFonts w:ascii="Arial" w:hAnsi="Arial" w:cs="Arial"/>
          <w:sz w:val="20"/>
          <w:szCs w:val="20"/>
        </w:rPr>
        <w:t xml:space="preserve">Verónica Pascual, CEO de ASTI </w:t>
      </w:r>
      <w:proofErr w:type="spellStart"/>
      <w:r>
        <w:rPr>
          <w:rFonts w:ascii="Arial" w:hAnsi="Arial" w:cs="Arial"/>
          <w:sz w:val="20"/>
          <w:szCs w:val="20"/>
        </w:rPr>
        <w:t>TechGroup</w:t>
      </w:r>
      <w:proofErr w:type="spellEnd"/>
      <w:r>
        <w:rPr>
          <w:rFonts w:ascii="Arial" w:hAnsi="Arial" w:cs="Arial"/>
          <w:sz w:val="20"/>
          <w:szCs w:val="20"/>
        </w:rPr>
        <w:t>, resaltó la importancia clave del talento en la era de la transformación digital</w:t>
      </w:r>
    </w:p>
    <w:p w14:paraId="0F6B1FFB" w14:textId="409A3E77" w:rsidR="004C4B50" w:rsidRDefault="00E75F7F" w:rsidP="00E75F7F">
      <w:pPr>
        <w:pStyle w:val="Prrafodelista"/>
        <w:numPr>
          <w:ilvl w:val="0"/>
          <w:numId w:val="11"/>
        </w:numPr>
        <w:rPr>
          <w:rFonts w:ascii="Arial" w:hAnsi="Arial" w:cs="Arial"/>
          <w:sz w:val="20"/>
          <w:szCs w:val="20"/>
        </w:rPr>
      </w:pPr>
      <w:r w:rsidRPr="00D81B8E">
        <w:rPr>
          <w:rFonts w:ascii="Arial" w:hAnsi="Arial" w:cs="Arial"/>
          <w:sz w:val="20"/>
          <w:szCs w:val="20"/>
        </w:rPr>
        <w:t xml:space="preserve">El </w:t>
      </w:r>
      <w:r w:rsidR="005A5770">
        <w:rPr>
          <w:rFonts w:ascii="Arial" w:hAnsi="Arial" w:cs="Arial"/>
          <w:sz w:val="20"/>
          <w:szCs w:val="20"/>
        </w:rPr>
        <w:t>proyecto</w:t>
      </w:r>
      <w:r w:rsidRPr="00D81B8E">
        <w:rPr>
          <w:rFonts w:ascii="Arial" w:hAnsi="Arial" w:cs="Arial"/>
          <w:sz w:val="20"/>
          <w:szCs w:val="20"/>
        </w:rPr>
        <w:t xml:space="preserve"> Talento 4.0 </w:t>
      </w:r>
      <w:r w:rsidR="005A5770">
        <w:rPr>
          <w:rFonts w:ascii="Arial" w:hAnsi="Arial" w:cs="Arial"/>
          <w:sz w:val="20"/>
          <w:szCs w:val="20"/>
        </w:rPr>
        <w:t xml:space="preserve">de ASTI </w:t>
      </w:r>
      <w:proofErr w:type="spellStart"/>
      <w:r w:rsidR="005A5770">
        <w:rPr>
          <w:rFonts w:ascii="Arial" w:hAnsi="Arial" w:cs="Arial"/>
          <w:sz w:val="20"/>
          <w:szCs w:val="20"/>
        </w:rPr>
        <w:t>TechGroup</w:t>
      </w:r>
      <w:proofErr w:type="spellEnd"/>
      <w:r w:rsidR="005A5770">
        <w:rPr>
          <w:rFonts w:ascii="Arial" w:hAnsi="Arial" w:cs="Arial"/>
          <w:sz w:val="20"/>
          <w:szCs w:val="20"/>
        </w:rPr>
        <w:t xml:space="preserve"> </w:t>
      </w:r>
      <w:r w:rsidRPr="00D81B8E">
        <w:rPr>
          <w:rFonts w:ascii="Arial" w:hAnsi="Arial" w:cs="Arial"/>
          <w:sz w:val="20"/>
          <w:szCs w:val="20"/>
        </w:rPr>
        <w:t>ha recibido cinco premios en los últimos doce meses</w:t>
      </w:r>
    </w:p>
    <w:p w14:paraId="36775C2F" w14:textId="662A37CF" w:rsidR="005A5770" w:rsidRPr="00D81B8E" w:rsidRDefault="005A5770" w:rsidP="00E75F7F">
      <w:pPr>
        <w:pStyle w:val="Prrafodelista"/>
        <w:numPr>
          <w:ilvl w:val="0"/>
          <w:numId w:val="11"/>
        </w:numPr>
        <w:rPr>
          <w:rFonts w:ascii="Arial" w:hAnsi="Arial" w:cs="Arial"/>
          <w:sz w:val="20"/>
          <w:szCs w:val="20"/>
        </w:rPr>
      </w:pPr>
      <w:r>
        <w:rPr>
          <w:rFonts w:ascii="Arial" w:hAnsi="Arial" w:cs="Arial"/>
          <w:sz w:val="20"/>
          <w:szCs w:val="20"/>
        </w:rPr>
        <w:t xml:space="preserve">La gala de entrega de los galardones contó con la presencia de la Ministra de Empleo, Fátima </w:t>
      </w:r>
      <w:proofErr w:type="spellStart"/>
      <w:r>
        <w:rPr>
          <w:rFonts w:ascii="Arial" w:hAnsi="Arial" w:cs="Arial"/>
          <w:sz w:val="20"/>
          <w:szCs w:val="20"/>
        </w:rPr>
        <w:t>Báñez</w:t>
      </w:r>
      <w:proofErr w:type="spellEnd"/>
    </w:p>
    <w:p w14:paraId="05AF9234" w14:textId="77777777" w:rsidR="004C4B50" w:rsidRDefault="004C4B50" w:rsidP="00F37CC8">
      <w:pPr>
        <w:jc w:val="both"/>
        <w:rPr>
          <w:rFonts w:ascii="Arial" w:hAnsi="Arial" w:cs="Arial"/>
          <w:sz w:val="22"/>
          <w:szCs w:val="22"/>
        </w:rPr>
      </w:pPr>
    </w:p>
    <w:p w14:paraId="7D43AE14" w14:textId="2EF227C0" w:rsidR="004C4B50" w:rsidRDefault="004C4B50" w:rsidP="00F37CC8">
      <w:pPr>
        <w:jc w:val="both"/>
        <w:rPr>
          <w:rFonts w:ascii="Arial" w:hAnsi="Arial" w:cs="Arial"/>
          <w:b/>
          <w:sz w:val="22"/>
          <w:szCs w:val="22"/>
        </w:rPr>
      </w:pPr>
    </w:p>
    <w:p w14:paraId="609B23F6" w14:textId="236183B0" w:rsidR="006528E4" w:rsidRPr="0035489A" w:rsidRDefault="0035489A" w:rsidP="00F50919">
      <w:pPr>
        <w:jc w:val="both"/>
        <w:rPr>
          <w:rFonts w:ascii="Arial" w:hAnsi="Arial" w:cs="Arial"/>
          <w:sz w:val="22"/>
          <w:szCs w:val="22"/>
        </w:rPr>
      </w:pPr>
      <w:proofErr w:type="spellStart"/>
      <w:r w:rsidRPr="0035489A">
        <w:rPr>
          <w:rFonts w:ascii="Arial" w:hAnsi="Arial" w:cs="Arial"/>
          <w:i/>
          <w:sz w:val="22"/>
          <w:szCs w:val="22"/>
        </w:rPr>
        <w:t>Ma</w:t>
      </w:r>
      <w:r w:rsidR="005A5770">
        <w:rPr>
          <w:rFonts w:ascii="Arial" w:hAnsi="Arial" w:cs="Arial"/>
          <w:i/>
          <w:sz w:val="22"/>
          <w:szCs w:val="22"/>
        </w:rPr>
        <w:t>drigalejo</w:t>
      </w:r>
      <w:proofErr w:type="spellEnd"/>
      <w:r w:rsidR="005A5770">
        <w:rPr>
          <w:rFonts w:ascii="Arial" w:hAnsi="Arial" w:cs="Arial"/>
          <w:i/>
          <w:sz w:val="22"/>
          <w:szCs w:val="22"/>
        </w:rPr>
        <w:t xml:space="preserve"> del Monte (Burgos), 14</w:t>
      </w:r>
      <w:r w:rsidRPr="0035489A">
        <w:rPr>
          <w:rFonts w:ascii="Arial" w:hAnsi="Arial" w:cs="Arial"/>
          <w:i/>
          <w:sz w:val="22"/>
          <w:szCs w:val="22"/>
        </w:rPr>
        <w:t xml:space="preserve"> de febrero de 2018</w:t>
      </w:r>
      <w:r w:rsidRPr="0035489A">
        <w:rPr>
          <w:rFonts w:ascii="Arial" w:hAnsi="Arial" w:cs="Arial"/>
          <w:sz w:val="22"/>
          <w:szCs w:val="22"/>
        </w:rPr>
        <w:t xml:space="preserve">– </w:t>
      </w:r>
      <w:bookmarkStart w:id="0" w:name="_GoBack"/>
      <w:r w:rsidR="00F50919" w:rsidRPr="0035489A">
        <w:rPr>
          <w:rFonts w:ascii="Arial" w:hAnsi="Arial" w:cs="Arial"/>
          <w:sz w:val="22"/>
          <w:szCs w:val="22"/>
        </w:rPr>
        <w:t xml:space="preserve">ASTI </w:t>
      </w:r>
      <w:proofErr w:type="spellStart"/>
      <w:r w:rsidR="00F50919" w:rsidRPr="0035489A">
        <w:rPr>
          <w:rFonts w:ascii="Arial" w:hAnsi="Arial" w:cs="Arial"/>
          <w:sz w:val="22"/>
          <w:szCs w:val="22"/>
        </w:rPr>
        <w:t>TechGroup</w:t>
      </w:r>
      <w:proofErr w:type="spellEnd"/>
      <w:r w:rsidR="00F50919" w:rsidRPr="0035489A">
        <w:rPr>
          <w:rFonts w:ascii="Arial" w:hAnsi="Arial" w:cs="Arial"/>
          <w:sz w:val="22"/>
          <w:szCs w:val="22"/>
        </w:rPr>
        <w:t xml:space="preserve"> recib</w:t>
      </w:r>
      <w:r w:rsidR="00AA7D97" w:rsidRPr="0035489A">
        <w:rPr>
          <w:rFonts w:ascii="Arial" w:hAnsi="Arial" w:cs="Arial"/>
          <w:sz w:val="22"/>
          <w:szCs w:val="22"/>
        </w:rPr>
        <w:t>ió</w:t>
      </w:r>
      <w:r w:rsidR="00F50919" w:rsidRPr="0035489A">
        <w:rPr>
          <w:rFonts w:ascii="Arial" w:hAnsi="Arial" w:cs="Arial"/>
          <w:sz w:val="22"/>
          <w:szCs w:val="22"/>
        </w:rPr>
        <w:t xml:space="preserve"> el Premio Digital </w:t>
      </w:r>
      <w:proofErr w:type="spellStart"/>
      <w:r w:rsidR="005A5770">
        <w:rPr>
          <w:rFonts w:ascii="Arial" w:hAnsi="Arial" w:cs="Arial"/>
          <w:sz w:val="22"/>
          <w:szCs w:val="22"/>
        </w:rPr>
        <w:t>Talent</w:t>
      </w:r>
      <w:proofErr w:type="spellEnd"/>
      <w:r w:rsidR="005A5770">
        <w:rPr>
          <w:rFonts w:ascii="Arial" w:hAnsi="Arial" w:cs="Arial"/>
          <w:sz w:val="22"/>
          <w:szCs w:val="22"/>
        </w:rPr>
        <w:t xml:space="preserve"> que concede Accenture en la categoría ‘Gestión del talento y empleado digital’ </w:t>
      </w:r>
      <w:r w:rsidR="00C067DC" w:rsidRPr="0035489A">
        <w:rPr>
          <w:rFonts w:ascii="Arial" w:hAnsi="Arial" w:cs="Arial"/>
          <w:sz w:val="22"/>
          <w:szCs w:val="22"/>
        </w:rPr>
        <w:t xml:space="preserve">por </w:t>
      </w:r>
      <w:r w:rsidR="005A5770">
        <w:rPr>
          <w:rFonts w:ascii="Arial" w:hAnsi="Arial" w:cs="Arial"/>
          <w:sz w:val="22"/>
          <w:szCs w:val="22"/>
        </w:rPr>
        <w:t>su</w:t>
      </w:r>
      <w:r w:rsidR="00C067DC" w:rsidRPr="0035489A">
        <w:rPr>
          <w:rFonts w:ascii="Arial" w:hAnsi="Arial" w:cs="Arial"/>
          <w:sz w:val="22"/>
          <w:szCs w:val="22"/>
        </w:rPr>
        <w:t xml:space="preserve"> </w:t>
      </w:r>
      <w:r w:rsidR="005A5770">
        <w:rPr>
          <w:rFonts w:ascii="Arial" w:hAnsi="Arial" w:cs="Arial"/>
          <w:sz w:val="22"/>
          <w:szCs w:val="22"/>
        </w:rPr>
        <w:t>proyecto</w:t>
      </w:r>
      <w:r w:rsidR="00C067DC" w:rsidRPr="0035489A">
        <w:rPr>
          <w:rFonts w:ascii="Arial" w:hAnsi="Arial" w:cs="Arial"/>
          <w:sz w:val="22"/>
          <w:szCs w:val="22"/>
        </w:rPr>
        <w:t xml:space="preserve"> Talento 4.0</w:t>
      </w:r>
      <w:r w:rsidR="005A5770">
        <w:rPr>
          <w:rFonts w:ascii="Arial" w:hAnsi="Arial" w:cs="Arial"/>
          <w:sz w:val="22"/>
          <w:szCs w:val="22"/>
        </w:rPr>
        <w:t xml:space="preserve"> para la atracción y desarrollo del talento</w:t>
      </w:r>
      <w:r w:rsidR="00AA7D97" w:rsidRPr="0035489A">
        <w:rPr>
          <w:rFonts w:ascii="Arial" w:hAnsi="Arial" w:cs="Arial"/>
          <w:sz w:val="22"/>
          <w:szCs w:val="22"/>
        </w:rPr>
        <w:t xml:space="preserve">. El objetivo de estos </w:t>
      </w:r>
      <w:r>
        <w:rPr>
          <w:rFonts w:ascii="Arial" w:hAnsi="Arial" w:cs="Arial"/>
          <w:sz w:val="22"/>
          <w:szCs w:val="22"/>
        </w:rPr>
        <w:t>premios</w:t>
      </w:r>
      <w:r w:rsidR="00AA7D97" w:rsidRPr="0035489A">
        <w:rPr>
          <w:rFonts w:ascii="Arial" w:hAnsi="Arial" w:cs="Arial"/>
          <w:sz w:val="22"/>
          <w:szCs w:val="22"/>
        </w:rPr>
        <w:t xml:space="preserve"> es identificar, valorar y reconocer los proyectos más relevantes en el ámbito de </w:t>
      </w:r>
      <w:r w:rsidR="005A5770">
        <w:rPr>
          <w:rFonts w:ascii="Arial" w:hAnsi="Arial" w:cs="Arial"/>
          <w:sz w:val="22"/>
          <w:szCs w:val="22"/>
        </w:rPr>
        <w:t xml:space="preserve">la gestión de las </w:t>
      </w:r>
      <w:r w:rsidR="00AA7D97" w:rsidRPr="0035489A">
        <w:rPr>
          <w:rFonts w:ascii="Arial" w:hAnsi="Arial" w:cs="Arial"/>
          <w:sz w:val="22"/>
          <w:szCs w:val="22"/>
        </w:rPr>
        <w:t xml:space="preserve">personas que estén contribuyendo a la transformación digital de las organizaciones. </w:t>
      </w:r>
      <w:r w:rsidR="006528E4" w:rsidRPr="0035489A">
        <w:rPr>
          <w:rFonts w:ascii="Arial" w:hAnsi="Arial" w:cs="Arial"/>
          <w:sz w:val="22"/>
          <w:szCs w:val="22"/>
        </w:rPr>
        <w:t xml:space="preserve">La convocatoria </w:t>
      </w:r>
      <w:r w:rsidR="00AA7D97" w:rsidRPr="0035489A">
        <w:rPr>
          <w:rFonts w:ascii="Arial" w:hAnsi="Arial" w:cs="Arial"/>
          <w:sz w:val="22"/>
          <w:szCs w:val="22"/>
        </w:rPr>
        <w:t>de la segunda edición de los</w:t>
      </w:r>
      <w:r w:rsidR="006528E4" w:rsidRPr="0035489A">
        <w:rPr>
          <w:rFonts w:ascii="Arial" w:hAnsi="Arial" w:cs="Arial"/>
          <w:sz w:val="22"/>
          <w:szCs w:val="22"/>
        </w:rPr>
        <w:t xml:space="preserve"> </w:t>
      </w:r>
      <w:r w:rsidR="005A5770">
        <w:rPr>
          <w:rFonts w:ascii="Arial" w:hAnsi="Arial" w:cs="Arial"/>
          <w:sz w:val="22"/>
          <w:szCs w:val="22"/>
        </w:rPr>
        <w:t xml:space="preserve">premios </w:t>
      </w:r>
      <w:r w:rsidR="006528E4" w:rsidRPr="0035489A">
        <w:rPr>
          <w:rFonts w:ascii="Arial" w:hAnsi="Arial" w:cs="Arial"/>
          <w:sz w:val="22"/>
          <w:szCs w:val="22"/>
        </w:rPr>
        <w:t xml:space="preserve">Digital </w:t>
      </w:r>
      <w:proofErr w:type="spellStart"/>
      <w:r w:rsidR="006528E4" w:rsidRPr="0035489A">
        <w:rPr>
          <w:rFonts w:ascii="Arial" w:hAnsi="Arial" w:cs="Arial"/>
          <w:sz w:val="22"/>
          <w:szCs w:val="22"/>
        </w:rPr>
        <w:t>Talent</w:t>
      </w:r>
      <w:proofErr w:type="spellEnd"/>
      <w:r w:rsidR="006528E4" w:rsidRPr="0035489A">
        <w:rPr>
          <w:rFonts w:ascii="Arial" w:hAnsi="Arial" w:cs="Arial"/>
          <w:sz w:val="22"/>
          <w:szCs w:val="22"/>
        </w:rPr>
        <w:t xml:space="preserve"> </w:t>
      </w:r>
      <w:r w:rsidR="00AA7D97" w:rsidRPr="0035489A">
        <w:rPr>
          <w:rFonts w:ascii="Arial" w:hAnsi="Arial" w:cs="Arial"/>
          <w:sz w:val="22"/>
          <w:szCs w:val="22"/>
        </w:rPr>
        <w:t xml:space="preserve">recibió </w:t>
      </w:r>
      <w:r w:rsidR="006528E4" w:rsidRPr="0035489A">
        <w:rPr>
          <w:rFonts w:ascii="Arial" w:hAnsi="Arial" w:cs="Arial"/>
          <w:sz w:val="22"/>
          <w:szCs w:val="22"/>
        </w:rPr>
        <w:t>más de 50 candidaturas, con doce finalistas.</w:t>
      </w:r>
      <w:r w:rsidR="00AA7D97" w:rsidRPr="0035489A">
        <w:rPr>
          <w:rFonts w:ascii="Arial" w:hAnsi="Arial" w:cs="Arial"/>
          <w:sz w:val="22"/>
          <w:szCs w:val="22"/>
        </w:rPr>
        <w:t xml:space="preserve"> En la categoría de ‘Gestión del talento y empleado digital’, </w:t>
      </w:r>
      <w:r w:rsidR="005A5770">
        <w:rPr>
          <w:rFonts w:ascii="Arial" w:hAnsi="Arial" w:cs="Arial"/>
          <w:sz w:val="22"/>
          <w:szCs w:val="22"/>
        </w:rPr>
        <w:t xml:space="preserve">las compañías finalistas fueron </w:t>
      </w:r>
      <w:proofErr w:type="spellStart"/>
      <w:r w:rsidR="00AA7D97" w:rsidRPr="0035489A">
        <w:rPr>
          <w:rFonts w:ascii="Arial" w:hAnsi="Arial" w:cs="Arial"/>
          <w:sz w:val="22"/>
          <w:szCs w:val="22"/>
        </w:rPr>
        <w:t>Gestamp</w:t>
      </w:r>
      <w:proofErr w:type="spellEnd"/>
      <w:r w:rsidR="00AA7D97" w:rsidRPr="0035489A">
        <w:rPr>
          <w:rFonts w:ascii="Arial" w:hAnsi="Arial" w:cs="Arial"/>
          <w:sz w:val="22"/>
          <w:szCs w:val="22"/>
        </w:rPr>
        <w:t xml:space="preserve">, Carrefour y ASTI </w:t>
      </w:r>
      <w:proofErr w:type="spellStart"/>
      <w:r w:rsidR="00AA7D97" w:rsidRPr="0035489A">
        <w:rPr>
          <w:rFonts w:ascii="Arial" w:hAnsi="Arial" w:cs="Arial"/>
          <w:sz w:val="22"/>
          <w:szCs w:val="22"/>
        </w:rPr>
        <w:t>TechGroup</w:t>
      </w:r>
      <w:proofErr w:type="spellEnd"/>
      <w:r w:rsidR="00AA7D97" w:rsidRPr="0035489A">
        <w:rPr>
          <w:rFonts w:ascii="Arial" w:hAnsi="Arial" w:cs="Arial"/>
          <w:sz w:val="22"/>
          <w:szCs w:val="22"/>
        </w:rPr>
        <w:t>.</w:t>
      </w:r>
      <w:r w:rsidR="003226FC">
        <w:rPr>
          <w:rFonts w:ascii="Arial" w:hAnsi="Arial" w:cs="Arial"/>
          <w:sz w:val="22"/>
          <w:szCs w:val="22"/>
        </w:rPr>
        <w:t xml:space="preserve"> Este premio reconoce a la compañía burgalesa líder en robótica móvil como una organización de referencia en la gestión del talento, tanto a nivel de atracción como desarrollo del mismo. </w:t>
      </w:r>
    </w:p>
    <w:p w14:paraId="4A164F10" w14:textId="54E3E371" w:rsidR="00D81B8E" w:rsidRPr="0035489A" w:rsidRDefault="00D81B8E" w:rsidP="00F50919">
      <w:pPr>
        <w:jc w:val="both"/>
        <w:rPr>
          <w:rFonts w:ascii="Arial" w:hAnsi="Arial" w:cs="Arial"/>
          <w:sz w:val="22"/>
          <w:szCs w:val="22"/>
        </w:rPr>
      </w:pPr>
    </w:p>
    <w:p w14:paraId="2213F447" w14:textId="319CB524" w:rsidR="00AA7D97" w:rsidRPr="0035489A" w:rsidRDefault="005A5770" w:rsidP="00D81B8E">
      <w:pPr>
        <w:jc w:val="both"/>
        <w:rPr>
          <w:rFonts w:ascii="Arial" w:hAnsi="Arial" w:cs="Arial"/>
          <w:sz w:val="22"/>
          <w:szCs w:val="22"/>
        </w:rPr>
      </w:pPr>
      <w:r>
        <w:rPr>
          <w:rFonts w:ascii="Arial" w:hAnsi="Arial" w:cs="Arial"/>
          <w:sz w:val="22"/>
          <w:szCs w:val="22"/>
        </w:rPr>
        <w:t>E</w:t>
      </w:r>
      <w:r w:rsidRPr="0035489A">
        <w:rPr>
          <w:rFonts w:ascii="Arial" w:hAnsi="Arial" w:cs="Arial"/>
          <w:sz w:val="22"/>
          <w:szCs w:val="22"/>
        </w:rPr>
        <w:t xml:space="preserve">n la </w:t>
      </w:r>
      <w:r>
        <w:rPr>
          <w:rFonts w:ascii="Arial" w:hAnsi="Arial" w:cs="Arial"/>
          <w:sz w:val="22"/>
          <w:szCs w:val="22"/>
        </w:rPr>
        <w:t xml:space="preserve">gala de </w:t>
      </w:r>
      <w:r w:rsidRPr="0035489A">
        <w:rPr>
          <w:rFonts w:ascii="Arial" w:hAnsi="Arial" w:cs="Arial"/>
          <w:sz w:val="22"/>
          <w:szCs w:val="22"/>
        </w:rPr>
        <w:t>entrega de los galardones</w:t>
      </w:r>
      <w:r>
        <w:rPr>
          <w:rFonts w:ascii="Arial" w:hAnsi="Arial" w:cs="Arial"/>
          <w:sz w:val="22"/>
          <w:szCs w:val="22"/>
        </w:rPr>
        <w:t xml:space="preserve"> que contó con la presencia de la Ministra de Empleo Fátima </w:t>
      </w:r>
      <w:proofErr w:type="spellStart"/>
      <w:r>
        <w:rPr>
          <w:rFonts w:ascii="Arial" w:hAnsi="Arial" w:cs="Arial"/>
          <w:sz w:val="22"/>
          <w:szCs w:val="22"/>
        </w:rPr>
        <w:t>Báñez</w:t>
      </w:r>
      <w:proofErr w:type="spellEnd"/>
      <w:r>
        <w:rPr>
          <w:rFonts w:ascii="Arial" w:hAnsi="Arial" w:cs="Arial"/>
          <w:sz w:val="22"/>
          <w:szCs w:val="22"/>
        </w:rPr>
        <w:t xml:space="preserve">, </w:t>
      </w:r>
      <w:r w:rsidRPr="0035489A">
        <w:rPr>
          <w:rFonts w:ascii="Arial" w:hAnsi="Arial" w:cs="Arial"/>
          <w:sz w:val="22"/>
          <w:szCs w:val="22"/>
        </w:rPr>
        <w:t xml:space="preserve"> </w:t>
      </w:r>
      <w:r>
        <w:rPr>
          <w:rFonts w:ascii="Arial" w:hAnsi="Arial" w:cs="Arial"/>
          <w:sz w:val="22"/>
          <w:szCs w:val="22"/>
        </w:rPr>
        <w:t>l</w:t>
      </w:r>
      <w:r w:rsidR="00D81B8E" w:rsidRPr="0035489A">
        <w:rPr>
          <w:rFonts w:ascii="Arial" w:hAnsi="Arial" w:cs="Arial"/>
          <w:sz w:val="22"/>
          <w:szCs w:val="22"/>
        </w:rPr>
        <w:t xml:space="preserve">a CEO de ASTI </w:t>
      </w:r>
      <w:proofErr w:type="spellStart"/>
      <w:r w:rsidR="00D81B8E" w:rsidRPr="0035489A">
        <w:rPr>
          <w:rFonts w:ascii="Arial" w:hAnsi="Arial" w:cs="Arial"/>
          <w:sz w:val="22"/>
          <w:szCs w:val="22"/>
        </w:rPr>
        <w:t>TechGroup</w:t>
      </w:r>
      <w:proofErr w:type="spellEnd"/>
      <w:r w:rsidR="00D81B8E" w:rsidRPr="0035489A">
        <w:rPr>
          <w:rFonts w:ascii="Arial" w:hAnsi="Arial" w:cs="Arial"/>
          <w:sz w:val="22"/>
          <w:szCs w:val="22"/>
        </w:rPr>
        <w:t xml:space="preserve">, Verónica Pascual, </w:t>
      </w:r>
      <w:r w:rsidR="00AA7D97" w:rsidRPr="0035489A">
        <w:rPr>
          <w:rFonts w:ascii="Arial" w:hAnsi="Arial" w:cs="Arial"/>
          <w:sz w:val="22"/>
          <w:szCs w:val="22"/>
        </w:rPr>
        <w:t xml:space="preserve">subrayó </w:t>
      </w:r>
      <w:r w:rsidR="00D81B8E" w:rsidRPr="0035489A">
        <w:rPr>
          <w:rFonts w:ascii="Arial" w:hAnsi="Arial" w:cs="Arial"/>
          <w:sz w:val="22"/>
          <w:szCs w:val="22"/>
        </w:rPr>
        <w:t xml:space="preserve">que la clave del éxito de la transformación digital y de la Industria 4.0 son el talento y la tecnología. </w:t>
      </w:r>
      <w:r w:rsidR="003226FC">
        <w:rPr>
          <w:rFonts w:ascii="Arial" w:hAnsi="Arial" w:cs="Arial"/>
          <w:sz w:val="22"/>
          <w:szCs w:val="22"/>
        </w:rPr>
        <w:t>De ahí que</w:t>
      </w:r>
      <w:r w:rsidR="00D81B8E" w:rsidRPr="0035489A">
        <w:rPr>
          <w:rFonts w:ascii="Arial" w:hAnsi="Arial" w:cs="Arial"/>
          <w:sz w:val="22"/>
          <w:szCs w:val="22"/>
        </w:rPr>
        <w:t xml:space="preserve"> la compañía </w:t>
      </w:r>
      <w:r w:rsidR="003226FC">
        <w:rPr>
          <w:rFonts w:ascii="Arial" w:hAnsi="Arial" w:cs="Arial"/>
          <w:sz w:val="22"/>
          <w:szCs w:val="22"/>
        </w:rPr>
        <w:t>haya puesto</w:t>
      </w:r>
      <w:r w:rsidR="00D81B8E" w:rsidRPr="0035489A">
        <w:rPr>
          <w:rFonts w:ascii="Arial" w:hAnsi="Arial" w:cs="Arial"/>
          <w:sz w:val="22"/>
          <w:szCs w:val="22"/>
        </w:rPr>
        <w:t xml:space="preserve"> el foco en la visión estratégica para el desarrollo del talento digital o talento 4.0. “Si quieres transformación digital, prepara tu estrategia de Talento 4.0”, anotó Pascual, que explicó que las claves de esta estrategia en ASTI </w:t>
      </w:r>
      <w:proofErr w:type="spellStart"/>
      <w:r w:rsidR="00D81B8E" w:rsidRPr="0035489A">
        <w:rPr>
          <w:rFonts w:ascii="Arial" w:hAnsi="Arial" w:cs="Arial"/>
          <w:sz w:val="22"/>
          <w:szCs w:val="22"/>
        </w:rPr>
        <w:t>TechGroup</w:t>
      </w:r>
      <w:proofErr w:type="spellEnd"/>
      <w:r w:rsidR="00D81B8E" w:rsidRPr="0035489A">
        <w:rPr>
          <w:rFonts w:ascii="Arial" w:hAnsi="Arial" w:cs="Arial"/>
          <w:sz w:val="22"/>
          <w:szCs w:val="22"/>
        </w:rPr>
        <w:t xml:space="preserve"> pasan por el liderazgo del equipo directivo, la creación de un departamento de transformación digital con personas que actúan como ángeles del cambio, </w:t>
      </w:r>
      <w:r w:rsidR="003226FC">
        <w:rPr>
          <w:rFonts w:ascii="Arial" w:hAnsi="Arial" w:cs="Arial"/>
          <w:sz w:val="22"/>
          <w:szCs w:val="22"/>
        </w:rPr>
        <w:t xml:space="preserve">así como la </w:t>
      </w:r>
      <w:r w:rsidR="00D81B8E" w:rsidRPr="0035489A">
        <w:rPr>
          <w:rFonts w:ascii="Arial" w:hAnsi="Arial" w:cs="Arial"/>
          <w:sz w:val="22"/>
          <w:szCs w:val="22"/>
        </w:rPr>
        <w:t xml:space="preserve">formación y desarrollo de </w:t>
      </w:r>
      <w:r w:rsidR="003226FC">
        <w:rPr>
          <w:rFonts w:ascii="Arial" w:hAnsi="Arial" w:cs="Arial"/>
          <w:sz w:val="22"/>
          <w:szCs w:val="22"/>
        </w:rPr>
        <w:t xml:space="preserve">las </w:t>
      </w:r>
      <w:r w:rsidR="00D81B8E" w:rsidRPr="0035489A">
        <w:rPr>
          <w:rFonts w:ascii="Arial" w:hAnsi="Arial" w:cs="Arial"/>
          <w:sz w:val="22"/>
          <w:szCs w:val="22"/>
        </w:rPr>
        <w:t xml:space="preserve">competencias de los </w:t>
      </w:r>
      <w:r w:rsidR="003226FC">
        <w:rPr>
          <w:rFonts w:ascii="Arial" w:hAnsi="Arial" w:cs="Arial"/>
          <w:sz w:val="22"/>
          <w:szCs w:val="22"/>
        </w:rPr>
        <w:t>colaboradores</w:t>
      </w:r>
      <w:r w:rsidR="00D81B8E" w:rsidRPr="0035489A">
        <w:rPr>
          <w:rFonts w:ascii="Arial" w:hAnsi="Arial" w:cs="Arial"/>
          <w:sz w:val="22"/>
          <w:szCs w:val="22"/>
        </w:rPr>
        <w:t xml:space="preserve"> </w:t>
      </w:r>
      <w:r w:rsidR="00F50919" w:rsidRPr="0035489A">
        <w:rPr>
          <w:rFonts w:ascii="Arial" w:hAnsi="Arial" w:cs="Arial"/>
          <w:sz w:val="22"/>
          <w:szCs w:val="22"/>
        </w:rPr>
        <w:t>para hacer de ASTI una verdadera factoría de desarrollo del talento alineada con los viajes claves de la compañía: la experiencia del cliente, la tecnología, el talento y la excelencia operativ</w:t>
      </w:r>
      <w:r w:rsidR="00D81B8E" w:rsidRPr="0035489A">
        <w:rPr>
          <w:rFonts w:ascii="Arial" w:hAnsi="Arial" w:cs="Arial"/>
          <w:sz w:val="22"/>
          <w:szCs w:val="22"/>
        </w:rPr>
        <w:t>a</w:t>
      </w:r>
      <w:r w:rsidR="00AA7D97" w:rsidRPr="0035489A">
        <w:rPr>
          <w:rFonts w:ascii="Arial" w:hAnsi="Arial" w:cs="Arial"/>
          <w:sz w:val="22"/>
          <w:szCs w:val="22"/>
        </w:rPr>
        <w:t xml:space="preserve">. </w:t>
      </w:r>
    </w:p>
    <w:p w14:paraId="76638888" w14:textId="77777777" w:rsidR="00AA7D97" w:rsidRPr="0035489A" w:rsidRDefault="00AA7D97" w:rsidP="00D81B8E">
      <w:pPr>
        <w:jc w:val="both"/>
        <w:rPr>
          <w:rFonts w:ascii="Arial" w:hAnsi="Arial" w:cs="Arial"/>
          <w:sz w:val="22"/>
          <w:szCs w:val="22"/>
        </w:rPr>
      </w:pPr>
    </w:p>
    <w:p w14:paraId="3B669707" w14:textId="2EB71F68" w:rsidR="00F50919" w:rsidRPr="0035489A" w:rsidRDefault="00AA7D97" w:rsidP="00AA7D97">
      <w:pPr>
        <w:jc w:val="both"/>
        <w:rPr>
          <w:rFonts w:ascii="Arial" w:hAnsi="Arial" w:cs="Arial"/>
          <w:sz w:val="22"/>
          <w:szCs w:val="22"/>
        </w:rPr>
      </w:pPr>
      <w:r w:rsidRPr="0035489A">
        <w:rPr>
          <w:rFonts w:ascii="Arial" w:hAnsi="Arial" w:cs="Arial"/>
          <w:sz w:val="22"/>
          <w:szCs w:val="22"/>
        </w:rPr>
        <w:t>Además,</w:t>
      </w:r>
      <w:r w:rsidR="00D81B8E" w:rsidRPr="0035489A">
        <w:rPr>
          <w:rFonts w:ascii="Arial" w:hAnsi="Arial" w:cs="Arial"/>
          <w:sz w:val="22"/>
          <w:szCs w:val="22"/>
        </w:rPr>
        <w:t xml:space="preserve"> </w:t>
      </w:r>
      <w:r w:rsidRPr="0035489A">
        <w:rPr>
          <w:rFonts w:ascii="Arial" w:hAnsi="Arial" w:cs="Arial"/>
          <w:sz w:val="22"/>
          <w:szCs w:val="22"/>
        </w:rPr>
        <w:t xml:space="preserve">la compañía genera </w:t>
      </w:r>
      <w:r w:rsidR="00D81B8E" w:rsidRPr="0035489A">
        <w:rPr>
          <w:rFonts w:ascii="Arial" w:hAnsi="Arial" w:cs="Arial"/>
          <w:sz w:val="22"/>
          <w:szCs w:val="22"/>
        </w:rPr>
        <w:t>al</w:t>
      </w:r>
      <w:r w:rsidR="00F50919" w:rsidRPr="0035489A">
        <w:rPr>
          <w:rFonts w:ascii="Arial" w:hAnsi="Arial" w:cs="Arial"/>
          <w:sz w:val="22"/>
          <w:szCs w:val="22"/>
        </w:rPr>
        <w:t>ianzas estratégic</w:t>
      </w:r>
      <w:r w:rsidR="003226FC">
        <w:rPr>
          <w:rFonts w:ascii="Arial" w:hAnsi="Arial" w:cs="Arial"/>
          <w:sz w:val="22"/>
          <w:szCs w:val="22"/>
        </w:rPr>
        <w:t xml:space="preserve">as con las mejores universidades en el marco de su programa ‘ASTI </w:t>
      </w:r>
      <w:proofErr w:type="spellStart"/>
      <w:r w:rsidR="003226FC">
        <w:rPr>
          <w:rFonts w:ascii="Arial" w:hAnsi="Arial" w:cs="Arial"/>
          <w:sz w:val="22"/>
          <w:szCs w:val="22"/>
        </w:rPr>
        <w:t>College</w:t>
      </w:r>
      <w:proofErr w:type="spellEnd"/>
      <w:r w:rsidR="003226FC">
        <w:rPr>
          <w:rFonts w:ascii="Arial" w:hAnsi="Arial" w:cs="Arial"/>
          <w:sz w:val="22"/>
          <w:szCs w:val="22"/>
        </w:rPr>
        <w:t>’ y va a dar sus primeros pasos en un modelo de formación dual para estudiantes universitarios.</w:t>
      </w:r>
      <w:r w:rsidR="00F50919" w:rsidRPr="0035489A">
        <w:rPr>
          <w:rFonts w:ascii="Arial" w:hAnsi="Arial" w:cs="Arial"/>
          <w:sz w:val="22"/>
          <w:szCs w:val="22"/>
        </w:rPr>
        <w:t xml:space="preserve"> </w:t>
      </w:r>
      <w:r w:rsidR="003226FC">
        <w:rPr>
          <w:rFonts w:ascii="Arial" w:hAnsi="Arial" w:cs="Arial"/>
          <w:sz w:val="22"/>
          <w:szCs w:val="22"/>
        </w:rPr>
        <w:t xml:space="preserve">Por otra parte, esta formación dual es ya una realidad gracias al programa </w:t>
      </w:r>
      <w:r w:rsidR="00E45098">
        <w:rPr>
          <w:rFonts w:ascii="Arial" w:hAnsi="Arial" w:cs="Arial"/>
          <w:sz w:val="22"/>
          <w:szCs w:val="22"/>
        </w:rPr>
        <w:t>‘</w:t>
      </w:r>
      <w:r w:rsidR="003226FC">
        <w:rPr>
          <w:rFonts w:ascii="Arial" w:hAnsi="Arial" w:cs="Arial"/>
          <w:sz w:val="22"/>
          <w:szCs w:val="22"/>
        </w:rPr>
        <w:t xml:space="preserve">ASTI </w:t>
      </w:r>
      <w:proofErr w:type="spellStart"/>
      <w:r w:rsidR="003226FC">
        <w:rPr>
          <w:rFonts w:ascii="Arial" w:hAnsi="Arial" w:cs="Arial"/>
          <w:sz w:val="22"/>
          <w:szCs w:val="22"/>
        </w:rPr>
        <w:t>Academy</w:t>
      </w:r>
      <w:proofErr w:type="spellEnd"/>
      <w:r w:rsidR="00E45098">
        <w:rPr>
          <w:rFonts w:ascii="Arial" w:hAnsi="Arial" w:cs="Arial"/>
          <w:sz w:val="22"/>
          <w:szCs w:val="22"/>
        </w:rPr>
        <w:t>’</w:t>
      </w:r>
      <w:r w:rsidR="003226FC">
        <w:rPr>
          <w:rFonts w:ascii="Arial" w:hAnsi="Arial" w:cs="Arial"/>
          <w:sz w:val="22"/>
          <w:szCs w:val="22"/>
        </w:rPr>
        <w:t xml:space="preserve"> que cumple su tercera </w:t>
      </w:r>
      <w:r w:rsidR="00E45098">
        <w:rPr>
          <w:rFonts w:ascii="Arial" w:hAnsi="Arial" w:cs="Arial"/>
          <w:sz w:val="22"/>
          <w:szCs w:val="22"/>
        </w:rPr>
        <w:t>edición, un programa de excelen</w:t>
      </w:r>
      <w:r w:rsidR="003226FC">
        <w:rPr>
          <w:rFonts w:ascii="Arial" w:hAnsi="Arial" w:cs="Arial"/>
          <w:sz w:val="22"/>
          <w:szCs w:val="22"/>
        </w:rPr>
        <w:t xml:space="preserve">cia dirigido específicamente a alumnos de formación profesional. </w:t>
      </w:r>
      <w:r w:rsidR="00E45098">
        <w:rPr>
          <w:rFonts w:ascii="Arial" w:hAnsi="Arial" w:cs="Arial"/>
          <w:sz w:val="22"/>
          <w:szCs w:val="22"/>
        </w:rPr>
        <w:t xml:space="preserve">Junto a estos programas, ASTI </w:t>
      </w:r>
      <w:proofErr w:type="spellStart"/>
      <w:r w:rsidR="00E45098">
        <w:rPr>
          <w:rFonts w:ascii="Arial" w:hAnsi="Arial" w:cs="Arial"/>
          <w:sz w:val="22"/>
          <w:szCs w:val="22"/>
        </w:rPr>
        <w:t>TechGroup</w:t>
      </w:r>
      <w:proofErr w:type="spellEnd"/>
      <w:r w:rsidR="00F50919" w:rsidRPr="0035489A">
        <w:rPr>
          <w:rFonts w:ascii="Arial" w:hAnsi="Arial" w:cs="Arial"/>
          <w:sz w:val="22"/>
          <w:szCs w:val="22"/>
        </w:rPr>
        <w:t xml:space="preserve"> </w:t>
      </w:r>
      <w:r w:rsidR="00E45098">
        <w:rPr>
          <w:rFonts w:ascii="Arial" w:hAnsi="Arial" w:cs="Arial"/>
          <w:sz w:val="22"/>
          <w:szCs w:val="22"/>
        </w:rPr>
        <w:t>ha creado su</w:t>
      </w:r>
      <w:r w:rsidR="00F50919" w:rsidRPr="0035489A">
        <w:rPr>
          <w:rFonts w:ascii="Arial" w:hAnsi="Arial" w:cs="Arial"/>
          <w:sz w:val="22"/>
          <w:szCs w:val="22"/>
        </w:rPr>
        <w:t xml:space="preserve"> Fundación, ASTI </w:t>
      </w:r>
      <w:proofErr w:type="spellStart"/>
      <w:r w:rsidR="00F50919" w:rsidRPr="0035489A">
        <w:rPr>
          <w:rFonts w:ascii="Arial" w:hAnsi="Arial" w:cs="Arial"/>
          <w:sz w:val="22"/>
          <w:szCs w:val="22"/>
        </w:rPr>
        <w:t>Talent</w:t>
      </w:r>
      <w:proofErr w:type="spellEnd"/>
      <w:r w:rsidR="00F50919" w:rsidRPr="0035489A">
        <w:rPr>
          <w:rFonts w:ascii="Arial" w:hAnsi="Arial" w:cs="Arial"/>
          <w:sz w:val="22"/>
          <w:szCs w:val="22"/>
        </w:rPr>
        <w:t xml:space="preserve"> &amp; </w:t>
      </w:r>
      <w:proofErr w:type="spellStart"/>
      <w:r w:rsidR="00F50919" w:rsidRPr="0035489A">
        <w:rPr>
          <w:rFonts w:ascii="Arial" w:hAnsi="Arial" w:cs="Arial"/>
          <w:sz w:val="22"/>
          <w:szCs w:val="22"/>
        </w:rPr>
        <w:t>Technology</w:t>
      </w:r>
      <w:proofErr w:type="spellEnd"/>
      <w:r w:rsidR="00F50919" w:rsidRPr="0035489A">
        <w:rPr>
          <w:rFonts w:ascii="Arial" w:hAnsi="Arial" w:cs="Arial"/>
          <w:sz w:val="22"/>
          <w:szCs w:val="22"/>
        </w:rPr>
        <w:t xml:space="preserve"> </w:t>
      </w:r>
      <w:proofErr w:type="spellStart"/>
      <w:r w:rsidR="00F50919" w:rsidRPr="0035489A">
        <w:rPr>
          <w:rFonts w:ascii="Arial" w:hAnsi="Arial" w:cs="Arial"/>
          <w:sz w:val="22"/>
          <w:szCs w:val="22"/>
        </w:rPr>
        <w:t>Foundatio</w:t>
      </w:r>
      <w:r w:rsidR="00E45098">
        <w:rPr>
          <w:rFonts w:ascii="Arial" w:hAnsi="Arial" w:cs="Arial"/>
          <w:sz w:val="22"/>
          <w:szCs w:val="22"/>
        </w:rPr>
        <w:t>n</w:t>
      </w:r>
      <w:proofErr w:type="spellEnd"/>
      <w:r w:rsidRPr="0035489A">
        <w:rPr>
          <w:rFonts w:ascii="Arial" w:hAnsi="Arial" w:cs="Arial"/>
          <w:sz w:val="22"/>
          <w:szCs w:val="22"/>
        </w:rPr>
        <w:t>,</w:t>
      </w:r>
      <w:r w:rsidR="00F50919" w:rsidRPr="0035489A">
        <w:rPr>
          <w:rFonts w:ascii="Arial" w:hAnsi="Arial" w:cs="Arial"/>
          <w:sz w:val="22"/>
          <w:szCs w:val="22"/>
        </w:rPr>
        <w:t xml:space="preserve"> </w:t>
      </w:r>
      <w:r w:rsidR="00E45098">
        <w:rPr>
          <w:rFonts w:ascii="Arial" w:hAnsi="Arial" w:cs="Arial"/>
          <w:sz w:val="22"/>
          <w:szCs w:val="22"/>
        </w:rPr>
        <w:t>con la misión de</w:t>
      </w:r>
      <w:r w:rsidR="00F50919" w:rsidRPr="0035489A">
        <w:rPr>
          <w:rFonts w:ascii="Arial" w:hAnsi="Arial" w:cs="Arial"/>
          <w:sz w:val="22"/>
          <w:szCs w:val="22"/>
        </w:rPr>
        <w:t xml:space="preserve"> abrazar en clave de oportunidad los desafíos sociales de la transformación digital y gestionar desde un modelo colaborativo programas de alto impacto social</w:t>
      </w:r>
      <w:r w:rsidR="00E45098">
        <w:rPr>
          <w:rFonts w:ascii="Arial" w:hAnsi="Arial" w:cs="Arial"/>
          <w:sz w:val="22"/>
          <w:szCs w:val="22"/>
        </w:rPr>
        <w:t xml:space="preserve"> para el desarrollo del talento. Entre estos programas cabe destacar</w:t>
      </w:r>
      <w:r w:rsidRPr="0035489A">
        <w:rPr>
          <w:rFonts w:ascii="Arial" w:hAnsi="Arial" w:cs="Arial"/>
          <w:sz w:val="22"/>
          <w:szCs w:val="22"/>
        </w:rPr>
        <w:t xml:space="preserve"> </w:t>
      </w:r>
      <w:r w:rsidR="00E45098">
        <w:rPr>
          <w:rFonts w:ascii="Arial" w:hAnsi="Arial" w:cs="Arial"/>
          <w:sz w:val="22"/>
          <w:szCs w:val="22"/>
        </w:rPr>
        <w:t>‘</w:t>
      </w:r>
      <w:r w:rsidR="00F50919" w:rsidRPr="0035489A">
        <w:rPr>
          <w:rFonts w:ascii="Arial" w:hAnsi="Arial" w:cs="Arial"/>
          <w:sz w:val="22"/>
          <w:szCs w:val="22"/>
        </w:rPr>
        <w:t xml:space="preserve">ASTI </w:t>
      </w:r>
      <w:proofErr w:type="spellStart"/>
      <w:r w:rsidR="00F50919" w:rsidRPr="0035489A">
        <w:rPr>
          <w:rFonts w:ascii="Arial" w:hAnsi="Arial" w:cs="Arial"/>
          <w:sz w:val="22"/>
          <w:szCs w:val="22"/>
        </w:rPr>
        <w:t>Robotics</w:t>
      </w:r>
      <w:proofErr w:type="spellEnd"/>
      <w:r w:rsidR="00E45098">
        <w:rPr>
          <w:rFonts w:ascii="Arial" w:hAnsi="Arial" w:cs="Arial"/>
          <w:sz w:val="22"/>
          <w:szCs w:val="22"/>
        </w:rPr>
        <w:t>’</w:t>
      </w:r>
      <w:r w:rsidRPr="0035489A">
        <w:rPr>
          <w:rFonts w:ascii="Arial" w:hAnsi="Arial" w:cs="Arial"/>
          <w:sz w:val="22"/>
          <w:szCs w:val="22"/>
        </w:rPr>
        <w:t xml:space="preserve"> -</w:t>
      </w:r>
      <w:r w:rsidR="00F50919" w:rsidRPr="0035489A">
        <w:rPr>
          <w:rFonts w:ascii="Arial" w:hAnsi="Arial" w:cs="Arial"/>
          <w:sz w:val="22"/>
          <w:szCs w:val="22"/>
        </w:rPr>
        <w:t>el desafío de robótica móvil más importante de España para el fomento de vo</w:t>
      </w:r>
      <w:r w:rsidR="00E45098">
        <w:rPr>
          <w:rFonts w:ascii="Arial" w:hAnsi="Arial" w:cs="Arial"/>
          <w:sz w:val="22"/>
          <w:szCs w:val="22"/>
        </w:rPr>
        <w:t>ca</w:t>
      </w:r>
      <w:r w:rsidR="00F50919" w:rsidRPr="0035489A">
        <w:rPr>
          <w:rFonts w:ascii="Arial" w:hAnsi="Arial" w:cs="Arial"/>
          <w:sz w:val="22"/>
          <w:szCs w:val="22"/>
        </w:rPr>
        <w:t>ciones STEM y el desarrollo del talento en el campo de la robótica</w:t>
      </w:r>
      <w:r w:rsidRPr="0035489A">
        <w:rPr>
          <w:rFonts w:ascii="Arial" w:hAnsi="Arial" w:cs="Arial"/>
          <w:sz w:val="22"/>
          <w:szCs w:val="22"/>
        </w:rPr>
        <w:t xml:space="preserve">-; </w:t>
      </w:r>
      <w:r w:rsidR="00E45098">
        <w:rPr>
          <w:rFonts w:ascii="Arial" w:hAnsi="Arial" w:cs="Arial"/>
          <w:sz w:val="22"/>
          <w:szCs w:val="22"/>
        </w:rPr>
        <w:t>‘</w:t>
      </w:r>
      <w:r w:rsidR="00F50919" w:rsidRPr="0035489A">
        <w:rPr>
          <w:rFonts w:ascii="Arial" w:hAnsi="Arial" w:cs="Arial"/>
          <w:sz w:val="22"/>
          <w:szCs w:val="22"/>
        </w:rPr>
        <w:t xml:space="preserve">STEM </w:t>
      </w:r>
      <w:proofErr w:type="spellStart"/>
      <w:r w:rsidR="00F50919" w:rsidRPr="0035489A">
        <w:rPr>
          <w:rFonts w:ascii="Arial" w:hAnsi="Arial" w:cs="Arial"/>
          <w:sz w:val="22"/>
          <w:szCs w:val="22"/>
        </w:rPr>
        <w:t>Talent</w:t>
      </w:r>
      <w:proofErr w:type="spellEnd"/>
      <w:r w:rsidR="00F50919" w:rsidRPr="0035489A">
        <w:rPr>
          <w:rFonts w:ascii="Arial" w:hAnsi="Arial" w:cs="Arial"/>
          <w:sz w:val="22"/>
          <w:szCs w:val="22"/>
        </w:rPr>
        <w:t xml:space="preserve"> </w:t>
      </w:r>
      <w:proofErr w:type="spellStart"/>
      <w:r w:rsidR="00F50919" w:rsidRPr="0035489A">
        <w:rPr>
          <w:rFonts w:ascii="Arial" w:hAnsi="Arial" w:cs="Arial"/>
          <w:sz w:val="22"/>
          <w:szCs w:val="22"/>
        </w:rPr>
        <w:t>Girl</w:t>
      </w:r>
      <w:proofErr w:type="spellEnd"/>
      <w:r w:rsidR="00E45098">
        <w:rPr>
          <w:rFonts w:ascii="Arial" w:hAnsi="Arial" w:cs="Arial"/>
          <w:sz w:val="22"/>
          <w:szCs w:val="22"/>
        </w:rPr>
        <w:t>’</w:t>
      </w:r>
      <w:r w:rsidRPr="0035489A">
        <w:rPr>
          <w:rFonts w:ascii="Arial" w:hAnsi="Arial" w:cs="Arial"/>
          <w:sz w:val="22"/>
          <w:szCs w:val="22"/>
        </w:rPr>
        <w:t xml:space="preserve"> -</w:t>
      </w:r>
      <w:r w:rsidR="00F50919" w:rsidRPr="0035489A">
        <w:rPr>
          <w:rFonts w:ascii="Arial" w:hAnsi="Arial" w:cs="Arial"/>
          <w:sz w:val="22"/>
          <w:szCs w:val="22"/>
        </w:rPr>
        <w:t>proyecto para inspirar, educar y empoderar a la próxima generación de mujeres líderes en ciencia y tecnología</w:t>
      </w:r>
      <w:r w:rsidRPr="0035489A">
        <w:rPr>
          <w:rFonts w:ascii="Arial" w:hAnsi="Arial" w:cs="Arial"/>
          <w:sz w:val="22"/>
          <w:szCs w:val="22"/>
        </w:rPr>
        <w:t xml:space="preserve">- y </w:t>
      </w:r>
      <w:r w:rsidR="00F50919" w:rsidRPr="0035489A">
        <w:rPr>
          <w:rFonts w:ascii="Arial" w:hAnsi="Arial" w:cs="Arial"/>
          <w:sz w:val="22"/>
          <w:szCs w:val="22"/>
        </w:rPr>
        <w:t xml:space="preserve">STEAM </w:t>
      </w:r>
      <w:proofErr w:type="spellStart"/>
      <w:r w:rsidR="00F50919" w:rsidRPr="0035489A">
        <w:rPr>
          <w:rFonts w:ascii="Arial" w:hAnsi="Arial" w:cs="Arial"/>
          <w:sz w:val="22"/>
          <w:szCs w:val="22"/>
        </w:rPr>
        <w:t>Talent</w:t>
      </w:r>
      <w:proofErr w:type="spellEnd"/>
      <w:r w:rsidR="00F50919" w:rsidRPr="0035489A">
        <w:rPr>
          <w:rFonts w:ascii="Arial" w:hAnsi="Arial" w:cs="Arial"/>
          <w:sz w:val="22"/>
          <w:szCs w:val="22"/>
        </w:rPr>
        <w:t xml:space="preserve"> </w:t>
      </w:r>
      <w:proofErr w:type="spellStart"/>
      <w:r w:rsidR="00F50919" w:rsidRPr="0035489A">
        <w:rPr>
          <w:rFonts w:ascii="Arial" w:hAnsi="Arial" w:cs="Arial"/>
          <w:sz w:val="22"/>
          <w:szCs w:val="22"/>
        </w:rPr>
        <w:t>Kids</w:t>
      </w:r>
      <w:proofErr w:type="spellEnd"/>
      <w:r w:rsidR="00F50919" w:rsidRPr="0035489A">
        <w:rPr>
          <w:rFonts w:ascii="Arial" w:hAnsi="Arial" w:cs="Arial"/>
          <w:sz w:val="22"/>
          <w:szCs w:val="22"/>
        </w:rPr>
        <w:t xml:space="preserve">, proyecto para estimular el talento digital desde </w:t>
      </w:r>
      <w:r w:rsidR="00E45098">
        <w:rPr>
          <w:rFonts w:ascii="Arial" w:hAnsi="Arial" w:cs="Arial"/>
          <w:sz w:val="22"/>
          <w:szCs w:val="22"/>
        </w:rPr>
        <w:t>edades tempranas</w:t>
      </w:r>
      <w:r w:rsidR="00F50919" w:rsidRPr="0035489A">
        <w:rPr>
          <w:rFonts w:ascii="Arial" w:hAnsi="Arial" w:cs="Arial"/>
          <w:sz w:val="22"/>
          <w:szCs w:val="22"/>
        </w:rPr>
        <w:t xml:space="preserve">. </w:t>
      </w:r>
    </w:p>
    <w:p w14:paraId="6EC80E58" w14:textId="77777777" w:rsidR="00D81B8E" w:rsidRPr="0035489A" w:rsidRDefault="00D81B8E" w:rsidP="00D81B8E">
      <w:pPr>
        <w:jc w:val="both"/>
        <w:rPr>
          <w:rFonts w:ascii="Arial" w:hAnsi="Arial" w:cs="Arial"/>
          <w:sz w:val="22"/>
          <w:szCs w:val="22"/>
        </w:rPr>
      </w:pPr>
    </w:p>
    <w:p w14:paraId="1A422E18" w14:textId="02FBF0DA" w:rsidR="00F50919" w:rsidRPr="0035489A" w:rsidRDefault="00AA7D97" w:rsidP="0035489A">
      <w:pPr>
        <w:jc w:val="both"/>
        <w:rPr>
          <w:rFonts w:ascii="Arial" w:hAnsi="Arial" w:cs="Arial"/>
          <w:sz w:val="22"/>
          <w:szCs w:val="22"/>
        </w:rPr>
      </w:pPr>
      <w:r w:rsidRPr="0035489A">
        <w:rPr>
          <w:rFonts w:ascii="Arial" w:hAnsi="Arial" w:cs="Arial"/>
          <w:sz w:val="22"/>
          <w:szCs w:val="22"/>
        </w:rPr>
        <w:t>Verónica Pascual incidió en que “p</w:t>
      </w:r>
      <w:r w:rsidR="00F50919" w:rsidRPr="0035489A">
        <w:rPr>
          <w:rFonts w:ascii="Arial" w:hAnsi="Arial" w:cs="Arial"/>
          <w:sz w:val="22"/>
          <w:szCs w:val="22"/>
        </w:rPr>
        <w:t>ara ASTI</w:t>
      </w:r>
      <w:r w:rsidRPr="0035489A">
        <w:rPr>
          <w:rFonts w:ascii="Arial" w:hAnsi="Arial" w:cs="Arial"/>
          <w:sz w:val="22"/>
          <w:szCs w:val="22"/>
        </w:rPr>
        <w:t xml:space="preserve">, </w:t>
      </w:r>
      <w:r w:rsidR="00F50919" w:rsidRPr="0035489A">
        <w:rPr>
          <w:rFonts w:ascii="Arial" w:hAnsi="Arial" w:cs="Arial"/>
          <w:sz w:val="22"/>
          <w:szCs w:val="22"/>
        </w:rPr>
        <w:t>el talento es una piedra angular</w:t>
      </w:r>
      <w:r w:rsidRPr="0035489A">
        <w:rPr>
          <w:rFonts w:ascii="Arial" w:hAnsi="Arial" w:cs="Arial"/>
          <w:sz w:val="22"/>
          <w:szCs w:val="22"/>
        </w:rPr>
        <w:t xml:space="preserve">”. </w:t>
      </w:r>
      <w:r w:rsidR="00F50919" w:rsidRPr="0035489A">
        <w:rPr>
          <w:rFonts w:ascii="Arial" w:hAnsi="Arial" w:cs="Arial"/>
          <w:sz w:val="22"/>
          <w:szCs w:val="22"/>
        </w:rPr>
        <w:t xml:space="preserve">Por eso, </w:t>
      </w:r>
      <w:r w:rsidRPr="0035489A">
        <w:rPr>
          <w:rFonts w:ascii="Arial" w:hAnsi="Arial" w:cs="Arial"/>
          <w:sz w:val="22"/>
          <w:szCs w:val="22"/>
        </w:rPr>
        <w:t>“</w:t>
      </w:r>
      <w:r w:rsidR="00F50919" w:rsidRPr="0035489A">
        <w:rPr>
          <w:rFonts w:ascii="Arial" w:hAnsi="Arial" w:cs="Arial"/>
          <w:sz w:val="22"/>
          <w:szCs w:val="22"/>
        </w:rPr>
        <w:t>impulsamos el ecosistema del talento 4.0 en nuestro país</w:t>
      </w:r>
      <w:r w:rsidRPr="0035489A">
        <w:rPr>
          <w:rFonts w:ascii="Arial" w:hAnsi="Arial" w:cs="Arial"/>
          <w:sz w:val="22"/>
          <w:szCs w:val="22"/>
        </w:rPr>
        <w:t>”. En este sentido, la CEO recordó que desde</w:t>
      </w:r>
      <w:r w:rsidR="00F50919" w:rsidRPr="0035489A">
        <w:rPr>
          <w:rFonts w:ascii="Arial" w:hAnsi="Arial" w:cs="Arial"/>
          <w:sz w:val="22"/>
          <w:szCs w:val="22"/>
        </w:rPr>
        <w:t xml:space="preserve"> la </w:t>
      </w:r>
      <w:r w:rsidRPr="0035489A">
        <w:rPr>
          <w:rFonts w:ascii="Arial" w:hAnsi="Arial" w:cs="Arial"/>
          <w:sz w:val="22"/>
          <w:szCs w:val="22"/>
        </w:rPr>
        <w:t>C</w:t>
      </w:r>
      <w:r w:rsidR="00F50919" w:rsidRPr="0035489A">
        <w:rPr>
          <w:rFonts w:ascii="Arial" w:hAnsi="Arial" w:cs="Arial"/>
          <w:sz w:val="22"/>
          <w:szCs w:val="22"/>
        </w:rPr>
        <w:t xml:space="preserve">omisión de </w:t>
      </w:r>
      <w:r w:rsidRPr="0035489A">
        <w:rPr>
          <w:rFonts w:ascii="Arial" w:hAnsi="Arial" w:cs="Arial"/>
          <w:sz w:val="22"/>
          <w:szCs w:val="22"/>
        </w:rPr>
        <w:t>I</w:t>
      </w:r>
      <w:r w:rsidR="00F50919" w:rsidRPr="0035489A">
        <w:rPr>
          <w:rFonts w:ascii="Arial" w:hAnsi="Arial" w:cs="Arial"/>
          <w:sz w:val="22"/>
          <w:szCs w:val="22"/>
        </w:rPr>
        <w:t>ndustria 4.0 de AMETIC</w:t>
      </w:r>
      <w:r w:rsidR="0035489A" w:rsidRPr="0035489A">
        <w:rPr>
          <w:rFonts w:ascii="Arial" w:hAnsi="Arial" w:cs="Arial"/>
          <w:sz w:val="22"/>
          <w:szCs w:val="22"/>
        </w:rPr>
        <w:t xml:space="preserve">, </w:t>
      </w:r>
      <w:r w:rsidRPr="0035489A">
        <w:rPr>
          <w:rFonts w:ascii="Arial" w:hAnsi="Arial" w:cs="Arial"/>
          <w:sz w:val="22"/>
          <w:szCs w:val="22"/>
        </w:rPr>
        <w:t>"</w:t>
      </w:r>
      <w:r w:rsidR="00F50919" w:rsidRPr="0035489A">
        <w:rPr>
          <w:rFonts w:ascii="Arial" w:hAnsi="Arial" w:cs="Arial"/>
          <w:sz w:val="22"/>
          <w:szCs w:val="22"/>
        </w:rPr>
        <w:t>hemos lanzado la alianza por el desarrollo del talento digital</w:t>
      </w:r>
      <w:r w:rsidR="0035489A" w:rsidRPr="0035489A">
        <w:rPr>
          <w:rFonts w:ascii="Arial" w:hAnsi="Arial" w:cs="Arial"/>
          <w:sz w:val="22"/>
          <w:szCs w:val="22"/>
        </w:rPr>
        <w:t>”. “</w:t>
      </w:r>
      <w:r w:rsidR="00F50919" w:rsidRPr="0035489A">
        <w:rPr>
          <w:rFonts w:ascii="Arial" w:hAnsi="Arial" w:cs="Arial"/>
          <w:sz w:val="22"/>
          <w:szCs w:val="22"/>
        </w:rPr>
        <w:t xml:space="preserve">Os invito a sumaros a la misma y os adelanto que estamos trabajando en la </w:t>
      </w:r>
      <w:r w:rsidR="00F50919" w:rsidRPr="0035489A">
        <w:rPr>
          <w:rFonts w:ascii="Arial" w:hAnsi="Arial" w:cs="Arial"/>
          <w:sz w:val="22"/>
          <w:szCs w:val="22"/>
        </w:rPr>
        <w:lastRenderedPageBreak/>
        <w:t>organización de un evento anual que queremos convertir en el foro de referencia en España sobre el talento digital</w:t>
      </w:r>
      <w:r w:rsidR="0035489A" w:rsidRPr="0035489A">
        <w:rPr>
          <w:rFonts w:ascii="Arial" w:hAnsi="Arial" w:cs="Arial"/>
          <w:sz w:val="22"/>
          <w:szCs w:val="22"/>
        </w:rPr>
        <w:t>”, avanzó.</w:t>
      </w:r>
    </w:p>
    <w:p w14:paraId="1AEBC413" w14:textId="60919158" w:rsidR="00F50919" w:rsidRPr="0035489A" w:rsidRDefault="00F50919" w:rsidP="00F37CC8">
      <w:pPr>
        <w:jc w:val="both"/>
        <w:rPr>
          <w:rFonts w:ascii="Arial" w:hAnsi="Arial" w:cs="Arial"/>
          <w:b/>
          <w:sz w:val="22"/>
          <w:szCs w:val="22"/>
        </w:rPr>
      </w:pPr>
    </w:p>
    <w:p w14:paraId="73CE8C81" w14:textId="625845A7" w:rsidR="005B3C8B" w:rsidRPr="0035489A" w:rsidRDefault="00E75F7F" w:rsidP="00E75F7F">
      <w:pPr>
        <w:jc w:val="both"/>
        <w:rPr>
          <w:rFonts w:ascii="Arial" w:hAnsi="Arial" w:cs="Arial"/>
          <w:color w:val="000000"/>
          <w:sz w:val="22"/>
          <w:szCs w:val="22"/>
        </w:rPr>
      </w:pPr>
      <w:r w:rsidRPr="0035489A">
        <w:rPr>
          <w:rFonts w:ascii="Arial" w:hAnsi="Arial" w:cs="Arial"/>
          <w:sz w:val="22"/>
          <w:szCs w:val="22"/>
        </w:rPr>
        <w:t xml:space="preserve">El jurado </w:t>
      </w:r>
      <w:r w:rsidR="0035489A" w:rsidRPr="0035489A">
        <w:rPr>
          <w:rFonts w:ascii="Arial" w:hAnsi="Arial" w:cs="Arial"/>
          <w:sz w:val="22"/>
          <w:szCs w:val="22"/>
        </w:rPr>
        <w:t xml:space="preserve">de estos Premios </w:t>
      </w:r>
      <w:r w:rsidRPr="0035489A">
        <w:rPr>
          <w:rFonts w:ascii="Arial" w:hAnsi="Arial" w:cs="Arial"/>
          <w:sz w:val="22"/>
          <w:szCs w:val="22"/>
        </w:rPr>
        <w:t xml:space="preserve">estuvo compuesto por </w:t>
      </w:r>
      <w:r w:rsidR="005B3C8B" w:rsidRPr="0035489A">
        <w:rPr>
          <w:rFonts w:ascii="Arial" w:hAnsi="Arial" w:cs="Arial"/>
          <w:color w:val="000000"/>
          <w:sz w:val="22"/>
          <w:szCs w:val="22"/>
        </w:rPr>
        <w:t>Pilar López</w:t>
      </w:r>
      <w:r w:rsidRPr="0035489A">
        <w:rPr>
          <w:rFonts w:ascii="Arial" w:hAnsi="Arial" w:cs="Arial"/>
          <w:color w:val="000000"/>
          <w:sz w:val="22"/>
          <w:szCs w:val="22"/>
        </w:rPr>
        <w:t>, p</w:t>
      </w:r>
      <w:r w:rsidR="00E828C0" w:rsidRPr="0035489A">
        <w:rPr>
          <w:rFonts w:ascii="Arial" w:hAnsi="Arial" w:cs="Arial"/>
          <w:color w:val="000000"/>
          <w:sz w:val="22"/>
          <w:szCs w:val="22"/>
        </w:rPr>
        <w:t>residenta de Microsoft</w:t>
      </w:r>
      <w:r w:rsidRPr="0035489A">
        <w:rPr>
          <w:rFonts w:ascii="Arial" w:hAnsi="Arial" w:cs="Arial"/>
          <w:color w:val="000000"/>
          <w:sz w:val="22"/>
          <w:szCs w:val="22"/>
        </w:rPr>
        <w:t xml:space="preserve">; </w:t>
      </w:r>
      <w:r w:rsidR="005B3C8B" w:rsidRPr="0035489A">
        <w:rPr>
          <w:rFonts w:ascii="Arial" w:hAnsi="Arial" w:cs="Arial"/>
          <w:color w:val="000000"/>
          <w:sz w:val="22"/>
          <w:szCs w:val="22"/>
        </w:rPr>
        <w:t xml:space="preserve">José Ignacio </w:t>
      </w:r>
      <w:proofErr w:type="spellStart"/>
      <w:r w:rsidR="005B3C8B" w:rsidRPr="0035489A">
        <w:rPr>
          <w:rFonts w:ascii="Arial" w:hAnsi="Arial" w:cs="Arial"/>
          <w:color w:val="000000"/>
          <w:sz w:val="22"/>
          <w:szCs w:val="22"/>
        </w:rPr>
        <w:t>Goirigolzarri</w:t>
      </w:r>
      <w:proofErr w:type="spellEnd"/>
      <w:r w:rsidRPr="0035489A">
        <w:rPr>
          <w:rFonts w:ascii="Arial" w:hAnsi="Arial" w:cs="Arial"/>
          <w:color w:val="000000"/>
          <w:sz w:val="22"/>
          <w:szCs w:val="22"/>
        </w:rPr>
        <w:t>, p</w:t>
      </w:r>
      <w:r w:rsidR="005B3C8B" w:rsidRPr="0035489A">
        <w:rPr>
          <w:rFonts w:ascii="Arial" w:hAnsi="Arial" w:cs="Arial"/>
          <w:color w:val="000000"/>
          <w:sz w:val="22"/>
          <w:szCs w:val="22"/>
        </w:rPr>
        <w:t>residente de Bankia</w:t>
      </w:r>
      <w:r w:rsidRPr="0035489A">
        <w:rPr>
          <w:rFonts w:ascii="Arial" w:hAnsi="Arial" w:cs="Arial"/>
          <w:color w:val="000000"/>
          <w:sz w:val="22"/>
          <w:szCs w:val="22"/>
        </w:rPr>
        <w:t xml:space="preserve">; </w:t>
      </w:r>
      <w:r w:rsidR="005B3C8B" w:rsidRPr="0035489A">
        <w:rPr>
          <w:rFonts w:ascii="Arial" w:hAnsi="Arial" w:cs="Arial"/>
          <w:color w:val="000000"/>
          <w:sz w:val="22"/>
          <w:szCs w:val="22"/>
        </w:rPr>
        <w:t>Javier Rodríguez Zapatero</w:t>
      </w:r>
      <w:r w:rsidRPr="0035489A">
        <w:rPr>
          <w:rFonts w:ascii="Arial" w:hAnsi="Arial" w:cs="Arial"/>
          <w:color w:val="000000"/>
          <w:sz w:val="22"/>
          <w:szCs w:val="22"/>
        </w:rPr>
        <w:t>, p</w:t>
      </w:r>
      <w:r w:rsidR="005B3C8B" w:rsidRPr="0035489A">
        <w:rPr>
          <w:rFonts w:ascii="Arial" w:hAnsi="Arial" w:cs="Arial"/>
          <w:color w:val="000000"/>
          <w:sz w:val="22"/>
          <w:szCs w:val="22"/>
        </w:rPr>
        <w:t>residente de ISDI</w:t>
      </w:r>
      <w:r w:rsidRPr="0035489A">
        <w:rPr>
          <w:rFonts w:ascii="Arial" w:hAnsi="Arial" w:cs="Arial"/>
          <w:color w:val="000000"/>
          <w:sz w:val="22"/>
          <w:szCs w:val="22"/>
        </w:rPr>
        <w:t xml:space="preserve">; </w:t>
      </w:r>
      <w:r w:rsidR="005B3C8B" w:rsidRPr="0035489A">
        <w:rPr>
          <w:rFonts w:ascii="Arial" w:hAnsi="Arial" w:cs="Arial"/>
          <w:color w:val="000000"/>
          <w:sz w:val="22"/>
          <w:szCs w:val="22"/>
        </w:rPr>
        <w:t>Sarah Harmon</w:t>
      </w:r>
      <w:r w:rsidRPr="0035489A">
        <w:rPr>
          <w:rFonts w:ascii="Arial" w:hAnsi="Arial" w:cs="Arial"/>
          <w:color w:val="000000"/>
          <w:sz w:val="22"/>
          <w:szCs w:val="22"/>
        </w:rPr>
        <w:t>, d</w:t>
      </w:r>
      <w:r w:rsidR="005B3C8B" w:rsidRPr="0035489A">
        <w:rPr>
          <w:rFonts w:ascii="Arial" w:hAnsi="Arial" w:cs="Arial"/>
          <w:color w:val="000000"/>
          <w:sz w:val="22"/>
          <w:szCs w:val="22"/>
        </w:rPr>
        <w:t xml:space="preserve">irectora de </w:t>
      </w:r>
      <w:proofErr w:type="spellStart"/>
      <w:r w:rsidR="005B3C8B" w:rsidRPr="0035489A">
        <w:rPr>
          <w:rFonts w:ascii="Arial" w:hAnsi="Arial" w:cs="Arial"/>
          <w:color w:val="000000"/>
          <w:sz w:val="22"/>
          <w:szCs w:val="22"/>
        </w:rPr>
        <w:t>LinkedIN</w:t>
      </w:r>
      <w:proofErr w:type="spellEnd"/>
      <w:r w:rsidR="005B3C8B" w:rsidRPr="0035489A">
        <w:rPr>
          <w:rFonts w:ascii="Arial" w:hAnsi="Arial" w:cs="Arial"/>
          <w:color w:val="000000"/>
          <w:sz w:val="22"/>
          <w:szCs w:val="22"/>
        </w:rPr>
        <w:t xml:space="preserve"> para España y Portugal</w:t>
      </w:r>
      <w:r w:rsidRPr="0035489A">
        <w:rPr>
          <w:rFonts w:ascii="Arial" w:hAnsi="Arial" w:cs="Arial"/>
          <w:color w:val="000000"/>
          <w:sz w:val="22"/>
          <w:szCs w:val="22"/>
        </w:rPr>
        <w:t>; J</w:t>
      </w:r>
      <w:r w:rsidR="005B3C8B" w:rsidRPr="0035489A">
        <w:rPr>
          <w:rFonts w:ascii="Arial" w:hAnsi="Arial" w:cs="Arial"/>
          <w:color w:val="000000"/>
          <w:sz w:val="22"/>
          <w:szCs w:val="22"/>
        </w:rPr>
        <w:t>avier Martín</w:t>
      </w:r>
      <w:r w:rsidRPr="0035489A">
        <w:rPr>
          <w:rFonts w:ascii="Arial" w:hAnsi="Arial" w:cs="Arial"/>
          <w:color w:val="000000"/>
          <w:sz w:val="22"/>
          <w:szCs w:val="22"/>
        </w:rPr>
        <w:t>, di</w:t>
      </w:r>
      <w:r w:rsidR="005B3C8B" w:rsidRPr="0035489A">
        <w:rPr>
          <w:rFonts w:ascii="Arial" w:hAnsi="Arial" w:cs="Arial"/>
          <w:color w:val="000000"/>
          <w:sz w:val="22"/>
          <w:szCs w:val="22"/>
        </w:rPr>
        <w:t>rector de Recursos Humanos de Google</w:t>
      </w:r>
      <w:r w:rsidRPr="0035489A">
        <w:rPr>
          <w:rFonts w:ascii="Arial" w:hAnsi="Arial" w:cs="Arial"/>
          <w:color w:val="000000"/>
          <w:sz w:val="22"/>
          <w:szCs w:val="22"/>
        </w:rPr>
        <w:t>; G</w:t>
      </w:r>
      <w:r w:rsidR="005B3C8B" w:rsidRPr="0035489A">
        <w:rPr>
          <w:rFonts w:ascii="Arial" w:hAnsi="Arial" w:cs="Arial"/>
          <w:color w:val="000000"/>
          <w:sz w:val="22"/>
          <w:szCs w:val="22"/>
        </w:rPr>
        <w:t>ema Reig</w:t>
      </w:r>
      <w:r w:rsidRPr="0035489A">
        <w:rPr>
          <w:rFonts w:ascii="Arial" w:hAnsi="Arial" w:cs="Arial"/>
          <w:color w:val="000000"/>
          <w:sz w:val="22"/>
          <w:szCs w:val="22"/>
        </w:rPr>
        <w:t>, di</w:t>
      </w:r>
      <w:r w:rsidR="005B3C8B" w:rsidRPr="0035489A">
        <w:rPr>
          <w:rFonts w:ascii="Arial" w:hAnsi="Arial" w:cs="Arial"/>
          <w:color w:val="000000"/>
          <w:sz w:val="22"/>
          <w:szCs w:val="22"/>
        </w:rPr>
        <w:t>rectora del negocio digital y corporativo de AXA</w:t>
      </w:r>
      <w:r w:rsidRPr="0035489A">
        <w:rPr>
          <w:rFonts w:ascii="Arial" w:hAnsi="Arial" w:cs="Arial"/>
          <w:color w:val="000000"/>
          <w:sz w:val="22"/>
          <w:szCs w:val="22"/>
        </w:rPr>
        <w:t xml:space="preserve">; </w:t>
      </w:r>
      <w:r w:rsidR="005B3C8B" w:rsidRPr="0035489A">
        <w:rPr>
          <w:rFonts w:ascii="Arial" w:hAnsi="Arial" w:cs="Arial"/>
          <w:color w:val="000000"/>
          <w:sz w:val="22"/>
          <w:szCs w:val="22"/>
        </w:rPr>
        <w:t>Miguel Vergara</w:t>
      </w:r>
      <w:r w:rsidRPr="0035489A">
        <w:rPr>
          <w:rFonts w:ascii="Arial" w:hAnsi="Arial" w:cs="Arial"/>
          <w:color w:val="000000"/>
          <w:sz w:val="22"/>
          <w:szCs w:val="22"/>
        </w:rPr>
        <w:t xml:space="preserve">, </w:t>
      </w:r>
      <w:proofErr w:type="spellStart"/>
      <w:r w:rsidRPr="0035489A">
        <w:rPr>
          <w:rFonts w:ascii="Arial" w:hAnsi="Arial" w:cs="Arial"/>
          <w:color w:val="000000"/>
          <w:sz w:val="22"/>
          <w:szCs w:val="22"/>
        </w:rPr>
        <w:t>m</w:t>
      </w:r>
      <w:r w:rsidR="005B3C8B" w:rsidRPr="0035489A">
        <w:rPr>
          <w:rFonts w:ascii="Arial" w:hAnsi="Arial" w:cs="Arial"/>
          <w:color w:val="000000"/>
          <w:sz w:val="22"/>
          <w:szCs w:val="22"/>
        </w:rPr>
        <w:t>anaging</w:t>
      </w:r>
      <w:proofErr w:type="spellEnd"/>
      <w:r w:rsidR="005B3C8B" w:rsidRPr="0035489A">
        <w:rPr>
          <w:rFonts w:ascii="Arial" w:hAnsi="Arial" w:cs="Arial"/>
          <w:color w:val="000000"/>
          <w:sz w:val="22"/>
          <w:szCs w:val="22"/>
        </w:rPr>
        <w:t xml:space="preserve"> </w:t>
      </w:r>
      <w:r w:rsidRPr="0035489A">
        <w:rPr>
          <w:rFonts w:ascii="Arial" w:hAnsi="Arial" w:cs="Arial"/>
          <w:color w:val="000000"/>
          <w:sz w:val="22"/>
          <w:szCs w:val="22"/>
        </w:rPr>
        <w:t>di</w:t>
      </w:r>
      <w:r w:rsidR="005B3C8B" w:rsidRPr="0035489A">
        <w:rPr>
          <w:rFonts w:ascii="Arial" w:hAnsi="Arial" w:cs="Arial"/>
          <w:color w:val="000000"/>
          <w:sz w:val="22"/>
          <w:szCs w:val="22"/>
        </w:rPr>
        <w:t xml:space="preserve">rector de Accenture </w:t>
      </w:r>
      <w:proofErr w:type="spellStart"/>
      <w:r w:rsidR="005B3C8B" w:rsidRPr="0035489A">
        <w:rPr>
          <w:rFonts w:ascii="Arial" w:hAnsi="Arial" w:cs="Arial"/>
          <w:color w:val="000000"/>
          <w:sz w:val="22"/>
          <w:szCs w:val="22"/>
        </w:rPr>
        <w:t>Strategy</w:t>
      </w:r>
      <w:proofErr w:type="spellEnd"/>
      <w:r w:rsidR="005B3C8B" w:rsidRPr="0035489A">
        <w:rPr>
          <w:rFonts w:ascii="Arial" w:hAnsi="Arial" w:cs="Arial"/>
          <w:color w:val="000000"/>
          <w:sz w:val="22"/>
          <w:szCs w:val="22"/>
        </w:rPr>
        <w:t xml:space="preserve"> Digital </w:t>
      </w:r>
      <w:proofErr w:type="spellStart"/>
      <w:r w:rsidR="005B3C8B" w:rsidRPr="0035489A">
        <w:rPr>
          <w:rFonts w:ascii="Arial" w:hAnsi="Arial" w:cs="Arial"/>
          <w:color w:val="000000"/>
          <w:sz w:val="22"/>
          <w:szCs w:val="22"/>
        </w:rPr>
        <w:t>Strategy</w:t>
      </w:r>
      <w:proofErr w:type="spellEnd"/>
      <w:r w:rsidRPr="0035489A">
        <w:rPr>
          <w:rFonts w:ascii="Arial" w:hAnsi="Arial" w:cs="Arial"/>
          <w:color w:val="000000"/>
          <w:sz w:val="22"/>
          <w:szCs w:val="22"/>
        </w:rPr>
        <w:t xml:space="preserve">; </w:t>
      </w:r>
      <w:r w:rsidR="005B3C8B" w:rsidRPr="0035489A">
        <w:rPr>
          <w:rFonts w:ascii="Arial" w:hAnsi="Arial" w:cs="Arial"/>
          <w:color w:val="000000"/>
          <w:sz w:val="22"/>
          <w:szCs w:val="22"/>
        </w:rPr>
        <w:t>Maite Sáenz</w:t>
      </w:r>
      <w:r w:rsidRPr="0035489A">
        <w:rPr>
          <w:rFonts w:ascii="Arial" w:hAnsi="Arial" w:cs="Arial"/>
          <w:color w:val="000000"/>
          <w:sz w:val="22"/>
          <w:szCs w:val="22"/>
        </w:rPr>
        <w:t>, d</w:t>
      </w:r>
      <w:r w:rsidR="005B3C8B" w:rsidRPr="0035489A">
        <w:rPr>
          <w:rFonts w:ascii="Arial" w:hAnsi="Arial" w:cs="Arial"/>
          <w:color w:val="000000"/>
          <w:sz w:val="22"/>
          <w:szCs w:val="22"/>
        </w:rPr>
        <w:t>irectora del Observatorio de Recursos Humanos</w:t>
      </w:r>
      <w:r w:rsidRPr="0035489A">
        <w:rPr>
          <w:rFonts w:ascii="Arial" w:hAnsi="Arial" w:cs="Arial"/>
          <w:color w:val="000000"/>
          <w:sz w:val="22"/>
          <w:szCs w:val="22"/>
        </w:rPr>
        <w:t xml:space="preserve"> y A</w:t>
      </w:r>
      <w:r w:rsidR="005B3C8B" w:rsidRPr="0035489A">
        <w:rPr>
          <w:rFonts w:ascii="Arial" w:hAnsi="Arial" w:cs="Arial"/>
          <w:color w:val="000000"/>
          <w:sz w:val="22"/>
          <w:szCs w:val="22"/>
        </w:rPr>
        <w:t>mador G. Ayora</w:t>
      </w:r>
      <w:r w:rsidRPr="0035489A">
        <w:rPr>
          <w:rFonts w:ascii="Arial" w:hAnsi="Arial" w:cs="Arial"/>
          <w:color w:val="000000"/>
          <w:sz w:val="22"/>
          <w:szCs w:val="22"/>
        </w:rPr>
        <w:t>, director</w:t>
      </w:r>
      <w:r w:rsidR="005B3C8B" w:rsidRPr="0035489A">
        <w:rPr>
          <w:rFonts w:ascii="Arial" w:hAnsi="Arial" w:cs="Arial"/>
          <w:color w:val="000000"/>
          <w:sz w:val="22"/>
          <w:szCs w:val="22"/>
        </w:rPr>
        <w:t xml:space="preserve"> de </w:t>
      </w:r>
      <w:r w:rsidRPr="0035489A">
        <w:rPr>
          <w:rFonts w:ascii="Arial" w:hAnsi="Arial" w:cs="Arial"/>
          <w:color w:val="000000"/>
          <w:sz w:val="22"/>
          <w:szCs w:val="22"/>
        </w:rPr>
        <w:t>E</w:t>
      </w:r>
      <w:r w:rsidR="005B3C8B" w:rsidRPr="0035489A">
        <w:rPr>
          <w:rFonts w:ascii="Arial" w:hAnsi="Arial" w:cs="Arial"/>
          <w:color w:val="000000"/>
          <w:sz w:val="22"/>
          <w:szCs w:val="22"/>
        </w:rPr>
        <w:t>l Economista.</w:t>
      </w:r>
    </w:p>
    <w:bookmarkEnd w:id="0"/>
    <w:p w14:paraId="76FB0876" w14:textId="1780986C" w:rsidR="00F50919" w:rsidRPr="0035489A" w:rsidRDefault="00F50919" w:rsidP="0024639E">
      <w:pPr>
        <w:jc w:val="both"/>
        <w:rPr>
          <w:rFonts w:ascii="Arial" w:hAnsi="Arial" w:cs="Arial"/>
          <w:color w:val="000000"/>
          <w:sz w:val="22"/>
          <w:szCs w:val="22"/>
        </w:rPr>
      </w:pPr>
    </w:p>
    <w:p w14:paraId="3ACC704F" w14:textId="77777777" w:rsidR="00BA6C9A" w:rsidRDefault="00BA6C9A" w:rsidP="0024639E">
      <w:pPr>
        <w:rPr>
          <w:rFonts w:ascii="Arial" w:hAnsi="Arial" w:cs="Arial"/>
          <w:b/>
          <w:color w:val="000000" w:themeColor="text1"/>
          <w:sz w:val="22"/>
          <w:szCs w:val="22"/>
        </w:rPr>
      </w:pPr>
    </w:p>
    <w:p w14:paraId="31626599" w14:textId="18D83DED" w:rsidR="0035489A" w:rsidRPr="0035489A" w:rsidRDefault="0035489A" w:rsidP="0024639E">
      <w:pPr>
        <w:rPr>
          <w:rFonts w:ascii="Arial" w:hAnsi="Arial" w:cs="Arial"/>
          <w:b/>
          <w:color w:val="000000" w:themeColor="text1"/>
          <w:sz w:val="22"/>
          <w:szCs w:val="22"/>
        </w:rPr>
      </w:pPr>
      <w:r w:rsidRPr="0035489A">
        <w:rPr>
          <w:rFonts w:ascii="Arial" w:hAnsi="Arial" w:cs="Arial"/>
          <w:b/>
          <w:color w:val="000000" w:themeColor="text1"/>
          <w:sz w:val="22"/>
          <w:szCs w:val="22"/>
        </w:rPr>
        <w:t xml:space="preserve">ASTI </w:t>
      </w:r>
      <w:proofErr w:type="spellStart"/>
      <w:r w:rsidRPr="0035489A">
        <w:rPr>
          <w:rFonts w:ascii="Arial" w:hAnsi="Arial" w:cs="Arial"/>
          <w:b/>
          <w:color w:val="000000" w:themeColor="text1"/>
          <w:sz w:val="22"/>
          <w:szCs w:val="22"/>
        </w:rPr>
        <w:t>TechGroup</w:t>
      </w:r>
      <w:proofErr w:type="spellEnd"/>
    </w:p>
    <w:p w14:paraId="26E0597A" w14:textId="77777777" w:rsidR="0035489A" w:rsidRPr="0035489A" w:rsidRDefault="0035489A" w:rsidP="0024639E">
      <w:pPr>
        <w:pStyle w:val="Parrafonormal"/>
        <w:spacing w:line="240" w:lineRule="auto"/>
        <w:rPr>
          <w:rFonts w:cs="Arial"/>
          <w:b/>
          <w:szCs w:val="22"/>
          <w:lang w:val="es-ES"/>
        </w:rPr>
      </w:pPr>
      <w:r w:rsidRPr="0035489A">
        <w:rPr>
          <w:rFonts w:cs="Arial"/>
          <w:szCs w:val="22"/>
          <w:lang w:val="es-ES"/>
        </w:rPr>
        <w:t xml:space="preserve">ASTI </w:t>
      </w:r>
      <w:proofErr w:type="spellStart"/>
      <w:r w:rsidRPr="0035489A">
        <w:rPr>
          <w:rFonts w:cs="Arial"/>
          <w:szCs w:val="22"/>
          <w:lang w:val="es-ES"/>
        </w:rPr>
        <w:t>TechGroup</w:t>
      </w:r>
      <w:proofErr w:type="spellEnd"/>
      <w:r w:rsidRPr="0035489A">
        <w:rPr>
          <w:rFonts w:cs="Arial"/>
          <w:b/>
          <w:szCs w:val="22"/>
          <w:lang w:val="es-ES"/>
        </w:rPr>
        <w:t xml:space="preserve"> </w:t>
      </w:r>
      <w:r w:rsidRPr="0035489A">
        <w:rPr>
          <w:rFonts w:cs="Arial"/>
          <w:szCs w:val="22"/>
          <w:lang w:val="es-ES"/>
        </w:rPr>
        <w:t>es un conjunto de empresas vinculadas a la tecnología y a la transformación digital. En la actualidad, está formado por cinco ejes que abarcan desde el desarrollo del talento en su fase más temprana hasta el desarrollo e implementación de robótica móvil.</w:t>
      </w:r>
    </w:p>
    <w:p w14:paraId="07D56E52" w14:textId="77777777" w:rsidR="0035489A" w:rsidRPr="0035489A" w:rsidRDefault="0035489A" w:rsidP="0024639E">
      <w:pPr>
        <w:pStyle w:val="Parrafonormal"/>
        <w:spacing w:line="240" w:lineRule="auto"/>
        <w:rPr>
          <w:rFonts w:cs="Arial"/>
          <w:szCs w:val="22"/>
          <w:lang w:val="es-ES"/>
        </w:rPr>
      </w:pPr>
      <w:r w:rsidRPr="0035489A">
        <w:rPr>
          <w:rFonts w:cs="Arial"/>
          <w:szCs w:val="22"/>
          <w:lang w:val="es-ES"/>
        </w:rPr>
        <w:t xml:space="preserve">ASTI Mobile </w:t>
      </w:r>
      <w:proofErr w:type="spellStart"/>
      <w:r w:rsidRPr="0035489A">
        <w:rPr>
          <w:rFonts w:cs="Arial"/>
          <w:szCs w:val="22"/>
          <w:lang w:val="es-ES"/>
        </w:rPr>
        <w:t>Robotics</w:t>
      </w:r>
      <w:proofErr w:type="spellEnd"/>
      <w:r w:rsidRPr="0035489A">
        <w:rPr>
          <w:rFonts w:cs="Arial"/>
          <w:szCs w:val="22"/>
          <w:lang w:val="es-ES"/>
        </w:rPr>
        <w:t xml:space="preserve">, la empresa histórica de la compañía -fundada en 1982-, es hoy una ingeniería de robótica móvil que se dedica a la búsqueda de soluciones de logística interna mediante </w:t>
      </w:r>
      <w:proofErr w:type="spellStart"/>
      <w:r w:rsidRPr="0035489A">
        <w:rPr>
          <w:rFonts w:cs="Arial"/>
          <w:szCs w:val="22"/>
          <w:lang w:val="es-ES"/>
        </w:rPr>
        <w:t>AGVs</w:t>
      </w:r>
      <w:proofErr w:type="spellEnd"/>
      <w:r w:rsidRPr="0035489A">
        <w:rPr>
          <w:rFonts w:cs="Arial"/>
          <w:szCs w:val="22"/>
          <w:lang w:val="es-ES"/>
        </w:rPr>
        <w:t xml:space="preserve"> (Vehículos de Guiado Automático). Tiene la gama de vehículos sin conductor más amplia del mercado y es experta en conectividad industrial. A esta empresa que es líder en Europa en su sector, se sumó al grupo casi desde sus inicios una filial de distribución de tecnología para complementar la actividad de la matriz, denominada ASTI Technologies </w:t>
      </w:r>
      <w:proofErr w:type="spellStart"/>
      <w:r w:rsidRPr="0035489A">
        <w:rPr>
          <w:rFonts w:cs="Arial"/>
          <w:szCs w:val="22"/>
          <w:lang w:val="es-ES"/>
        </w:rPr>
        <w:t>Distribution</w:t>
      </w:r>
      <w:proofErr w:type="spellEnd"/>
      <w:r w:rsidRPr="0035489A">
        <w:rPr>
          <w:rFonts w:cs="Arial"/>
          <w:szCs w:val="22"/>
          <w:lang w:val="es-ES"/>
        </w:rPr>
        <w:t xml:space="preserve">. Asimismo, en los últimos meses de 2017, se crearon dos nuevos ejes en la compañía: ASTI </w:t>
      </w:r>
      <w:proofErr w:type="spellStart"/>
      <w:r w:rsidRPr="0035489A">
        <w:rPr>
          <w:rFonts w:cs="Arial"/>
          <w:szCs w:val="22"/>
          <w:lang w:val="es-ES"/>
        </w:rPr>
        <w:t>Consulting</w:t>
      </w:r>
      <w:proofErr w:type="spellEnd"/>
      <w:r w:rsidRPr="0035489A">
        <w:rPr>
          <w:rFonts w:cs="Arial"/>
          <w:szCs w:val="22"/>
          <w:lang w:val="es-ES"/>
        </w:rPr>
        <w:t xml:space="preserve"> </w:t>
      </w:r>
      <w:proofErr w:type="spellStart"/>
      <w:r w:rsidRPr="0035489A">
        <w:rPr>
          <w:rFonts w:cs="Arial"/>
          <w:szCs w:val="22"/>
          <w:lang w:val="es-ES"/>
        </w:rPr>
        <w:t>Services</w:t>
      </w:r>
      <w:proofErr w:type="spellEnd"/>
      <w:r w:rsidRPr="0035489A">
        <w:rPr>
          <w:rFonts w:cs="Arial"/>
          <w:szCs w:val="22"/>
          <w:lang w:val="es-ES"/>
        </w:rPr>
        <w:t xml:space="preserve"> -empresa creada para acompañar a las empresas en cualquier actividad relacionada con la mejora y la eficiencia industrial, con el objetivo de potenciar su competitividad y maximizar sus resultados- y ASTI </w:t>
      </w:r>
      <w:proofErr w:type="spellStart"/>
      <w:r w:rsidRPr="0035489A">
        <w:rPr>
          <w:rFonts w:cs="Arial"/>
          <w:szCs w:val="22"/>
          <w:lang w:val="es-ES"/>
        </w:rPr>
        <w:t>Talent</w:t>
      </w:r>
      <w:proofErr w:type="spellEnd"/>
      <w:r w:rsidRPr="0035489A">
        <w:rPr>
          <w:rFonts w:cs="Arial"/>
          <w:szCs w:val="22"/>
          <w:lang w:val="es-ES"/>
        </w:rPr>
        <w:t xml:space="preserve"> and </w:t>
      </w:r>
      <w:proofErr w:type="spellStart"/>
      <w:r w:rsidRPr="0035489A">
        <w:rPr>
          <w:rFonts w:cs="Arial"/>
          <w:szCs w:val="22"/>
          <w:lang w:val="es-ES"/>
        </w:rPr>
        <w:t>Technology</w:t>
      </w:r>
      <w:proofErr w:type="spellEnd"/>
      <w:r w:rsidRPr="0035489A">
        <w:rPr>
          <w:rFonts w:cs="Arial"/>
          <w:szCs w:val="22"/>
          <w:lang w:val="es-ES"/>
        </w:rPr>
        <w:t xml:space="preserve"> </w:t>
      </w:r>
      <w:proofErr w:type="spellStart"/>
      <w:r w:rsidRPr="0035489A">
        <w:rPr>
          <w:rFonts w:cs="Arial"/>
          <w:szCs w:val="22"/>
          <w:lang w:val="es-ES"/>
        </w:rPr>
        <w:t>Foundation</w:t>
      </w:r>
      <w:proofErr w:type="spellEnd"/>
      <w:r w:rsidRPr="0035489A">
        <w:rPr>
          <w:rFonts w:cs="Arial"/>
          <w:szCs w:val="22"/>
          <w:lang w:val="es-ES"/>
        </w:rPr>
        <w:t xml:space="preserve"> -fundación de ASTI que nace para abrazar en clave de oportunidad el cambio social de la transformación digital mediante dos palancas claves: el talento y la tecnología-. </w:t>
      </w:r>
    </w:p>
    <w:p w14:paraId="21F600D4" w14:textId="77777777" w:rsidR="0035489A" w:rsidRPr="0035489A" w:rsidRDefault="0035489A" w:rsidP="0024639E">
      <w:pPr>
        <w:pStyle w:val="Parrafonormal"/>
        <w:spacing w:line="240" w:lineRule="auto"/>
        <w:rPr>
          <w:rFonts w:cs="Arial"/>
          <w:szCs w:val="22"/>
          <w:lang w:val="es-ES"/>
        </w:rPr>
      </w:pPr>
      <w:r w:rsidRPr="0035489A">
        <w:rPr>
          <w:rFonts w:cs="Arial"/>
          <w:szCs w:val="22"/>
          <w:lang w:val="es-ES"/>
        </w:rPr>
        <w:t>El talento internacional de ASTI</w:t>
      </w:r>
      <w:r w:rsidRPr="0035489A">
        <w:rPr>
          <w:rFonts w:cs="Arial"/>
          <w:color w:val="1F497D"/>
          <w:szCs w:val="22"/>
          <w:lang w:val="es-ES"/>
        </w:rPr>
        <w:t xml:space="preserve"> </w:t>
      </w:r>
      <w:proofErr w:type="spellStart"/>
      <w:r w:rsidRPr="0035489A">
        <w:rPr>
          <w:rFonts w:cs="Arial"/>
          <w:szCs w:val="22"/>
          <w:lang w:val="es-ES"/>
        </w:rPr>
        <w:t>Tech</w:t>
      </w:r>
      <w:proofErr w:type="spellEnd"/>
      <w:r w:rsidRPr="0035489A">
        <w:rPr>
          <w:rFonts w:cs="Arial"/>
          <w:szCs w:val="22"/>
          <w:lang w:val="es-ES"/>
        </w:rPr>
        <w:t xml:space="preserve"> </w:t>
      </w:r>
      <w:proofErr w:type="spellStart"/>
      <w:r w:rsidRPr="0035489A">
        <w:rPr>
          <w:rFonts w:cs="Arial"/>
          <w:szCs w:val="22"/>
          <w:lang w:val="es-ES"/>
        </w:rPr>
        <w:t>Group</w:t>
      </w:r>
      <w:proofErr w:type="spellEnd"/>
      <w:r w:rsidRPr="0035489A">
        <w:rPr>
          <w:rFonts w:cs="Arial"/>
          <w:szCs w:val="22"/>
          <w:lang w:val="es-ES"/>
        </w:rPr>
        <w:t>, mayoritariamente perfiles técnicos, está formado por más de 190 personas provenientes de 8 nacionalidades y culturas distintas con un factor común: la motivación para desarrollar con energía y servicio al cliente un gran trabajo en equipo, dentro de un ambiente de respeto y humildad que permita cumplir la misión de incrementar la competitividad de sus clientes.</w:t>
      </w:r>
    </w:p>
    <w:p w14:paraId="234A08A8" w14:textId="77777777" w:rsidR="00F50919" w:rsidRPr="0035489A" w:rsidRDefault="00F50919" w:rsidP="00F50919">
      <w:pPr>
        <w:pStyle w:val="Parrafonormal"/>
        <w:rPr>
          <w:rFonts w:cs="Arial"/>
          <w:szCs w:val="22"/>
        </w:rPr>
      </w:pPr>
    </w:p>
    <w:p w14:paraId="3B641CF5" w14:textId="77777777" w:rsidR="00F50919" w:rsidRPr="0035489A" w:rsidRDefault="00F50919" w:rsidP="00E75F7F">
      <w:pPr>
        <w:jc w:val="both"/>
        <w:rPr>
          <w:rFonts w:ascii="Arial" w:hAnsi="Arial" w:cs="Arial"/>
          <w:color w:val="000000"/>
          <w:sz w:val="22"/>
          <w:szCs w:val="22"/>
        </w:rPr>
      </w:pPr>
    </w:p>
    <w:p w14:paraId="77AEE8EA" w14:textId="77777777" w:rsidR="005B3C8B" w:rsidRPr="0035489A" w:rsidRDefault="005B3C8B" w:rsidP="005B3C8B">
      <w:pPr>
        <w:jc w:val="both"/>
        <w:rPr>
          <w:rFonts w:ascii="Arial" w:hAnsi="Arial" w:cs="Arial"/>
          <w:b/>
          <w:sz w:val="22"/>
          <w:szCs w:val="22"/>
        </w:rPr>
      </w:pPr>
    </w:p>
    <w:p w14:paraId="418ADD59" w14:textId="77777777" w:rsidR="005B3C8B" w:rsidRPr="0035489A" w:rsidRDefault="005B3C8B" w:rsidP="005B3C8B">
      <w:pPr>
        <w:pStyle w:val="Prrafodelista"/>
        <w:jc w:val="both"/>
        <w:rPr>
          <w:rFonts w:ascii="Arial" w:hAnsi="Arial" w:cs="Arial"/>
          <w:sz w:val="22"/>
          <w:szCs w:val="22"/>
        </w:rPr>
      </w:pPr>
    </w:p>
    <w:p w14:paraId="496E459B" w14:textId="08DA9C6F" w:rsidR="00464355" w:rsidRPr="0035489A" w:rsidRDefault="00464355" w:rsidP="00FC4ADD">
      <w:pPr>
        <w:jc w:val="both"/>
        <w:rPr>
          <w:rFonts w:ascii="Arial" w:hAnsi="Arial" w:cs="Arial"/>
          <w:sz w:val="22"/>
          <w:szCs w:val="22"/>
        </w:rPr>
      </w:pPr>
    </w:p>
    <w:p w14:paraId="068F8988" w14:textId="08343FE1" w:rsidR="00994A74" w:rsidRPr="0035489A" w:rsidRDefault="00994A74" w:rsidP="00464355">
      <w:pPr>
        <w:ind w:left="1080"/>
        <w:jc w:val="both"/>
        <w:rPr>
          <w:rFonts w:ascii="Arial" w:hAnsi="Arial" w:cs="Arial"/>
          <w:sz w:val="22"/>
          <w:szCs w:val="22"/>
        </w:rPr>
      </w:pPr>
    </w:p>
    <w:sectPr w:rsidR="00994A74" w:rsidRPr="0035489A" w:rsidSect="00030C68">
      <w:headerReference w:type="default" r:id="rId7"/>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888F" w14:textId="77777777" w:rsidR="004C3BA1" w:rsidRDefault="004C3BA1" w:rsidP="00030C68">
      <w:r>
        <w:separator/>
      </w:r>
    </w:p>
  </w:endnote>
  <w:endnote w:type="continuationSeparator" w:id="0">
    <w:p w14:paraId="3DFFF69E" w14:textId="77777777" w:rsidR="004C3BA1" w:rsidRDefault="004C3BA1" w:rsidP="0003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8C11" w14:textId="77777777" w:rsidR="004C3BA1" w:rsidRDefault="004C3BA1" w:rsidP="00030C68">
      <w:r>
        <w:separator/>
      </w:r>
    </w:p>
  </w:footnote>
  <w:footnote w:type="continuationSeparator" w:id="0">
    <w:p w14:paraId="162ECEE2" w14:textId="77777777" w:rsidR="004C3BA1" w:rsidRDefault="004C3BA1" w:rsidP="0003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880"/>
    </w:tblGrid>
    <w:tr w:rsidR="003226FC" w14:paraId="04CD0683" w14:textId="77777777" w:rsidTr="00730782">
      <w:tc>
        <w:tcPr>
          <w:tcW w:w="9880" w:type="dxa"/>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5"/>
          </w:tblGrid>
          <w:tr w:rsidR="003226FC" w14:paraId="2CBF4989" w14:textId="77777777" w:rsidTr="006E69F8">
            <w:tc>
              <w:tcPr>
                <w:tcW w:w="4824" w:type="dxa"/>
              </w:tcPr>
              <w:p w14:paraId="0983D448" w14:textId="4DAC6D8C" w:rsidR="003226FC" w:rsidRPr="006E69F8" w:rsidRDefault="003226FC" w:rsidP="00F53D7E">
                <w:pPr>
                  <w:pStyle w:val="Encabezado"/>
                </w:pPr>
                <w:r>
                  <w:rPr>
                    <w:noProof/>
                  </w:rPr>
                  <w:drawing>
                    <wp:inline distT="0" distB="0" distL="0" distR="0" wp14:anchorId="449BA084" wp14:editId="4F0CB11D">
                      <wp:extent cx="1898650" cy="1084609"/>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8154" cy="1101463"/>
                              </a:xfrm>
                              <a:prstGeom prst="rect">
                                <a:avLst/>
                              </a:prstGeom>
                            </pic:spPr>
                          </pic:pic>
                        </a:graphicData>
                      </a:graphic>
                    </wp:inline>
                  </w:drawing>
                </w:r>
              </w:p>
            </w:tc>
            <w:tc>
              <w:tcPr>
                <w:tcW w:w="4825" w:type="dxa"/>
              </w:tcPr>
              <w:p w14:paraId="7C178110" w14:textId="6710435E" w:rsidR="003226FC" w:rsidRDefault="003226FC" w:rsidP="00F53D7E">
                <w:pPr>
                  <w:pStyle w:val="Encabezado"/>
                  <w:jc w:val="right"/>
                </w:pPr>
              </w:p>
            </w:tc>
          </w:tr>
        </w:tbl>
        <w:p w14:paraId="7D536EC2" w14:textId="71E9F26B" w:rsidR="003226FC" w:rsidRDefault="003226FC" w:rsidP="006E69F8">
          <w:pPr>
            <w:pStyle w:val="Encabezado"/>
          </w:pPr>
        </w:p>
      </w:tc>
    </w:tr>
  </w:tbl>
  <w:p w14:paraId="487F70C8" w14:textId="77777777" w:rsidR="003226FC" w:rsidRDefault="003226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22E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1E45"/>
    <w:multiLevelType w:val="hybridMultilevel"/>
    <w:tmpl w:val="EBC6B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663803"/>
    <w:multiLevelType w:val="hybridMultilevel"/>
    <w:tmpl w:val="1ED2D2BC"/>
    <w:lvl w:ilvl="0" w:tplc="EEACF43A">
      <w:start w:val="5"/>
      <w:numFmt w:val="bullet"/>
      <w:lvlText w:val="-"/>
      <w:lvlJc w:val="left"/>
      <w:pPr>
        <w:ind w:left="1080" w:hanging="360"/>
      </w:pPr>
      <w:rPr>
        <w:rFonts w:ascii="Century Gothic" w:eastAsia="Times New Roman" w:hAnsi="Century Gothic"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51F3EB8"/>
    <w:multiLevelType w:val="hybridMultilevel"/>
    <w:tmpl w:val="A7D05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7C316F"/>
    <w:multiLevelType w:val="hybridMultilevel"/>
    <w:tmpl w:val="6B262A94"/>
    <w:lvl w:ilvl="0" w:tplc="0001040A">
      <w:start w:val="1"/>
      <w:numFmt w:val="bullet"/>
      <w:lvlText w:val=""/>
      <w:lvlJc w:val="left"/>
      <w:pPr>
        <w:ind w:left="720" w:hanging="360"/>
      </w:pPr>
      <w:rPr>
        <w:rFonts w:ascii="Symbol" w:hAnsi="Symbol"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5" w15:restartNumberingAfterBreak="0">
    <w:nsid w:val="2CC70E12"/>
    <w:multiLevelType w:val="hybridMultilevel"/>
    <w:tmpl w:val="E230E990"/>
    <w:lvl w:ilvl="0" w:tplc="55C25C3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365EC"/>
    <w:multiLevelType w:val="hybridMultilevel"/>
    <w:tmpl w:val="B7B2CB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2D47DAB"/>
    <w:multiLevelType w:val="hybridMultilevel"/>
    <w:tmpl w:val="582E2D40"/>
    <w:lvl w:ilvl="0" w:tplc="9E8E393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F411C0"/>
    <w:multiLevelType w:val="hybridMultilevel"/>
    <w:tmpl w:val="51E89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D585C"/>
    <w:multiLevelType w:val="hybridMultilevel"/>
    <w:tmpl w:val="4778423C"/>
    <w:lvl w:ilvl="0" w:tplc="F438C0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AA7080"/>
    <w:multiLevelType w:val="hybridMultilevel"/>
    <w:tmpl w:val="53929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1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D6"/>
    <w:rsid w:val="00017AA3"/>
    <w:rsid w:val="00021D3D"/>
    <w:rsid w:val="00030C68"/>
    <w:rsid w:val="000575CA"/>
    <w:rsid w:val="00057DBA"/>
    <w:rsid w:val="00074C29"/>
    <w:rsid w:val="0009539D"/>
    <w:rsid w:val="000B0B21"/>
    <w:rsid w:val="000F070B"/>
    <w:rsid w:val="000F3F2B"/>
    <w:rsid w:val="0010487D"/>
    <w:rsid w:val="00112B40"/>
    <w:rsid w:val="001165EE"/>
    <w:rsid w:val="001255D9"/>
    <w:rsid w:val="00156EC7"/>
    <w:rsid w:val="00163F63"/>
    <w:rsid w:val="0016787A"/>
    <w:rsid w:val="00190E13"/>
    <w:rsid w:val="001F2789"/>
    <w:rsid w:val="0021506A"/>
    <w:rsid w:val="002154AA"/>
    <w:rsid w:val="0022346B"/>
    <w:rsid w:val="00225D77"/>
    <w:rsid w:val="0023360A"/>
    <w:rsid w:val="0024528B"/>
    <w:rsid w:val="0024639E"/>
    <w:rsid w:val="002536BC"/>
    <w:rsid w:val="00262A72"/>
    <w:rsid w:val="0026401F"/>
    <w:rsid w:val="00267E90"/>
    <w:rsid w:val="00272013"/>
    <w:rsid w:val="00274FE8"/>
    <w:rsid w:val="00283F64"/>
    <w:rsid w:val="00294620"/>
    <w:rsid w:val="002A1DD6"/>
    <w:rsid w:val="002A4C04"/>
    <w:rsid w:val="002B412C"/>
    <w:rsid w:val="002D32A5"/>
    <w:rsid w:val="002E3E7F"/>
    <w:rsid w:val="002F26B1"/>
    <w:rsid w:val="00317C8C"/>
    <w:rsid w:val="003226FC"/>
    <w:rsid w:val="0034259C"/>
    <w:rsid w:val="003460DB"/>
    <w:rsid w:val="0035489A"/>
    <w:rsid w:val="003615F9"/>
    <w:rsid w:val="0036784F"/>
    <w:rsid w:val="0038137D"/>
    <w:rsid w:val="0038518E"/>
    <w:rsid w:val="003D03EF"/>
    <w:rsid w:val="003E44FC"/>
    <w:rsid w:val="003F1672"/>
    <w:rsid w:val="003F59F3"/>
    <w:rsid w:val="00400B1E"/>
    <w:rsid w:val="004066B5"/>
    <w:rsid w:val="0041056C"/>
    <w:rsid w:val="00415436"/>
    <w:rsid w:val="00422D11"/>
    <w:rsid w:val="00423343"/>
    <w:rsid w:val="00451EFB"/>
    <w:rsid w:val="00454F2B"/>
    <w:rsid w:val="00464355"/>
    <w:rsid w:val="0046752C"/>
    <w:rsid w:val="0048210B"/>
    <w:rsid w:val="00493FA4"/>
    <w:rsid w:val="004C3BA1"/>
    <w:rsid w:val="004C4B50"/>
    <w:rsid w:val="004D67CB"/>
    <w:rsid w:val="004D761F"/>
    <w:rsid w:val="004F1F14"/>
    <w:rsid w:val="005165A4"/>
    <w:rsid w:val="00563B7E"/>
    <w:rsid w:val="00570D27"/>
    <w:rsid w:val="00574B38"/>
    <w:rsid w:val="00580589"/>
    <w:rsid w:val="00592061"/>
    <w:rsid w:val="005A5770"/>
    <w:rsid w:val="005B30C3"/>
    <w:rsid w:val="005B3C8B"/>
    <w:rsid w:val="005C3624"/>
    <w:rsid w:val="005E42DC"/>
    <w:rsid w:val="006017C2"/>
    <w:rsid w:val="006130FD"/>
    <w:rsid w:val="006178B1"/>
    <w:rsid w:val="006274FB"/>
    <w:rsid w:val="00627D07"/>
    <w:rsid w:val="00631E44"/>
    <w:rsid w:val="00634C50"/>
    <w:rsid w:val="00635FDA"/>
    <w:rsid w:val="006528E4"/>
    <w:rsid w:val="00661BF5"/>
    <w:rsid w:val="00674B0E"/>
    <w:rsid w:val="00686E46"/>
    <w:rsid w:val="006872CD"/>
    <w:rsid w:val="006A253C"/>
    <w:rsid w:val="006A41B1"/>
    <w:rsid w:val="006B307E"/>
    <w:rsid w:val="006C2DF2"/>
    <w:rsid w:val="006E12F3"/>
    <w:rsid w:val="006E153A"/>
    <w:rsid w:val="006E49D6"/>
    <w:rsid w:val="006E69F8"/>
    <w:rsid w:val="006F37E1"/>
    <w:rsid w:val="006F3FC2"/>
    <w:rsid w:val="00720D62"/>
    <w:rsid w:val="00721E78"/>
    <w:rsid w:val="00725272"/>
    <w:rsid w:val="007273CA"/>
    <w:rsid w:val="00730782"/>
    <w:rsid w:val="00732BDA"/>
    <w:rsid w:val="00745F50"/>
    <w:rsid w:val="007469A0"/>
    <w:rsid w:val="00771E45"/>
    <w:rsid w:val="007840BF"/>
    <w:rsid w:val="007A5E2C"/>
    <w:rsid w:val="007C4CB4"/>
    <w:rsid w:val="007C70F3"/>
    <w:rsid w:val="007D12F3"/>
    <w:rsid w:val="007D448B"/>
    <w:rsid w:val="00830F58"/>
    <w:rsid w:val="00831B9E"/>
    <w:rsid w:val="00861B38"/>
    <w:rsid w:val="00864C7C"/>
    <w:rsid w:val="0087754B"/>
    <w:rsid w:val="008902C1"/>
    <w:rsid w:val="008B00C4"/>
    <w:rsid w:val="008B7DB1"/>
    <w:rsid w:val="008B7E81"/>
    <w:rsid w:val="008C7CC1"/>
    <w:rsid w:val="008D3376"/>
    <w:rsid w:val="008E1184"/>
    <w:rsid w:val="008E18A8"/>
    <w:rsid w:val="008F7EAD"/>
    <w:rsid w:val="00902673"/>
    <w:rsid w:val="00912214"/>
    <w:rsid w:val="009520A3"/>
    <w:rsid w:val="00961360"/>
    <w:rsid w:val="00971E73"/>
    <w:rsid w:val="009812B5"/>
    <w:rsid w:val="00994A74"/>
    <w:rsid w:val="00996A9B"/>
    <w:rsid w:val="0099773D"/>
    <w:rsid w:val="00997C96"/>
    <w:rsid w:val="009D2AF7"/>
    <w:rsid w:val="009D7055"/>
    <w:rsid w:val="009D7A05"/>
    <w:rsid w:val="009E1422"/>
    <w:rsid w:val="009F29BF"/>
    <w:rsid w:val="009F29FD"/>
    <w:rsid w:val="00A26EED"/>
    <w:rsid w:val="00A51569"/>
    <w:rsid w:val="00A54380"/>
    <w:rsid w:val="00A70F5E"/>
    <w:rsid w:val="00A74EBE"/>
    <w:rsid w:val="00A81BBA"/>
    <w:rsid w:val="00A94427"/>
    <w:rsid w:val="00AA7D97"/>
    <w:rsid w:val="00AF6FEA"/>
    <w:rsid w:val="00B1562C"/>
    <w:rsid w:val="00B52F21"/>
    <w:rsid w:val="00B6585A"/>
    <w:rsid w:val="00B73D5B"/>
    <w:rsid w:val="00B97D36"/>
    <w:rsid w:val="00BA6C9A"/>
    <w:rsid w:val="00BC3F58"/>
    <w:rsid w:val="00BD536B"/>
    <w:rsid w:val="00BD7B1D"/>
    <w:rsid w:val="00BE3034"/>
    <w:rsid w:val="00BE58EB"/>
    <w:rsid w:val="00C02D7B"/>
    <w:rsid w:val="00C036AD"/>
    <w:rsid w:val="00C03F4B"/>
    <w:rsid w:val="00C067DC"/>
    <w:rsid w:val="00C15840"/>
    <w:rsid w:val="00C376AB"/>
    <w:rsid w:val="00C37F78"/>
    <w:rsid w:val="00C42085"/>
    <w:rsid w:val="00C44EF8"/>
    <w:rsid w:val="00C509A5"/>
    <w:rsid w:val="00C5173D"/>
    <w:rsid w:val="00C67D58"/>
    <w:rsid w:val="00C7291B"/>
    <w:rsid w:val="00C9206B"/>
    <w:rsid w:val="00CA24DA"/>
    <w:rsid w:val="00CC61EC"/>
    <w:rsid w:val="00CE0205"/>
    <w:rsid w:val="00CE20D7"/>
    <w:rsid w:val="00CE4D70"/>
    <w:rsid w:val="00CF06C1"/>
    <w:rsid w:val="00D179E7"/>
    <w:rsid w:val="00D32E03"/>
    <w:rsid w:val="00D43570"/>
    <w:rsid w:val="00D45215"/>
    <w:rsid w:val="00D71894"/>
    <w:rsid w:val="00D7282E"/>
    <w:rsid w:val="00D81B8E"/>
    <w:rsid w:val="00D91361"/>
    <w:rsid w:val="00DB47F6"/>
    <w:rsid w:val="00DC0E6F"/>
    <w:rsid w:val="00DD24BB"/>
    <w:rsid w:val="00DD78AF"/>
    <w:rsid w:val="00DE4B2B"/>
    <w:rsid w:val="00E10DAD"/>
    <w:rsid w:val="00E134A8"/>
    <w:rsid w:val="00E1664B"/>
    <w:rsid w:val="00E23CB5"/>
    <w:rsid w:val="00E24D6E"/>
    <w:rsid w:val="00E25F35"/>
    <w:rsid w:val="00E45098"/>
    <w:rsid w:val="00E54EB9"/>
    <w:rsid w:val="00E61DAF"/>
    <w:rsid w:val="00E75F7F"/>
    <w:rsid w:val="00E828C0"/>
    <w:rsid w:val="00E83420"/>
    <w:rsid w:val="00E84C08"/>
    <w:rsid w:val="00E856A0"/>
    <w:rsid w:val="00EB6C99"/>
    <w:rsid w:val="00EE79B4"/>
    <w:rsid w:val="00EF4102"/>
    <w:rsid w:val="00EF6370"/>
    <w:rsid w:val="00F028D2"/>
    <w:rsid w:val="00F12076"/>
    <w:rsid w:val="00F31D43"/>
    <w:rsid w:val="00F324C6"/>
    <w:rsid w:val="00F3426E"/>
    <w:rsid w:val="00F365D5"/>
    <w:rsid w:val="00F37CC8"/>
    <w:rsid w:val="00F50919"/>
    <w:rsid w:val="00F5179E"/>
    <w:rsid w:val="00F53D7E"/>
    <w:rsid w:val="00F709D1"/>
    <w:rsid w:val="00F72F12"/>
    <w:rsid w:val="00F743CB"/>
    <w:rsid w:val="00FA6EDC"/>
    <w:rsid w:val="00FB5050"/>
    <w:rsid w:val="00FB5B61"/>
    <w:rsid w:val="00FB60B2"/>
    <w:rsid w:val="00FC1E4F"/>
    <w:rsid w:val="00FC4ADD"/>
    <w:rsid w:val="00FD1A46"/>
    <w:rsid w:val="00FF2DA1"/>
    <w:rsid w:val="00FF78C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27F38"/>
  <w15:docId w15:val="{9DB2F5E2-9382-4235-B24F-61856EEA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DD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51">
    <w:name w:val="Font Style51"/>
    <w:uiPriority w:val="99"/>
    <w:rsid w:val="0094257B"/>
    <w:rPr>
      <w:rFonts w:ascii="MS Reference Sans Serif" w:hAnsi="MS Reference Sans Serif" w:cs="MS Reference Sans Serif"/>
      <w:sz w:val="22"/>
      <w:szCs w:val="22"/>
    </w:rPr>
  </w:style>
  <w:style w:type="character" w:styleId="Hipervnculo">
    <w:name w:val="Hyperlink"/>
    <w:rsid w:val="007D6D6D"/>
    <w:rPr>
      <w:color w:val="0000FF"/>
      <w:u w:val="single"/>
    </w:rPr>
  </w:style>
  <w:style w:type="character" w:styleId="Hipervnculovisitado">
    <w:name w:val="FollowedHyperlink"/>
    <w:rsid w:val="001E0247"/>
    <w:rPr>
      <w:color w:val="800080"/>
      <w:u w:val="single"/>
    </w:rPr>
  </w:style>
  <w:style w:type="table" w:styleId="Tablaconcuadrcula">
    <w:name w:val="Table Grid"/>
    <w:basedOn w:val="Tablanormal"/>
    <w:rsid w:val="00451E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lara-nfasis51">
    <w:name w:val="Lista clara - Énfasis 51"/>
    <w:basedOn w:val="Normal"/>
    <w:qFormat/>
    <w:rsid w:val="00CC61EC"/>
    <w:pPr>
      <w:ind w:left="708"/>
    </w:pPr>
  </w:style>
  <w:style w:type="paragraph" w:styleId="Encabezado">
    <w:name w:val="header"/>
    <w:basedOn w:val="Normal"/>
    <w:link w:val="EncabezadoCar"/>
    <w:uiPriority w:val="99"/>
    <w:rsid w:val="00030C68"/>
    <w:pPr>
      <w:tabs>
        <w:tab w:val="center" w:pos="4252"/>
        <w:tab w:val="right" w:pos="8504"/>
      </w:tabs>
    </w:pPr>
  </w:style>
  <w:style w:type="character" w:customStyle="1" w:styleId="EncabezadoCar">
    <w:name w:val="Encabezado Car"/>
    <w:link w:val="Encabezado"/>
    <w:uiPriority w:val="99"/>
    <w:rsid w:val="00030C68"/>
    <w:rPr>
      <w:rFonts w:ascii="Times New Roman" w:eastAsia="Times New Roman" w:hAnsi="Times New Roman"/>
      <w:sz w:val="24"/>
      <w:szCs w:val="24"/>
      <w:lang w:val="es-ES" w:eastAsia="es-ES"/>
    </w:rPr>
  </w:style>
  <w:style w:type="paragraph" w:styleId="Piedepgina">
    <w:name w:val="footer"/>
    <w:basedOn w:val="Normal"/>
    <w:link w:val="PiedepginaCar"/>
    <w:rsid w:val="00030C68"/>
    <w:pPr>
      <w:tabs>
        <w:tab w:val="center" w:pos="4252"/>
        <w:tab w:val="right" w:pos="8504"/>
      </w:tabs>
    </w:pPr>
  </w:style>
  <w:style w:type="character" w:customStyle="1" w:styleId="PiedepginaCar">
    <w:name w:val="Pie de página Car"/>
    <w:link w:val="Piedepgina"/>
    <w:rsid w:val="00030C68"/>
    <w:rPr>
      <w:rFonts w:ascii="Times New Roman" w:eastAsia="Times New Roman" w:hAnsi="Times New Roman"/>
      <w:sz w:val="24"/>
      <w:szCs w:val="24"/>
      <w:lang w:val="es-ES" w:eastAsia="es-ES"/>
    </w:rPr>
  </w:style>
  <w:style w:type="paragraph" w:styleId="Textodeglobo">
    <w:name w:val="Balloon Text"/>
    <w:basedOn w:val="Normal"/>
    <w:link w:val="TextodegloboCar"/>
    <w:rsid w:val="00030C68"/>
    <w:rPr>
      <w:rFonts w:ascii="Tahoma" w:hAnsi="Tahoma"/>
      <w:sz w:val="16"/>
      <w:szCs w:val="16"/>
    </w:rPr>
  </w:style>
  <w:style w:type="character" w:customStyle="1" w:styleId="TextodegloboCar">
    <w:name w:val="Texto de globo Car"/>
    <w:link w:val="Textodeglobo"/>
    <w:rsid w:val="00030C68"/>
    <w:rPr>
      <w:rFonts w:ascii="Tahoma" w:eastAsia="Times New Roman" w:hAnsi="Tahoma" w:cs="Tahoma"/>
      <w:sz w:val="16"/>
      <w:szCs w:val="16"/>
      <w:lang w:val="es-ES" w:eastAsia="es-ES"/>
    </w:rPr>
  </w:style>
  <w:style w:type="paragraph" w:customStyle="1" w:styleId="Listamediana2-nfasis41">
    <w:name w:val="Lista mediana 2 - Énfasis 41"/>
    <w:basedOn w:val="Normal"/>
    <w:qFormat/>
    <w:rsid w:val="0026401F"/>
    <w:pPr>
      <w:ind w:left="708"/>
    </w:pPr>
  </w:style>
  <w:style w:type="paragraph" w:customStyle="1" w:styleId="Sombreadomulticolor-nfasis31">
    <w:name w:val="Sombreado multicolor - Énfasis 31"/>
    <w:basedOn w:val="Normal"/>
    <w:qFormat/>
    <w:rsid w:val="005165A4"/>
    <w:pPr>
      <w:ind w:left="708"/>
    </w:pPr>
  </w:style>
  <w:style w:type="paragraph" w:customStyle="1" w:styleId="Cuadrculaclara-nfasis31">
    <w:name w:val="Cuadrícula clara - Énfasis 31"/>
    <w:basedOn w:val="Normal"/>
    <w:qFormat/>
    <w:rsid w:val="003615F9"/>
    <w:pPr>
      <w:ind w:left="708"/>
    </w:pPr>
  </w:style>
  <w:style w:type="character" w:customStyle="1" w:styleId="apple-converted-space">
    <w:name w:val="apple-converted-space"/>
    <w:rsid w:val="00FF2DA1"/>
  </w:style>
  <w:style w:type="paragraph" w:styleId="NormalWeb">
    <w:name w:val="Normal (Web)"/>
    <w:basedOn w:val="Normal"/>
    <w:uiPriority w:val="99"/>
    <w:unhideWhenUsed/>
    <w:rsid w:val="001165EE"/>
    <w:pPr>
      <w:spacing w:before="100" w:beforeAutospacing="1" w:after="100" w:afterAutospacing="1"/>
    </w:pPr>
    <w:rPr>
      <w:rFonts w:eastAsia="Cambria"/>
      <w:lang w:val="es-ES_tradnl" w:eastAsia="es-ES_tradnl"/>
    </w:rPr>
  </w:style>
  <w:style w:type="paragraph" w:styleId="Prrafodelista">
    <w:name w:val="List Paragraph"/>
    <w:basedOn w:val="Normal"/>
    <w:uiPriority w:val="34"/>
    <w:qFormat/>
    <w:rsid w:val="0048210B"/>
    <w:pPr>
      <w:ind w:left="720"/>
      <w:contextualSpacing/>
    </w:pPr>
    <w:rPr>
      <w:rFonts w:asciiTheme="minorHAnsi" w:eastAsiaTheme="minorHAnsi" w:hAnsiTheme="minorHAnsi" w:cstheme="minorBidi"/>
      <w:lang w:val="es-ES_tradnl" w:eastAsia="en-US"/>
    </w:rPr>
  </w:style>
  <w:style w:type="paragraph" w:customStyle="1" w:styleId="Parrafonormal">
    <w:name w:val="Parrafo normal"/>
    <w:basedOn w:val="Normal"/>
    <w:rsid w:val="00CE0205"/>
    <w:pPr>
      <w:spacing w:before="220" w:after="220" w:line="360" w:lineRule="auto"/>
      <w:jc w:val="both"/>
    </w:pPr>
    <w:rPr>
      <w:rFonts w:ascii="Arial" w:hAnsi="Arial"/>
      <w:sz w:val="22"/>
      <w:lang w:val="en-US" w:eastAsia="en-US"/>
    </w:rPr>
  </w:style>
  <w:style w:type="paragraph" w:customStyle="1" w:styleId="selectionshareable">
    <w:name w:val="selectionshareable"/>
    <w:basedOn w:val="Normal"/>
    <w:rsid w:val="005B3C8B"/>
    <w:pPr>
      <w:spacing w:before="100" w:beforeAutospacing="1" w:after="100" w:afterAutospacing="1"/>
    </w:pPr>
    <w:rPr>
      <w:rFonts w:eastAsia="Cambria"/>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912">
      <w:bodyDiv w:val="1"/>
      <w:marLeft w:val="0"/>
      <w:marRight w:val="0"/>
      <w:marTop w:val="0"/>
      <w:marBottom w:val="0"/>
      <w:divBdr>
        <w:top w:val="none" w:sz="0" w:space="0" w:color="auto"/>
        <w:left w:val="none" w:sz="0" w:space="0" w:color="auto"/>
        <w:bottom w:val="none" w:sz="0" w:space="0" w:color="auto"/>
        <w:right w:val="none" w:sz="0" w:space="0" w:color="auto"/>
      </w:divBdr>
      <w:divsChild>
        <w:div w:id="801189480">
          <w:marLeft w:val="-225"/>
          <w:marRight w:val="-225"/>
          <w:marTop w:val="0"/>
          <w:marBottom w:val="0"/>
          <w:divBdr>
            <w:top w:val="none" w:sz="0" w:space="0" w:color="auto"/>
            <w:left w:val="none" w:sz="0" w:space="0" w:color="auto"/>
            <w:bottom w:val="none" w:sz="0" w:space="0" w:color="auto"/>
            <w:right w:val="none" w:sz="0" w:space="0" w:color="auto"/>
          </w:divBdr>
          <w:divsChild>
            <w:div w:id="2062553390">
              <w:marLeft w:val="0"/>
              <w:marRight w:val="0"/>
              <w:marTop w:val="0"/>
              <w:marBottom w:val="0"/>
              <w:divBdr>
                <w:top w:val="none" w:sz="0" w:space="0" w:color="auto"/>
                <w:left w:val="none" w:sz="0" w:space="0" w:color="auto"/>
                <w:bottom w:val="none" w:sz="0" w:space="0" w:color="auto"/>
                <w:right w:val="none" w:sz="0" w:space="0" w:color="auto"/>
              </w:divBdr>
              <w:divsChild>
                <w:div w:id="2086999094">
                  <w:marLeft w:val="0"/>
                  <w:marRight w:val="0"/>
                  <w:marTop w:val="0"/>
                  <w:marBottom w:val="0"/>
                  <w:divBdr>
                    <w:top w:val="none" w:sz="0" w:space="0" w:color="auto"/>
                    <w:left w:val="none" w:sz="0" w:space="0" w:color="auto"/>
                    <w:bottom w:val="none" w:sz="0" w:space="0" w:color="auto"/>
                    <w:right w:val="none" w:sz="0" w:space="0" w:color="auto"/>
                  </w:divBdr>
                  <w:divsChild>
                    <w:div w:id="68041502">
                      <w:marLeft w:val="0"/>
                      <w:marRight w:val="0"/>
                      <w:marTop w:val="0"/>
                      <w:marBottom w:val="0"/>
                      <w:divBdr>
                        <w:top w:val="none" w:sz="0" w:space="0" w:color="auto"/>
                        <w:left w:val="none" w:sz="0" w:space="0" w:color="auto"/>
                        <w:bottom w:val="none" w:sz="0" w:space="0" w:color="auto"/>
                        <w:right w:val="none" w:sz="0" w:space="0" w:color="auto"/>
                      </w:divBdr>
                      <w:divsChild>
                        <w:div w:id="498352419">
                          <w:marLeft w:val="0"/>
                          <w:marRight w:val="0"/>
                          <w:marTop w:val="0"/>
                          <w:marBottom w:val="0"/>
                          <w:divBdr>
                            <w:top w:val="none" w:sz="0" w:space="0" w:color="auto"/>
                            <w:left w:val="none" w:sz="0" w:space="0" w:color="auto"/>
                            <w:bottom w:val="none" w:sz="0" w:space="0" w:color="auto"/>
                            <w:right w:val="none" w:sz="0" w:space="0" w:color="auto"/>
                          </w:divBdr>
                          <w:divsChild>
                            <w:div w:id="1812284038">
                              <w:marLeft w:val="0"/>
                              <w:marRight w:val="0"/>
                              <w:marTop w:val="0"/>
                              <w:marBottom w:val="525"/>
                              <w:divBdr>
                                <w:top w:val="none" w:sz="0" w:space="0" w:color="auto"/>
                                <w:left w:val="none" w:sz="0" w:space="0" w:color="auto"/>
                                <w:bottom w:val="none" w:sz="0" w:space="0" w:color="auto"/>
                                <w:right w:val="none" w:sz="0" w:space="0" w:color="auto"/>
                              </w:divBdr>
                              <w:divsChild>
                                <w:div w:id="16029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61334">
          <w:marLeft w:val="-225"/>
          <w:marRight w:val="-225"/>
          <w:marTop w:val="0"/>
          <w:marBottom w:val="0"/>
          <w:divBdr>
            <w:top w:val="none" w:sz="0" w:space="0" w:color="auto"/>
            <w:left w:val="none" w:sz="0" w:space="0" w:color="auto"/>
            <w:bottom w:val="none" w:sz="0" w:space="0" w:color="auto"/>
            <w:right w:val="none" w:sz="0" w:space="0" w:color="auto"/>
          </w:divBdr>
          <w:divsChild>
            <w:div w:id="1462501395">
              <w:marLeft w:val="0"/>
              <w:marRight w:val="0"/>
              <w:marTop w:val="0"/>
              <w:marBottom w:val="0"/>
              <w:divBdr>
                <w:top w:val="none" w:sz="0" w:space="0" w:color="auto"/>
                <w:left w:val="none" w:sz="0" w:space="0" w:color="auto"/>
                <w:bottom w:val="none" w:sz="0" w:space="0" w:color="auto"/>
                <w:right w:val="none" w:sz="0" w:space="0" w:color="auto"/>
              </w:divBdr>
              <w:divsChild>
                <w:div w:id="389697644">
                  <w:marLeft w:val="0"/>
                  <w:marRight w:val="0"/>
                  <w:marTop w:val="0"/>
                  <w:marBottom w:val="0"/>
                  <w:divBdr>
                    <w:top w:val="none" w:sz="0" w:space="0" w:color="auto"/>
                    <w:left w:val="none" w:sz="0" w:space="0" w:color="auto"/>
                    <w:bottom w:val="none" w:sz="0" w:space="0" w:color="auto"/>
                    <w:right w:val="none" w:sz="0" w:space="0" w:color="auto"/>
                  </w:divBdr>
                  <w:divsChild>
                    <w:div w:id="192768895">
                      <w:marLeft w:val="0"/>
                      <w:marRight w:val="0"/>
                      <w:marTop w:val="0"/>
                      <w:marBottom w:val="0"/>
                      <w:divBdr>
                        <w:top w:val="none" w:sz="0" w:space="0" w:color="auto"/>
                        <w:left w:val="none" w:sz="0" w:space="0" w:color="auto"/>
                        <w:bottom w:val="none" w:sz="0" w:space="0" w:color="auto"/>
                        <w:right w:val="none" w:sz="0" w:space="0" w:color="auto"/>
                      </w:divBdr>
                      <w:divsChild>
                        <w:div w:id="195237733">
                          <w:marLeft w:val="0"/>
                          <w:marRight w:val="0"/>
                          <w:marTop w:val="0"/>
                          <w:marBottom w:val="0"/>
                          <w:divBdr>
                            <w:top w:val="none" w:sz="0" w:space="0" w:color="auto"/>
                            <w:left w:val="none" w:sz="0" w:space="0" w:color="auto"/>
                            <w:bottom w:val="none" w:sz="0" w:space="0" w:color="auto"/>
                            <w:right w:val="none" w:sz="0" w:space="0" w:color="auto"/>
                          </w:divBdr>
                          <w:divsChild>
                            <w:div w:id="1846705511">
                              <w:marLeft w:val="0"/>
                              <w:marRight w:val="0"/>
                              <w:marTop w:val="0"/>
                              <w:marBottom w:val="525"/>
                              <w:divBdr>
                                <w:top w:val="none" w:sz="0" w:space="0" w:color="auto"/>
                                <w:left w:val="none" w:sz="0" w:space="0" w:color="auto"/>
                                <w:bottom w:val="none" w:sz="0" w:space="0" w:color="auto"/>
                                <w:right w:val="none" w:sz="0" w:space="0" w:color="auto"/>
                              </w:divBdr>
                              <w:divsChild>
                                <w:div w:id="17829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8620">
      <w:bodyDiv w:val="1"/>
      <w:marLeft w:val="0"/>
      <w:marRight w:val="0"/>
      <w:marTop w:val="0"/>
      <w:marBottom w:val="0"/>
      <w:divBdr>
        <w:top w:val="none" w:sz="0" w:space="0" w:color="auto"/>
        <w:left w:val="none" w:sz="0" w:space="0" w:color="auto"/>
        <w:bottom w:val="none" w:sz="0" w:space="0" w:color="auto"/>
        <w:right w:val="none" w:sz="0" w:space="0" w:color="auto"/>
      </w:divBdr>
    </w:div>
    <w:div w:id="273901234">
      <w:bodyDiv w:val="1"/>
      <w:marLeft w:val="0"/>
      <w:marRight w:val="0"/>
      <w:marTop w:val="0"/>
      <w:marBottom w:val="0"/>
      <w:divBdr>
        <w:top w:val="none" w:sz="0" w:space="0" w:color="auto"/>
        <w:left w:val="none" w:sz="0" w:space="0" w:color="auto"/>
        <w:bottom w:val="none" w:sz="0" w:space="0" w:color="auto"/>
        <w:right w:val="none" w:sz="0" w:space="0" w:color="auto"/>
      </w:divBdr>
    </w:div>
    <w:div w:id="837964440">
      <w:bodyDiv w:val="1"/>
      <w:marLeft w:val="0"/>
      <w:marRight w:val="0"/>
      <w:marTop w:val="0"/>
      <w:marBottom w:val="0"/>
      <w:divBdr>
        <w:top w:val="none" w:sz="0" w:space="0" w:color="auto"/>
        <w:left w:val="none" w:sz="0" w:space="0" w:color="auto"/>
        <w:bottom w:val="none" w:sz="0" w:space="0" w:color="auto"/>
        <w:right w:val="none" w:sz="0" w:space="0" w:color="auto"/>
      </w:divBdr>
    </w:div>
    <w:div w:id="1044133277">
      <w:bodyDiv w:val="1"/>
      <w:marLeft w:val="0"/>
      <w:marRight w:val="0"/>
      <w:marTop w:val="0"/>
      <w:marBottom w:val="0"/>
      <w:divBdr>
        <w:top w:val="none" w:sz="0" w:space="0" w:color="auto"/>
        <w:left w:val="none" w:sz="0" w:space="0" w:color="auto"/>
        <w:bottom w:val="none" w:sz="0" w:space="0" w:color="auto"/>
        <w:right w:val="none" w:sz="0" w:space="0" w:color="auto"/>
      </w:divBdr>
    </w:div>
    <w:div w:id="1377243545">
      <w:bodyDiv w:val="1"/>
      <w:marLeft w:val="0"/>
      <w:marRight w:val="0"/>
      <w:marTop w:val="0"/>
      <w:marBottom w:val="0"/>
      <w:divBdr>
        <w:top w:val="none" w:sz="0" w:space="0" w:color="auto"/>
        <w:left w:val="none" w:sz="0" w:space="0" w:color="auto"/>
        <w:bottom w:val="none" w:sz="0" w:space="0" w:color="auto"/>
        <w:right w:val="none" w:sz="0" w:space="0" w:color="auto"/>
      </w:divBdr>
    </w:div>
    <w:div w:id="1612322377">
      <w:bodyDiv w:val="1"/>
      <w:marLeft w:val="0"/>
      <w:marRight w:val="0"/>
      <w:marTop w:val="0"/>
      <w:marBottom w:val="0"/>
      <w:divBdr>
        <w:top w:val="none" w:sz="0" w:space="0" w:color="auto"/>
        <w:left w:val="none" w:sz="0" w:space="0" w:color="auto"/>
        <w:bottom w:val="none" w:sz="0" w:space="0" w:color="auto"/>
        <w:right w:val="none" w:sz="0" w:space="0" w:color="auto"/>
      </w:divBdr>
    </w:div>
    <w:div w:id="211532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6211</CharactersWithSpaces>
  <SharedDoc>false</SharedDoc>
  <HLinks>
    <vt:vector size="36" baseType="variant">
      <vt:variant>
        <vt:i4>3997767</vt:i4>
      </vt:variant>
      <vt:variant>
        <vt:i4>9</vt:i4>
      </vt:variant>
      <vt:variant>
        <vt:i4>0</vt:i4>
      </vt:variant>
      <vt:variant>
        <vt:i4>5</vt:i4>
      </vt:variant>
      <vt:variant>
        <vt:lpwstr>mailto:carolina.gonzalez@tirso.org</vt:lpwstr>
      </vt:variant>
      <vt:variant>
        <vt:lpwstr/>
      </vt:variant>
      <vt:variant>
        <vt:i4>8061019</vt:i4>
      </vt:variant>
      <vt:variant>
        <vt:i4>6</vt:i4>
      </vt:variant>
      <vt:variant>
        <vt:i4>0</vt:i4>
      </vt:variant>
      <vt:variant>
        <vt:i4>5</vt:i4>
      </vt:variant>
      <vt:variant>
        <vt:lpwstr>http://www.talent-girl.com/</vt:lpwstr>
      </vt:variant>
      <vt:variant>
        <vt:lpwstr/>
      </vt:variant>
      <vt:variant>
        <vt:i4>8061019</vt:i4>
      </vt:variant>
      <vt:variant>
        <vt:i4>3</vt:i4>
      </vt:variant>
      <vt:variant>
        <vt:i4>0</vt:i4>
      </vt:variant>
      <vt:variant>
        <vt:i4>5</vt:i4>
      </vt:variant>
      <vt:variant>
        <vt:lpwstr>http://www.talent-girl.com/</vt:lpwstr>
      </vt:variant>
      <vt:variant>
        <vt:lpwstr/>
      </vt:variant>
      <vt:variant>
        <vt:i4>6488187</vt:i4>
      </vt:variant>
      <vt:variant>
        <vt:i4>0</vt:i4>
      </vt:variant>
      <vt:variant>
        <vt:i4>0</vt:i4>
      </vt:variant>
      <vt:variant>
        <vt:i4>5</vt:i4>
      </vt:variant>
      <vt:variant>
        <vt:lpwstr>https://talent-girl.com/mentoras-masterclass/mara-diersen/</vt:lpwstr>
      </vt:variant>
      <vt:variant>
        <vt:lpwstr/>
      </vt:variant>
      <vt:variant>
        <vt:i4>7077965</vt:i4>
      </vt:variant>
      <vt:variant>
        <vt:i4>7468</vt:i4>
      </vt:variant>
      <vt:variant>
        <vt:i4>1025</vt:i4>
      </vt:variant>
      <vt:variant>
        <vt:i4>1</vt:i4>
      </vt:variant>
      <vt:variant>
        <vt:lpwstr>Logo_mujerytalento</vt:lpwstr>
      </vt:variant>
      <vt:variant>
        <vt:lpwstr/>
      </vt:variant>
      <vt:variant>
        <vt:i4>7077965</vt:i4>
      </vt:variant>
      <vt:variant>
        <vt:i4>7561</vt:i4>
      </vt:variant>
      <vt:variant>
        <vt:i4>1028</vt:i4>
      </vt:variant>
      <vt:variant>
        <vt:i4>1</vt:i4>
      </vt:variant>
      <vt:variant>
        <vt:lpwstr>Logo_mujerytalento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Manuel Moreno</cp:lastModifiedBy>
  <cp:revision>2</cp:revision>
  <cp:lastPrinted>2018-02-12T11:15:00Z</cp:lastPrinted>
  <dcterms:created xsi:type="dcterms:W3CDTF">2018-02-16T13:51:00Z</dcterms:created>
  <dcterms:modified xsi:type="dcterms:W3CDTF">2018-02-16T13:51:00Z</dcterms:modified>
</cp:coreProperties>
</file>