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60DCF" w14:textId="34035A97" w:rsidR="00BE517D" w:rsidRDefault="00BE517D" w:rsidP="00D03E72">
      <w:pPr>
        <w:spacing w:after="200" w:line="276" w:lineRule="auto"/>
        <w:jc w:val="both"/>
        <w:rPr>
          <w:rFonts w:asciiTheme="minorHAnsi" w:hAnsiTheme="minorHAnsi"/>
          <w:lang w:val="es-ES"/>
        </w:rPr>
      </w:pPr>
      <w:r>
        <w:rPr>
          <w:noProof/>
          <w:color w:val="1F497D"/>
          <w:lang w:val="es-ES" w:eastAsia="es-ES"/>
        </w:rPr>
        <w:drawing>
          <wp:anchor distT="0" distB="0" distL="114300" distR="114300" simplePos="0" relativeHeight="251658240" behindDoc="0" locked="0" layoutInCell="1" allowOverlap="1" wp14:anchorId="14561174" wp14:editId="345457E5">
            <wp:simplePos x="0" y="0"/>
            <wp:positionH relativeFrom="column">
              <wp:posOffset>-3810</wp:posOffset>
            </wp:positionH>
            <wp:positionV relativeFrom="paragraph">
              <wp:posOffset>-618490</wp:posOffset>
            </wp:positionV>
            <wp:extent cx="5396230" cy="957580"/>
            <wp:effectExtent l="0" t="0" r="0" b="0"/>
            <wp:wrapNone/>
            <wp:docPr id="1" name="Imagen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96230"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30505" w14:textId="3A719F91" w:rsidR="00875DB6" w:rsidRDefault="00875DB6" w:rsidP="00D03E72">
      <w:pPr>
        <w:spacing w:after="200" w:line="276" w:lineRule="auto"/>
        <w:jc w:val="both"/>
        <w:rPr>
          <w:rFonts w:asciiTheme="minorHAnsi" w:hAnsiTheme="minorHAnsi"/>
          <w:lang w:val="es-ES"/>
        </w:rPr>
      </w:pPr>
    </w:p>
    <w:p w14:paraId="6668EB8D" w14:textId="61308E50" w:rsidR="00E94B7C" w:rsidRPr="001623BF" w:rsidRDefault="00E94B7C" w:rsidP="00E94B7C">
      <w:pPr>
        <w:spacing w:after="200" w:line="276" w:lineRule="auto"/>
        <w:jc w:val="both"/>
        <w:rPr>
          <w:rFonts w:asciiTheme="minorHAnsi" w:eastAsia="Calibri" w:hAnsiTheme="minorHAnsi" w:cs="Calibri"/>
          <w:b/>
          <w:sz w:val="28"/>
        </w:rPr>
      </w:pPr>
      <w:r w:rsidRPr="001623BF">
        <w:rPr>
          <w:rFonts w:asciiTheme="minorHAnsi" w:eastAsia="Calibri" w:hAnsiTheme="minorHAnsi" w:cs="Calibri"/>
          <w:b/>
          <w:sz w:val="28"/>
        </w:rPr>
        <w:t>"Hay una tremenda brecha de rendimiento entre las comunidades españolas", afirma Javier Tourón</w:t>
      </w:r>
    </w:p>
    <w:p w14:paraId="6221702A" w14:textId="6B82E3B1" w:rsidR="00E94B7C" w:rsidRPr="001623BF" w:rsidRDefault="00E94B7C" w:rsidP="00E94B7C">
      <w:pPr>
        <w:spacing w:after="200" w:line="276" w:lineRule="auto"/>
        <w:jc w:val="both"/>
        <w:rPr>
          <w:rFonts w:asciiTheme="minorHAnsi" w:eastAsia="Calibri" w:hAnsiTheme="minorHAnsi" w:cs="Calibri"/>
          <w:b/>
        </w:rPr>
      </w:pPr>
      <w:r w:rsidRPr="001623BF">
        <w:rPr>
          <w:rFonts w:asciiTheme="minorHAnsi" w:eastAsia="Calibri" w:hAnsiTheme="minorHAnsi" w:cs="Calibri"/>
          <w:b/>
        </w:rPr>
        <w:t>El vicerrector de Innovación y Desarrollo Educativo de la Universidad Internacional de La Rioja defiende la importancia de "identificar el talento y la capacidad"</w:t>
      </w:r>
    </w:p>
    <w:p w14:paraId="37D8E356" w14:textId="3F1FAB29" w:rsidR="00E94B7C" w:rsidRPr="001623BF" w:rsidRDefault="00E94B7C" w:rsidP="00E94B7C">
      <w:pPr>
        <w:spacing w:after="200" w:line="276" w:lineRule="auto"/>
        <w:jc w:val="both"/>
        <w:rPr>
          <w:rFonts w:asciiTheme="minorHAnsi" w:eastAsia="Calibri" w:hAnsiTheme="minorHAnsi" w:cs="Calibri"/>
          <w:sz w:val="22"/>
          <w:szCs w:val="22"/>
        </w:rPr>
      </w:pPr>
      <w:r w:rsidRPr="001623BF">
        <w:rPr>
          <w:rFonts w:asciiTheme="minorHAnsi" w:eastAsia="Calibri" w:hAnsiTheme="minorHAnsi" w:cs="Calibri"/>
          <w:sz w:val="22"/>
          <w:szCs w:val="22"/>
        </w:rPr>
        <w:t xml:space="preserve">El </w:t>
      </w:r>
      <w:r w:rsidRPr="001623BF">
        <w:rPr>
          <w:rFonts w:asciiTheme="minorHAnsi" w:eastAsia="Calibri" w:hAnsiTheme="minorHAnsi" w:cs="Calibri"/>
          <w:b/>
          <w:sz w:val="22"/>
          <w:szCs w:val="22"/>
        </w:rPr>
        <w:t xml:space="preserve">vicerrector de Innovación y desarrollo educativo de la Universidad Internacional de La Rioja (UNIR), Javier Tourón, </w:t>
      </w:r>
      <w:r w:rsidRPr="001623BF">
        <w:rPr>
          <w:rFonts w:asciiTheme="minorHAnsi" w:eastAsia="Calibri" w:hAnsiTheme="minorHAnsi" w:cs="Calibri"/>
          <w:sz w:val="22"/>
          <w:szCs w:val="22"/>
        </w:rPr>
        <w:t xml:space="preserve">alertó que "en España hay una brecha de rendimiento tremenda entre las comunidades autónomas". El responsable educativo, bloguero y conferenciante recordó que "tendríamos que tener identificados unos 185.000 alumnos con altas capacidades intelectuales, pero solo tenemos 23.000". </w:t>
      </w:r>
    </w:p>
    <w:p w14:paraId="1696192F" w14:textId="37696510" w:rsidR="00E94B7C" w:rsidRPr="001623BF" w:rsidRDefault="00E94B7C" w:rsidP="00E94B7C">
      <w:pPr>
        <w:spacing w:after="200" w:line="276" w:lineRule="auto"/>
        <w:jc w:val="both"/>
        <w:rPr>
          <w:rFonts w:asciiTheme="minorHAnsi" w:eastAsia="Calibri" w:hAnsiTheme="minorHAnsi" w:cs="Calibri"/>
          <w:sz w:val="22"/>
          <w:szCs w:val="22"/>
        </w:rPr>
      </w:pPr>
      <w:r w:rsidRPr="001623BF">
        <w:rPr>
          <w:rFonts w:asciiTheme="minorHAnsi" w:eastAsia="Calibri" w:hAnsiTheme="minorHAnsi" w:cs="Calibri"/>
          <w:sz w:val="22"/>
          <w:szCs w:val="22"/>
        </w:rPr>
        <w:t>En este sentido, Tourón desglosó los problemas que afronta España en cuestión de búsqueda de talento. "Tenemos un sistema que pretende ofrecer el mismo tipo de educación a todas las personas, un sistema igualitario, y eso es un error", aseveró el profesor de la UNIR. "Es importante identificar el talento para que las actividades que desarrollan se conviertan en competencias", agregó.</w:t>
      </w:r>
    </w:p>
    <w:p w14:paraId="1750E9BB" w14:textId="77777777" w:rsidR="00E94B7C" w:rsidRPr="001623BF" w:rsidRDefault="00E94B7C" w:rsidP="00E94B7C">
      <w:pPr>
        <w:spacing w:after="200" w:line="276" w:lineRule="auto"/>
        <w:jc w:val="both"/>
        <w:rPr>
          <w:rFonts w:asciiTheme="minorHAnsi" w:eastAsia="Calibri" w:hAnsiTheme="minorHAnsi" w:cs="Calibri"/>
          <w:sz w:val="22"/>
          <w:szCs w:val="22"/>
        </w:rPr>
      </w:pPr>
      <w:r w:rsidRPr="001623BF">
        <w:rPr>
          <w:rFonts w:asciiTheme="minorHAnsi" w:eastAsia="Calibri" w:hAnsiTheme="minorHAnsi" w:cs="Calibri"/>
          <w:sz w:val="22"/>
          <w:szCs w:val="22"/>
        </w:rPr>
        <w:t xml:space="preserve">Tourón fue el primero de los participantes en la mesa redonda </w:t>
      </w:r>
      <w:r w:rsidRPr="001623BF">
        <w:rPr>
          <w:rFonts w:asciiTheme="minorHAnsi" w:eastAsia="Calibri" w:hAnsiTheme="minorHAnsi" w:cs="Calibri"/>
          <w:i/>
          <w:sz w:val="22"/>
          <w:szCs w:val="22"/>
        </w:rPr>
        <w:t xml:space="preserve">Desarrollo de talento 4.0 </w:t>
      </w:r>
      <w:r w:rsidRPr="001623BF">
        <w:rPr>
          <w:rFonts w:asciiTheme="minorHAnsi" w:eastAsia="Calibri" w:hAnsiTheme="minorHAnsi" w:cs="Calibri"/>
          <w:sz w:val="22"/>
          <w:szCs w:val="22"/>
        </w:rPr>
        <w:t xml:space="preserve">dentro del 31 Encuentro de la Economía Digital y de las Telecomunicaciones en Santander, moderada por </w:t>
      </w:r>
      <w:r w:rsidRPr="001623BF">
        <w:rPr>
          <w:rFonts w:asciiTheme="minorHAnsi" w:eastAsia="Calibri" w:hAnsiTheme="minorHAnsi" w:cs="Calibri"/>
          <w:b/>
          <w:sz w:val="22"/>
          <w:szCs w:val="22"/>
        </w:rPr>
        <w:t>el profesor emérito honorífico de la Universidad de Valladolid, Fernando Tejerina</w:t>
      </w:r>
      <w:r w:rsidRPr="001623BF">
        <w:rPr>
          <w:rFonts w:asciiTheme="minorHAnsi" w:eastAsia="Calibri" w:hAnsiTheme="minorHAnsi" w:cs="Calibri"/>
          <w:sz w:val="22"/>
          <w:szCs w:val="22"/>
        </w:rPr>
        <w:t xml:space="preserve">. "Para que la revolución que vivimos tenga resultados, es necesario apostar por el talento adornado por un abanico de competencias, aptitudes y habilidades", introdujo Tejerina. </w:t>
      </w:r>
    </w:p>
    <w:p w14:paraId="1623739E" w14:textId="53C0EE52" w:rsidR="00E94B7C" w:rsidRPr="001623BF" w:rsidRDefault="00E94B7C" w:rsidP="00E94B7C">
      <w:pPr>
        <w:spacing w:after="200" w:line="276" w:lineRule="auto"/>
        <w:jc w:val="both"/>
        <w:rPr>
          <w:rFonts w:asciiTheme="minorHAnsi" w:eastAsia="Calibri" w:hAnsiTheme="minorHAnsi" w:cs="Calibri"/>
          <w:sz w:val="22"/>
          <w:szCs w:val="22"/>
        </w:rPr>
      </w:pPr>
      <w:r w:rsidRPr="001623BF">
        <w:rPr>
          <w:rFonts w:asciiTheme="minorHAnsi" w:eastAsia="Calibri" w:hAnsiTheme="minorHAnsi" w:cs="Calibri"/>
          <w:sz w:val="22"/>
          <w:szCs w:val="22"/>
        </w:rPr>
        <w:t>Por su parte, Tourón recordó que, el punto de partida de ese desarrollo de talento es "la capacidad" unido a "catalizadores como la escuela o la familia", ya que, como incidió el representante de Unir, "todos somos agentes de nuestro propio desarrollo personal". Finalmente, Tourón animó a la escuela a fomentar su verdadera</w:t>
      </w:r>
      <w:r w:rsidR="00BE529D" w:rsidRPr="001623BF">
        <w:rPr>
          <w:rFonts w:asciiTheme="minorHAnsi" w:eastAsia="Calibri" w:hAnsiTheme="minorHAnsi" w:cs="Calibri"/>
          <w:sz w:val="22"/>
          <w:szCs w:val="22"/>
        </w:rPr>
        <w:t xml:space="preserve"> misión: "fomentar la equidad".</w:t>
      </w:r>
    </w:p>
    <w:p w14:paraId="2B83B009" w14:textId="7605007D" w:rsidR="00BE529D" w:rsidRPr="001623BF" w:rsidRDefault="00BE529D" w:rsidP="00E94B7C">
      <w:pPr>
        <w:spacing w:after="200" w:line="276" w:lineRule="auto"/>
        <w:jc w:val="both"/>
        <w:rPr>
          <w:rFonts w:asciiTheme="minorHAnsi" w:eastAsia="Calibri" w:hAnsiTheme="minorHAnsi" w:cs="Calibri"/>
          <w:sz w:val="22"/>
          <w:szCs w:val="22"/>
        </w:rPr>
      </w:pPr>
    </w:p>
    <w:p w14:paraId="6D184121" w14:textId="77777777" w:rsidR="00BE529D" w:rsidRPr="001623BF" w:rsidRDefault="00BE529D" w:rsidP="00E94B7C">
      <w:pPr>
        <w:spacing w:after="200" w:line="276" w:lineRule="auto"/>
        <w:jc w:val="both"/>
        <w:rPr>
          <w:rFonts w:asciiTheme="minorHAnsi" w:eastAsia="Calibri" w:hAnsiTheme="minorHAnsi" w:cs="Calibri"/>
          <w:b/>
          <w:sz w:val="28"/>
        </w:rPr>
      </w:pPr>
    </w:p>
    <w:p w14:paraId="282B8C62" w14:textId="77777777" w:rsidR="00BE529D" w:rsidRPr="001623BF" w:rsidRDefault="00BE529D" w:rsidP="00E94B7C">
      <w:pPr>
        <w:spacing w:after="200" w:line="276" w:lineRule="auto"/>
        <w:jc w:val="both"/>
        <w:rPr>
          <w:rFonts w:asciiTheme="minorHAnsi" w:eastAsia="Calibri" w:hAnsiTheme="minorHAnsi" w:cs="Calibri"/>
          <w:b/>
          <w:sz w:val="28"/>
        </w:rPr>
      </w:pPr>
    </w:p>
    <w:p w14:paraId="69172F37" w14:textId="568785F9" w:rsidR="00E94B7C" w:rsidRPr="001623BF" w:rsidRDefault="00E94B7C" w:rsidP="00E94B7C">
      <w:pPr>
        <w:spacing w:after="200" w:line="276" w:lineRule="auto"/>
        <w:jc w:val="both"/>
        <w:rPr>
          <w:rFonts w:asciiTheme="minorHAnsi" w:eastAsia="Calibri" w:hAnsiTheme="minorHAnsi" w:cs="Calibri"/>
          <w:b/>
          <w:sz w:val="28"/>
        </w:rPr>
      </w:pPr>
      <w:r w:rsidRPr="001623BF">
        <w:rPr>
          <w:rFonts w:asciiTheme="minorHAnsi" w:eastAsia="Calibri" w:hAnsiTheme="minorHAnsi" w:cs="Calibri"/>
          <w:b/>
          <w:sz w:val="28"/>
        </w:rPr>
        <w:t>Enrique Serrano detalla las distintas profesiones que protagonizarán la revolución 4.0 en el mundo</w:t>
      </w:r>
    </w:p>
    <w:p w14:paraId="397B4160" w14:textId="6156ECC1" w:rsidR="00E94B7C" w:rsidRPr="001623BF" w:rsidRDefault="00E94B7C" w:rsidP="00E94B7C">
      <w:pPr>
        <w:spacing w:after="200" w:line="276" w:lineRule="auto"/>
        <w:jc w:val="both"/>
        <w:rPr>
          <w:rFonts w:asciiTheme="minorHAnsi" w:eastAsia="Calibri" w:hAnsiTheme="minorHAnsi" w:cs="Calibri"/>
          <w:b/>
        </w:rPr>
      </w:pPr>
      <w:r w:rsidRPr="001623BF">
        <w:rPr>
          <w:rFonts w:asciiTheme="minorHAnsi" w:eastAsia="Calibri" w:hAnsiTheme="minorHAnsi" w:cs="Calibri"/>
          <w:b/>
        </w:rPr>
        <w:t>El presidente de MBTI School afirma que "se busca la excelencia como nunca" en el desarrollo de nuevos empleos 4.0</w:t>
      </w:r>
    </w:p>
    <w:p w14:paraId="4887C509" w14:textId="2B1876CA" w:rsidR="00E94B7C" w:rsidRPr="001623BF" w:rsidRDefault="00E94B7C" w:rsidP="00E94B7C">
      <w:pPr>
        <w:spacing w:after="200" w:line="276" w:lineRule="auto"/>
        <w:jc w:val="both"/>
        <w:rPr>
          <w:rFonts w:asciiTheme="minorHAnsi" w:eastAsia="Calibri" w:hAnsiTheme="minorHAnsi" w:cs="Calibri"/>
          <w:sz w:val="22"/>
          <w:szCs w:val="22"/>
        </w:rPr>
      </w:pPr>
      <w:r w:rsidRPr="001623BF">
        <w:rPr>
          <w:rFonts w:asciiTheme="minorHAnsi" w:eastAsia="Calibri" w:hAnsiTheme="minorHAnsi" w:cs="Calibri"/>
          <w:sz w:val="22"/>
          <w:szCs w:val="22"/>
        </w:rPr>
        <w:lastRenderedPageBreak/>
        <w:t xml:space="preserve">El siguiente conferenciante en tomar la palabra en esta primera mesa de la mañana fue </w:t>
      </w:r>
      <w:r w:rsidRPr="001623BF">
        <w:rPr>
          <w:rFonts w:asciiTheme="minorHAnsi" w:eastAsia="Calibri" w:hAnsiTheme="minorHAnsi" w:cs="Calibri"/>
          <w:b/>
          <w:sz w:val="22"/>
          <w:szCs w:val="22"/>
        </w:rPr>
        <w:t xml:space="preserve">el presidente de MBTI School, Enrique Serrano. </w:t>
      </w:r>
      <w:r w:rsidRPr="001623BF">
        <w:rPr>
          <w:rFonts w:asciiTheme="minorHAnsi" w:eastAsia="Calibri" w:hAnsiTheme="minorHAnsi" w:cs="Calibri"/>
          <w:sz w:val="22"/>
          <w:szCs w:val="22"/>
        </w:rPr>
        <w:t xml:space="preserve">Para el también presidente de la Comisión de inteligencia artificial de AMETIC, en esta revolución digital del siglo XXI "se van a crear comunidades de manera espontánea que nos van a pedir ser más excelentes en la </w:t>
      </w:r>
      <w:r w:rsidR="006C2EAD" w:rsidRPr="001623BF">
        <w:rPr>
          <w:rFonts w:asciiTheme="minorHAnsi" w:eastAsia="Calibri" w:hAnsiTheme="minorHAnsi" w:cs="Calibri"/>
          <w:sz w:val="22"/>
          <w:szCs w:val="22"/>
        </w:rPr>
        <w:t>práctica</w:t>
      </w:r>
      <w:r w:rsidRPr="001623BF">
        <w:rPr>
          <w:rFonts w:asciiTheme="minorHAnsi" w:eastAsia="Calibri" w:hAnsiTheme="minorHAnsi" w:cs="Calibri"/>
          <w:sz w:val="22"/>
          <w:szCs w:val="22"/>
        </w:rPr>
        <w:t xml:space="preserve"> y gestión de conocimientos en tiempo real". El analista de negocio, el científico de datos, el administrador de bases de datos, el estadístico o el arquitecto de datos son, en este sentido, algunas de las "nuevas profesiones" que ya protagonizan el panorama 4.0.</w:t>
      </w:r>
    </w:p>
    <w:p w14:paraId="1B9EB6D9" w14:textId="56BCC8A9" w:rsidR="00E94B7C" w:rsidRPr="001623BF" w:rsidRDefault="00E94B7C" w:rsidP="00E94B7C">
      <w:pPr>
        <w:spacing w:after="200" w:line="276" w:lineRule="auto"/>
        <w:jc w:val="both"/>
        <w:rPr>
          <w:rFonts w:asciiTheme="minorHAnsi" w:eastAsia="Calibri" w:hAnsiTheme="minorHAnsi" w:cs="Calibri"/>
          <w:sz w:val="22"/>
          <w:szCs w:val="22"/>
        </w:rPr>
      </w:pPr>
      <w:r w:rsidRPr="001623BF">
        <w:rPr>
          <w:rFonts w:asciiTheme="minorHAnsi" w:eastAsia="Calibri" w:hAnsiTheme="minorHAnsi" w:cs="Calibri"/>
          <w:sz w:val="22"/>
          <w:szCs w:val="22"/>
        </w:rPr>
        <w:t xml:space="preserve">"Se busca como nunca la </w:t>
      </w:r>
      <w:r w:rsidR="006C2EAD" w:rsidRPr="001623BF">
        <w:rPr>
          <w:rFonts w:asciiTheme="minorHAnsi" w:eastAsia="Calibri" w:hAnsiTheme="minorHAnsi" w:cs="Calibri"/>
          <w:sz w:val="22"/>
          <w:szCs w:val="22"/>
        </w:rPr>
        <w:t>excelencia,</w:t>
      </w:r>
      <w:r w:rsidRPr="001623BF">
        <w:rPr>
          <w:rFonts w:asciiTheme="minorHAnsi" w:eastAsia="Calibri" w:hAnsiTheme="minorHAnsi" w:cs="Calibri"/>
          <w:sz w:val="22"/>
          <w:szCs w:val="22"/>
        </w:rPr>
        <w:t xml:space="preserve"> aunque también hay un proceso de usar y tirar en esa búsqueda", agregó Serrano. En su exposición, el responsable de MBTI School recordó que hay un cambio en las formas de acceder a las organizaciones. "Las personas buscan ahora ambientes de trabajo en los que exista diversión, con una organización más ágil y una mayor democratización en la toma de decisiones", expuso Serrano.  </w:t>
      </w:r>
    </w:p>
    <w:p w14:paraId="32D96EBC" w14:textId="5EEEA483" w:rsidR="00E94B7C" w:rsidRPr="001623BF" w:rsidRDefault="00E94B7C" w:rsidP="00E94B7C">
      <w:pPr>
        <w:spacing w:after="200" w:line="276" w:lineRule="auto"/>
        <w:jc w:val="both"/>
        <w:rPr>
          <w:rFonts w:asciiTheme="minorHAnsi" w:eastAsia="Calibri" w:hAnsiTheme="minorHAnsi" w:cs="Calibri"/>
          <w:sz w:val="22"/>
          <w:szCs w:val="22"/>
        </w:rPr>
      </w:pPr>
      <w:r w:rsidRPr="001623BF">
        <w:rPr>
          <w:rFonts w:asciiTheme="minorHAnsi" w:eastAsia="Calibri" w:hAnsiTheme="minorHAnsi" w:cs="Calibri"/>
          <w:sz w:val="22"/>
          <w:szCs w:val="22"/>
        </w:rPr>
        <w:t xml:space="preserve">Los organigramas de las compañías sufrirán modificaciones y "roturas" ya que "las personas quieren dirigir su carrera profesional" y esa personalización, como incidió el dirigente de AMETIC, "a veces no coinciden con la hoja de ruta de los departamentos de Recursos Humanos". Finalmente, Serrano aseguró que en esta sociedad 4.0 las personas exigen "más flexibilidad, cambios normativos, libertad de horarios, trabajar en remoto y digitalizar los procesos", entre otras funciones. </w:t>
      </w:r>
    </w:p>
    <w:p w14:paraId="5A79FC36" w14:textId="77777777" w:rsidR="00E94B7C" w:rsidRPr="001623BF" w:rsidRDefault="00E94B7C" w:rsidP="00E94B7C">
      <w:pPr>
        <w:spacing w:after="200" w:line="276" w:lineRule="auto"/>
        <w:jc w:val="both"/>
        <w:rPr>
          <w:rFonts w:asciiTheme="minorHAnsi" w:eastAsia="Calibri" w:hAnsiTheme="minorHAnsi" w:cs="Calibri"/>
          <w:b/>
          <w:sz w:val="28"/>
        </w:rPr>
      </w:pPr>
      <w:r w:rsidRPr="001623BF">
        <w:rPr>
          <w:rFonts w:asciiTheme="minorHAnsi" w:eastAsia="Calibri" w:hAnsiTheme="minorHAnsi" w:cs="Calibri"/>
          <w:b/>
          <w:sz w:val="28"/>
        </w:rPr>
        <w:t xml:space="preserve">"En esta industria 4.0 las personas son la clave", reconoce Rubén Martínez </w:t>
      </w:r>
    </w:p>
    <w:p w14:paraId="14CD7C43" w14:textId="5C8201ED" w:rsidR="00E94B7C" w:rsidRPr="001623BF" w:rsidRDefault="00E94B7C" w:rsidP="00E94B7C">
      <w:pPr>
        <w:spacing w:after="200" w:line="276" w:lineRule="auto"/>
        <w:jc w:val="both"/>
        <w:rPr>
          <w:rFonts w:asciiTheme="minorHAnsi" w:eastAsia="Calibri" w:hAnsiTheme="minorHAnsi" w:cs="Calibri"/>
          <w:b/>
        </w:rPr>
      </w:pPr>
      <w:r w:rsidRPr="001623BF">
        <w:rPr>
          <w:rFonts w:asciiTheme="minorHAnsi" w:eastAsia="Calibri" w:hAnsiTheme="minorHAnsi" w:cs="Calibri"/>
          <w:b/>
        </w:rPr>
        <w:t>El director de desarrollo organizativo de Asti coordina diversos proyectos tecnológicos dirigidos a jóvenes talentos 4.0</w:t>
      </w:r>
    </w:p>
    <w:p w14:paraId="2A24C53F" w14:textId="617B2805" w:rsidR="00E94B7C" w:rsidRPr="001623BF" w:rsidRDefault="00E94B7C" w:rsidP="00E94B7C">
      <w:pPr>
        <w:spacing w:after="200" w:line="276" w:lineRule="auto"/>
        <w:jc w:val="both"/>
        <w:rPr>
          <w:rFonts w:asciiTheme="minorHAnsi" w:eastAsia="Calibri" w:hAnsiTheme="minorHAnsi" w:cs="Calibri"/>
          <w:sz w:val="22"/>
          <w:szCs w:val="22"/>
        </w:rPr>
      </w:pPr>
      <w:r w:rsidRPr="001623BF">
        <w:rPr>
          <w:rFonts w:asciiTheme="minorHAnsi" w:eastAsia="Calibri" w:hAnsiTheme="minorHAnsi" w:cs="Calibri"/>
          <w:sz w:val="22"/>
          <w:szCs w:val="22"/>
        </w:rPr>
        <w:t xml:space="preserve">El </w:t>
      </w:r>
      <w:r w:rsidRPr="001623BF">
        <w:rPr>
          <w:rFonts w:asciiTheme="minorHAnsi" w:eastAsia="Calibri" w:hAnsiTheme="minorHAnsi" w:cs="Calibri"/>
          <w:b/>
          <w:sz w:val="22"/>
          <w:szCs w:val="22"/>
        </w:rPr>
        <w:t>director de</w:t>
      </w:r>
      <w:r w:rsidR="00BE529D" w:rsidRPr="001623BF">
        <w:rPr>
          <w:rFonts w:asciiTheme="minorHAnsi" w:eastAsia="Calibri" w:hAnsiTheme="minorHAnsi" w:cs="Calibri"/>
          <w:b/>
          <w:sz w:val="22"/>
          <w:szCs w:val="22"/>
        </w:rPr>
        <w:t xml:space="preserve"> desarrollo organizativo de A</w:t>
      </w:r>
      <w:r w:rsidR="006C2EAD" w:rsidRPr="001623BF">
        <w:rPr>
          <w:rFonts w:asciiTheme="minorHAnsi" w:eastAsia="Calibri" w:hAnsiTheme="minorHAnsi" w:cs="Calibri"/>
          <w:b/>
          <w:sz w:val="22"/>
          <w:szCs w:val="22"/>
        </w:rPr>
        <w:t>sti</w:t>
      </w:r>
      <w:r w:rsidRPr="001623BF">
        <w:rPr>
          <w:rFonts w:asciiTheme="minorHAnsi" w:eastAsia="Calibri" w:hAnsiTheme="minorHAnsi" w:cs="Calibri"/>
          <w:b/>
          <w:sz w:val="22"/>
          <w:szCs w:val="22"/>
        </w:rPr>
        <w:t>, Rubén Martínez</w:t>
      </w:r>
      <w:r w:rsidRPr="001623BF">
        <w:rPr>
          <w:rFonts w:asciiTheme="minorHAnsi" w:eastAsia="Calibri" w:hAnsiTheme="minorHAnsi" w:cs="Calibri"/>
          <w:sz w:val="22"/>
          <w:szCs w:val="22"/>
        </w:rPr>
        <w:t xml:space="preserve"> afirmó en Santander que la sociedad vive la llegada de una industria 4.0 en la que "necesitamos más talento y las personas son la clave". El encargado de cerrar la mesa redonda </w:t>
      </w:r>
      <w:r w:rsidRPr="001623BF">
        <w:rPr>
          <w:rFonts w:asciiTheme="minorHAnsi" w:eastAsia="Calibri" w:hAnsiTheme="minorHAnsi" w:cs="Calibri"/>
          <w:i/>
          <w:sz w:val="22"/>
          <w:szCs w:val="22"/>
        </w:rPr>
        <w:t>Desarrollo de talento 4.0</w:t>
      </w:r>
      <w:r w:rsidRPr="001623BF">
        <w:rPr>
          <w:rFonts w:asciiTheme="minorHAnsi" w:eastAsia="Calibri" w:hAnsiTheme="minorHAnsi" w:cs="Calibri"/>
          <w:sz w:val="22"/>
          <w:szCs w:val="22"/>
        </w:rPr>
        <w:t xml:space="preserve"> es uno de los más activos defensores de la necesidad de nuevos profesionales para este mundo digital y un activo bloguero en su página web talento40.com, como recordó el moderador </w:t>
      </w:r>
      <w:r w:rsidRPr="001623BF">
        <w:rPr>
          <w:rFonts w:asciiTheme="minorHAnsi" w:eastAsia="Calibri" w:hAnsiTheme="minorHAnsi" w:cs="Calibri"/>
          <w:b/>
          <w:sz w:val="22"/>
          <w:szCs w:val="22"/>
        </w:rPr>
        <w:t>Fernando Tejerina</w:t>
      </w:r>
      <w:r w:rsidRPr="001623BF">
        <w:rPr>
          <w:rFonts w:asciiTheme="minorHAnsi" w:eastAsia="Calibri" w:hAnsiTheme="minorHAnsi" w:cs="Calibri"/>
          <w:sz w:val="22"/>
          <w:szCs w:val="22"/>
        </w:rPr>
        <w:t xml:space="preserve">. </w:t>
      </w:r>
    </w:p>
    <w:p w14:paraId="5FAFD07C" w14:textId="214084C5" w:rsidR="00E94B7C" w:rsidRPr="001623BF" w:rsidRDefault="00E94B7C" w:rsidP="00E94B7C">
      <w:pPr>
        <w:spacing w:after="200" w:line="276" w:lineRule="auto"/>
        <w:jc w:val="both"/>
        <w:rPr>
          <w:rFonts w:asciiTheme="minorHAnsi" w:eastAsia="Calibri" w:hAnsiTheme="minorHAnsi" w:cs="Calibri"/>
          <w:sz w:val="22"/>
          <w:szCs w:val="22"/>
        </w:rPr>
      </w:pPr>
      <w:r w:rsidRPr="001623BF">
        <w:rPr>
          <w:rFonts w:asciiTheme="minorHAnsi" w:eastAsia="Calibri" w:hAnsiTheme="minorHAnsi" w:cs="Calibri"/>
          <w:sz w:val="22"/>
          <w:szCs w:val="22"/>
        </w:rPr>
        <w:t xml:space="preserve">El responsable de Asti aludió a las grandes oportunidades de trabajo en las que está sumergida su compañía, basadas en el "desarrollo y fomento de la formación STEM (ciencia, tecnología ingeniería y matemáticas, por sus siglas en inglés), la colaboración real entre la universidad y la empresa y el necesario impulso al emprendimiento y la innovación". </w:t>
      </w:r>
    </w:p>
    <w:p w14:paraId="76DE13A3" w14:textId="6F88D493" w:rsidR="00E94B7C" w:rsidRPr="001623BF" w:rsidRDefault="00E94B7C" w:rsidP="00E94B7C">
      <w:pPr>
        <w:spacing w:after="200" w:line="276" w:lineRule="auto"/>
        <w:jc w:val="both"/>
        <w:rPr>
          <w:rFonts w:asciiTheme="minorHAnsi" w:eastAsia="Calibri" w:hAnsiTheme="minorHAnsi" w:cs="Calibri"/>
          <w:sz w:val="22"/>
          <w:szCs w:val="22"/>
        </w:rPr>
      </w:pPr>
      <w:r w:rsidRPr="001623BF">
        <w:rPr>
          <w:rFonts w:asciiTheme="minorHAnsi" w:eastAsia="Calibri" w:hAnsiTheme="minorHAnsi" w:cs="Calibri"/>
          <w:sz w:val="22"/>
          <w:szCs w:val="22"/>
        </w:rPr>
        <w:t xml:space="preserve">En su exposición, Martínez desgranó el </w:t>
      </w:r>
      <w:r w:rsidRPr="001623BF">
        <w:rPr>
          <w:rFonts w:asciiTheme="minorHAnsi" w:eastAsia="Calibri" w:hAnsiTheme="minorHAnsi" w:cs="Calibri"/>
          <w:b/>
          <w:sz w:val="22"/>
          <w:szCs w:val="22"/>
        </w:rPr>
        <w:t xml:space="preserve">programa Talento 4.0 </w:t>
      </w:r>
      <w:r w:rsidRPr="001623BF">
        <w:rPr>
          <w:rFonts w:asciiTheme="minorHAnsi" w:eastAsia="Calibri" w:hAnsiTheme="minorHAnsi" w:cs="Calibri"/>
          <w:sz w:val="22"/>
          <w:szCs w:val="22"/>
        </w:rPr>
        <w:t xml:space="preserve">basado en módulos como </w:t>
      </w:r>
      <w:r w:rsidRPr="001623BF">
        <w:rPr>
          <w:rFonts w:asciiTheme="minorHAnsi" w:eastAsia="Calibri" w:hAnsiTheme="minorHAnsi" w:cs="Calibri"/>
          <w:i/>
          <w:sz w:val="22"/>
          <w:szCs w:val="22"/>
        </w:rPr>
        <w:t>STEM Talent Girl</w:t>
      </w:r>
      <w:r w:rsidRPr="001623BF">
        <w:rPr>
          <w:rFonts w:asciiTheme="minorHAnsi" w:eastAsia="Calibri" w:hAnsiTheme="minorHAnsi" w:cs="Calibri"/>
          <w:sz w:val="22"/>
          <w:szCs w:val="22"/>
        </w:rPr>
        <w:t xml:space="preserve"> "nacido para empoderar a las mujeres en la ciencia y la tecnología". Según explicó, el programa en cuestión congregó en 2016 a más de 30 alumnas en Burgos y pretende implementarse en Cantabria, Valladolid y Madrid el próximo año. “La idea de</w:t>
      </w:r>
      <w:r w:rsidRPr="001623BF">
        <w:rPr>
          <w:rFonts w:asciiTheme="minorHAnsi" w:eastAsia="Calibri" w:hAnsiTheme="minorHAnsi" w:cs="Calibri"/>
          <w:i/>
          <w:sz w:val="22"/>
          <w:szCs w:val="22"/>
        </w:rPr>
        <w:t xml:space="preserve"> STEM Talent Girl</w:t>
      </w:r>
      <w:r w:rsidRPr="001623BF">
        <w:rPr>
          <w:rFonts w:asciiTheme="minorHAnsi" w:eastAsia="Calibri" w:hAnsiTheme="minorHAnsi" w:cs="Calibri"/>
          <w:sz w:val="22"/>
          <w:szCs w:val="22"/>
        </w:rPr>
        <w:t xml:space="preserve"> es ofrecer </w:t>
      </w:r>
      <w:r w:rsidRPr="001623BF">
        <w:rPr>
          <w:rFonts w:asciiTheme="minorHAnsi" w:eastAsia="Calibri" w:hAnsiTheme="minorHAnsi" w:cs="Calibri"/>
          <w:i/>
          <w:sz w:val="22"/>
          <w:szCs w:val="22"/>
        </w:rPr>
        <w:t xml:space="preserve">master class </w:t>
      </w:r>
      <w:r w:rsidRPr="001623BF">
        <w:rPr>
          <w:rFonts w:asciiTheme="minorHAnsi" w:eastAsia="Calibri" w:hAnsiTheme="minorHAnsi" w:cs="Calibri"/>
          <w:sz w:val="22"/>
          <w:szCs w:val="22"/>
        </w:rPr>
        <w:t>de impacto para atraer a más mujeres jóvenes en las competencias STEM a través de la información", expresaron desde A</w:t>
      </w:r>
      <w:r w:rsidR="006C2EAD" w:rsidRPr="001623BF">
        <w:rPr>
          <w:rFonts w:asciiTheme="minorHAnsi" w:eastAsia="Calibri" w:hAnsiTheme="minorHAnsi" w:cs="Calibri"/>
          <w:sz w:val="22"/>
          <w:szCs w:val="22"/>
        </w:rPr>
        <w:t>sti</w:t>
      </w:r>
      <w:r w:rsidRPr="001623BF">
        <w:rPr>
          <w:rFonts w:asciiTheme="minorHAnsi" w:eastAsia="Calibri" w:hAnsiTheme="minorHAnsi" w:cs="Calibri"/>
          <w:sz w:val="22"/>
          <w:szCs w:val="22"/>
        </w:rPr>
        <w:t>.</w:t>
      </w:r>
    </w:p>
    <w:p w14:paraId="40A45850" w14:textId="55B9A280" w:rsidR="00E94B7C" w:rsidRPr="001623BF" w:rsidRDefault="00E94B7C" w:rsidP="00E94B7C">
      <w:pPr>
        <w:spacing w:after="200" w:line="276" w:lineRule="auto"/>
        <w:jc w:val="both"/>
        <w:rPr>
          <w:rFonts w:asciiTheme="minorHAnsi" w:eastAsia="Calibri" w:hAnsiTheme="minorHAnsi" w:cs="Calibri"/>
          <w:sz w:val="22"/>
          <w:szCs w:val="22"/>
        </w:rPr>
      </w:pPr>
      <w:r w:rsidRPr="001623BF">
        <w:rPr>
          <w:rFonts w:asciiTheme="minorHAnsi" w:eastAsia="Calibri" w:hAnsiTheme="minorHAnsi" w:cs="Calibri"/>
          <w:sz w:val="22"/>
          <w:szCs w:val="22"/>
        </w:rPr>
        <w:lastRenderedPageBreak/>
        <w:t xml:space="preserve">Junto a este programa, Asti desarrolla otras iniciativas como la </w:t>
      </w:r>
      <w:r w:rsidRPr="001623BF">
        <w:rPr>
          <w:rFonts w:asciiTheme="minorHAnsi" w:eastAsia="Calibri" w:hAnsiTheme="minorHAnsi" w:cs="Calibri"/>
          <w:i/>
          <w:sz w:val="22"/>
          <w:szCs w:val="22"/>
        </w:rPr>
        <w:t xml:space="preserve">Asti Academy </w:t>
      </w:r>
      <w:r w:rsidRPr="001623BF">
        <w:rPr>
          <w:rFonts w:asciiTheme="minorHAnsi" w:eastAsia="Calibri" w:hAnsiTheme="minorHAnsi" w:cs="Calibri"/>
          <w:sz w:val="22"/>
          <w:szCs w:val="22"/>
        </w:rPr>
        <w:t xml:space="preserve">para atraer formación profesional dual de excelencia con seis centros inscritos y 26 candidatos seleccionados en 2017; o el </w:t>
      </w:r>
      <w:r w:rsidRPr="001623BF">
        <w:rPr>
          <w:rFonts w:asciiTheme="minorHAnsi" w:eastAsia="Calibri" w:hAnsiTheme="minorHAnsi" w:cs="Calibri"/>
          <w:i/>
          <w:sz w:val="22"/>
          <w:szCs w:val="22"/>
        </w:rPr>
        <w:t xml:space="preserve">Asti Challenge </w:t>
      </w:r>
      <w:r w:rsidRPr="001623BF">
        <w:rPr>
          <w:rFonts w:asciiTheme="minorHAnsi" w:eastAsia="Calibri" w:hAnsiTheme="minorHAnsi" w:cs="Calibri"/>
          <w:sz w:val="22"/>
          <w:szCs w:val="22"/>
        </w:rPr>
        <w:t xml:space="preserve">o el </w:t>
      </w:r>
      <w:r w:rsidR="006C2EAD" w:rsidRPr="001623BF">
        <w:rPr>
          <w:rFonts w:asciiTheme="minorHAnsi" w:eastAsia="Calibri" w:hAnsiTheme="minorHAnsi" w:cs="Calibri"/>
          <w:i/>
          <w:sz w:val="22"/>
          <w:szCs w:val="22"/>
        </w:rPr>
        <w:t>Desafío</w:t>
      </w:r>
      <w:r w:rsidRPr="001623BF">
        <w:rPr>
          <w:rFonts w:asciiTheme="minorHAnsi" w:eastAsia="Calibri" w:hAnsiTheme="minorHAnsi" w:cs="Calibri"/>
          <w:i/>
          <w:sz w:val="22"/>
          <w:szCs w:val="22"/>
        </w:rPr>
        <w:t xml:space="preserve"> Asti Robotics</w:t>
      </w:r>
      <w:r w:rsidRPr="001623BF">
        <w:rPr>
          <w:rFonts w:asciiTheme="minorHAnsi" w:eastAsia="Calibri" w:hAnsiTheme="minorHAnsi" w:cs="Calibri"/>
          <w:sz w:val="22"/>
          <w:szCs w:val="22"/>
        </w:rPr>
        <w:t xml:space="preserve">, el primer torneo de robótica en España. "Es apasionante ver a chavales desarrollar sus robots" reconoció Martínez. </w:t>
      </w:r>
    </w:p>
    <w:p w14:paraId="7BDCD7E4" w14:textId="734EB422" w:rsidR="00E94B7C" w:rsidRPr="001623BF" w:rsidRDefault="00E94B7C" w:rsidP="00E94B7C">
      <w:pPr>
        <w:spacing w:after="200" w:line="276" w:lineRule="auto"/>
        <w:jc w:val="both"/>
        <w:rPr>
          <w:rFonts w:asciiTheme="minorHAnsi" w:eastAsia="Calibri" w:hAnsiTheme="minorHAnsi" w:cs="Calibri"/>
          <w:sz w:val="22"/>
          <w:szCs w:val="22"/>
        </w:rPr>
      </w:pPr>
      <w:r w:rsidRPr="001623BF">
        <w:rPr>
          <w:rFonts w:asciiTheme="minorHAnsi" w:eastAsia="Calibri" w:hAnsiTheme="minorHAnsi" w:cs="Calibri"/>
          <w:sz w:val="22"/>
          <w:szCs w:val="22"/>
        </w:rPr>
        <w:t>La ronda de preguntas finales permitió a los ponentes coincidir en que la contribución de la sociedad a esta revolución 4.0 debe ser mayor. "La universidad no está en la velocidad en la que están sucediendo las cosas", alertó Rubén Martínez, mientras que Javier Tourón reiteró que "queremos gente muy creativa y las o</w:t>
      </w:r>
      <w:r w:rsidR="00E560C9" w:rsidRPr="001623BF">
        <w:rPr>
          <w:rFonts w:asciiTheme="minorHAnsi" w:eastAsia="Calibri" w:hAnsiTheme="minorHAnsi" w:cs="Calibri"/>
          <w:sz w:val="22"/>
          <w:szCs w:val="22"/>
        </w:rPr>
        <w:t>portunidades hay que dárselas".</w:t>
      </w:r>
    </w:p>
    <w:p w14:paraId="4D4BE2F5" w14:textId="77777777" w:rsidR="00E560C9" w:rsidRPr="001623BF" w:rsidRDefault="00E560C9" w:rsidP="00E94B7C">
      <w:pPr>
        <w:spacing w:after="200" w:line="276" w:lineRule="auto"/>
        <w:jc w:val="both"/>
        <w:rPr>
          <w:rFonts w:asciiTheme="minorHAnsi" w:eastAsia="Calibri" w:hAnsiTheme="minorHAnsi" w:cs="Calibri"/>
          <w:sz w:val="22"/>
          <w:szCs w:val="22"/>
        </w:rPr>
      </w:pPr>
    </w:p>
    <w:p w14:paraId="66BE75C1" w14:textId="48EE8BA3" w:rsidR="00100B89" w:rsidRPr="001623BF" w:rsidRDefault="00100B89" w:rsidP="00D03E72">
      <w:pPr>
        <w:spacing w:after="200" w:line="276" w:lineRule="auto"/>
        <w:jc w:val="both"/>
        <w:rPr>
          <w:rFonts w:asciiTheme="minorHAnsi" w:hAnsiTheme="minorHAnsi"/>
          <w:b/>
          <w:sz w:val="28"/>
          <w:szCs w:val="28"/>
          <w:lang w:val="es-ES"/>
        </w:rPr>
      </w:pPr>
      <w:r w:rsidRPr="001623BF">
        <w:rPr>
          <w:rFonts w:asciiTheme="minorHAnsi" w:hAnsiTheme="minorHAnsi"/>
          <w:b/>
          <w:sz w:val="28"/>
          <w:szCs w:val="28"/>
          <w:lang w:val="es-ES"/>
        </w:rPr>
        <w:t xml:space="preserve">Samsung reclama nuevas redes para conectar los 100.000 millones de dispositivos que habrá en el mundo dentro de tres años  </w:t>
      </w:r>
    </w:p>
    <w:p w14:paraId="026FC828" w14:textId="0CBAE5C0" w:rsidR="00100B89" w:rsidRPr="001623BF" w:rsidRDefault="00100B89" w:rsidP="00D03E72">
      <w:pPr>
        <w:spacing w:after="200" w:line="276" w:lineRule="auto"/>
        <w:jc w:val="both"/>
        <w:rPr>
          <w:rFonts w:asciiTheme="minorHAnsi" w:hAnsiTheme="minorHAnsi"/>
          <w:b/>
          <w:lang w:val="es-ES"/>
        </w:rPr>
      </w:pPr>
      <w:r w:rsidRPr="001623BF">
        <w:rPr>
          <w:rFonts w:asciiTheme="minorHAnsi" w:hAnsiTheme="minorHAnsi"/>
          <w:b/>
          <w:lang w:val="es-ES"/>
        </w:rPr>
        <w:t>El vicepresidente corporativo de la compañía, Celestino García, destaca que la inteligencia artificial es “una revolución a favor de las personas”</w:t>
      </w:r>
    </w:p>
    <w:p w14:paraId="73A56DF1" w14:textId="0C76BD38" w:rsidR="00F1267A" w:rsidRPr="001623BF" w:rsidRDefault="00875DB6" w:rsidP="00D03E72">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 xml:space="preserve">El </w:t>
      </w:r>
      <w:r w:rsidRPr="001623BF">
        <w:rPr>
          <w:rFonts w:asciiTheme="minorHAnsi" w:hAnsiTheme="minorHAnsi"/>
          <w:b/>
          <w:sz w:val="22"/>
          <w:szCs w:val="22"/>
          <w:lang w:val="es-ES"/>
        </w:rPr>
        <w:t>vicepresidente corporativo de Samsung, Celestino García</w:t>
      </w:r>
      <w:r w:rsidRPr="001623BF">
        <w:rPr>
          <w:rFonts w:asciiTheme="minorHAnsi" w:hAnsiTheme="minorHAnsi"/>
          <w:sz w:val="22"/>
          <w:szCs w:val="22"/>
          <w:lang w:val="es-ES"/>
        </w:rPr>
        <w:t xml:space="preserve">, </w:t>
      </w:r>
      <w:r w:rsidR="007E748B" w:rsidRPr="001623BF">
        <w:rPr>
          <w:rFonts w:asciiTheme="minorHAnsi" w:hAnsiTheme="minorHAnsi"/>
          <w:sz w:val="22"/>
          <w:szCs w:val="22"/>
          <w:lang w:val="es-ES"/>
        </w:rPr>
        <w:t xml:space="preserve">reclamó el desarrollo de nuevas redes como el 5G capaces de conectar </w:t>
      </w:r>
      <w:r w:rsidR="00F1267A" w:rsidRPr="001623BF">
        <w:rPr>
          <w:rFonts w:asciiTheme="minorHAnsi" w:hAnsiTheme="minorHAnsi"/>
          <w:sz w:val="22"/>
          <w:szCs w:val="22"/>
          <w:lang w:val="es-ES"/>
        </w:rPr>
        <w:t>“</w:t>
      </w:r>
      <w:r w:rsidR="007E748B" w:rsidRPr="001623BF">
        <w:rPr>
          <w:rFonts w:asciiTheme="minorHAnsi" w:hAnsiTheme="minorHAnsi"/>
          <w:sz w:val="22"/>
          <w:szCs w:val="22"/>
          <w:lang w:val="es-ES"/>
        </w:rPr>
        <w:t xml:space="preserve">sin latencia y con </w:t>
      </w:r>
      <w:r w:rsidR="00F1267A" w:rsidRPr="001623BF">
        <w:rPr>
          <w:rFonts w:asciiTheme="minorHAnsi" w:hAnsiTheme="minorHAnsi"/>
          <w:sz w:val="22"/>
          <w:szCs w:val="22"/>
          <w:lang w:val="es-ES"/>
        </w:rPr>
        <w:t xml:space="preserve">una </w:t>
      </w:r>
      <w:r w:rsidR="007E748B" w:rsidRPr="001623BF">
        <w:rPr>
          <w:rFonts w:asciiTheme="minorHAnsi" w:hAnsiTheme="minorHAnsi"/>
          <w:sz w:val="22"/>
          <w:szCs w:val="22"/>
          <w:lang w:val="es-ES"/>
        </w:rPr>
        <w:t>eficiencia energética</w:t>
      </w:r>
      <w:r w:rsidR="00F1267A" w:rsidRPr="001623BF">
        <w:rPr>
          <w:rFonts w:asciiTheme="minorHAnsi" w:hAnsiTheme="minorHAnsi"/>
          <w:sz w:val="22"/>
          <w:szCs w:val="22"/>
          <w:lang w:val="es-ES"/>
        </w:rPr>
        <w:t xml:space="preserve"> nunca vista”</w:t>
      </w:r>
      <w:r w:rsidR="007E748B" w:rsidRPr="001623BF">
        <w:rPr>
          <w:rFonts w:asciiTheme="minorHAnsi" w:hAnsiTheme="minorHAnsi"/>
          <w:sz w:val="22"/>
          <w:szCs w:val="22"/>
          <w:lang w:val="es-ES"/>
        </w:rPr>
        <w:t xml:space="preserve"> los 100.000 millones de dispositivos que</w:t>
      </w:r>
      <w:r w:rsidR="00F1267A" w:rsidRPr="001623BF">
        <w:rPr>
          <w:rFonts w:asciiTheme="minorHAnsi" w:hAnsiTheme="minorHAnsi"/>
          <w:sz w:val="22"/>
          <w:szCs w:val="22"/>
          <w:lang w:val="es-ES"/>
        </w:rPr>
        <w:t>, según auguró,</w:t>
      </w:r>
      <w:r w:rsidR="007E748B" w:rsidRPr="001623BF">
        <w:rPr>
          <w:rFonts w:asciiTheme="minorHAnsi" w:hAnsiTheme="minorHAnsi"/>
          <w:sz w:val="22"/>
          <w:szCs w:val="22"/>
          <w:lang w:val="es-ES"/>
        </w:rPr>
        <w:t xml:space="preserve"> se espera puedan existir en el mundo</w:t>
      </w:r>
      <w:r w:rsidR="00F1267A" w:rsidRPr="001623BF">
        <w:rPr>
          <w:rFonts w:asciiTheme="minorHAnsi" w:hAnsiTheme="minorHAnsi"/>
          <w:sz w:val="22"/>
          <w:szCs w:val="22"/>
          <w:lang w:val="es-ES"/>
        </w:rPr>
        <w:t xml:space="preserve"> de aquí a dos o tres años.</w:t>
      </w:r>
    </w:p>
    <w:p w14:paraId="56E47F09" w14:textId="411043F1" w:rsidR="00875DB6" w:rsidRPr="001623BF" w:rsidRDefault="00F1267A" w:rsidP="00D03E72">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García anunció en este sentido que su compañía realizará las primeras pruebas de 5G en Corea del Sur en febrero de 2018, coincidiendo con la celebración en este país asiático de las Olimpiadas de Invierno.</w:t>
      </w:r>
    </w:p>
    <w:p w14:paraId="4245C205" w14:textId="740FC64E" w:rsidR="00F1267A" w:rsidRPr="001623BF" w:rsidRDefault="00F1267A" w:rsidP="00D03E72">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 xml:space="preserve">El vicepresidente corporativo de Samsung aseguró </w:t>
      </w:r>
      <w:r w:rsidR="008F0592" w:rsidRPr="001623BF">
        <w:rPr>
          <w:rFonts w:asciiTheme="minorHAnsi" w:hAnsiTheme="minorHAnsi"/>
          <w:sz w:val="22"/>
          <w:szCs w:val="22"/>
          <w:lang w:val="es-ES"/>
        </w:rPr>
        <w:t>en el</w:t>
      </w:r>
      <w:r w:rsidRPr="001623BF">
        <w:rPr>
          <w:rFonts w:asciiTheme="minorHAnsi" w:hAnsiTheme="minorHAnsi"/>
          <w:sz w:val="22"/>
          <w:szCs w:val="22"/>
          <w:lang w:val="es-ES"/>
        </w:rPr>
        <w:t xml:space="preserve"> 31 Encuentro de la Economía Digital y las Telecomunicaciones organizado por AMETIC que hoy se clausura en Santander,</w:t>
      </w:r>
      <w:r w:rsidR="008F0592" w:rsidRPr="001623BF">
        <w:rPr>
          <w:rFonts w:asciiTheme="minorHAnsi" w:hAnsiTheme="minorHAnsi"/>
          <w:sz w:val="22"/>
          <w:szCs w:val="22"/>
          <w:lang w:val="es-ES"/>
        </w:rPr>
        <w:t xml:space="preserve"> que el Smartphone, un dispositivo del que hoy disfrutan 2.850 millones de personas, es “el elemento tecnológico primario para acelerar el desarrollo de la inteligencia artificial”, a la que se refirió como un concepto “elástico” que ha venido para “tratar de descargar al hombre de determinadas actividades que suponen peligro, además de para facilitar l</w:t>
      </w:r>
      <w:r w:rsidR="00E94B7C" w:rsidRPr="001623BF">
        <w:rPr>
          <w:rFonts w:asciiTheme="minorHAnsi" w:hAnsiTheme="minorHAnsi"/>
          <w:sz w:val="22"/>
          <w:szCs w:val="22"/>
          <w:lang w:val="es-ES"/>
        </w:rPr>
        <w:t>a tomas de decisiones y mejorar</w:t>
      </w:r>
      <w:r w:rsidR="008F0592" w:rsidRPr="001623BF">
        <w:rPr>
          <w:rFonts w:asciiTheme="minorHAnsi" w:hAnsiTheme="minorHAnsi"/>
          <w:sz w:val="22"/>
          <w:szCs w:val="22"/>
          <w:lang w:val="es-ES"/>
        </w:rPr>
        <w:t xml:space="preserve"> la productividad”.</w:t>
      </w:r>
    </w:p>
    <w:p w14:paraId="7AB68AC3" w14:textId="4A6BDDD9" w:rsidR="008F0592" w:rsidRPr="001623BF" w:rsidRDefault="008F0592" w:rsidP="00D03E72">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 xml:space="preserve">Así, expresó que la inteligencia artificial “es una revolución a favor de las personas” en la que Samsung “predica con el ejemplo”. </w:t>
      </w:r>
    </w:p>
    <w:p w14:paraId="45CC51D3" w14:textId="1CAE534D" w:rsidR="008F0592" w:rsidRPr="001623BF" w:rsidRDefault="008F0592" w:rsidP="00D03E72">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Tras desgranar las aplicaciones inteligentes que el gigante coreano pone a disposición de sus clientes, García recordó que esta industria moverá más de 60.000 millones de dólares en 2025 y que dentro de cuatro años “más de 1.800 millones de personas estarán trabajando con agentes de inteligencia artificial”. “El mercado está aquí”, dijo antes de mostrar su convencimiento de que las máquinas pueden contribuir a “una nueva vida en ciudades más seguras, con edificios más inteligentes y coches conectados</w:t>
      </w:r>
      <w:r w:rsidR="00100B89" w:rsidRPr="001623BF">
        <w:rPr>
          <w:rFonts w:asciiTheme="minorHAnsi" w:hAnsiTheme="minorHAnsi"/>
          <w:sz w:val="22"/>
          <w:szCs w:val="22"/>
          <w:lang w:val="es-ES"/>
        </w:rPr>
        <w:t>”, así como favorecer “</w:t>
      </w:r>
      <w:r w:rsidRPr="001623BF">
        <w:rPr>
          <w:rFonts w:asciiTheme="minorHAnsi" w:hAnsiTheme="minorHAnsi"/>
          <w:sz w:val="22"/>
          <w:szCs w:val="22"/>
          <w:lang w:val="es-ES"/>
        </w:rPr>
        <w:t xml:space="preserve">nuevas experiencias de compra, </w:t>
      </w:r>
      <w:r w:rsidR="00100B89" w:rsidRPr="001623BF">
        <w:rPr>
          <w:rFonts w:asciiTheme="minorHAnsi" w:hAnsiTheme="minorHAnsi"/>
          <w:sz w:val="22"/>
          <w:szCs w:val="22"/>
          <w:lang w:val="es-ES"/>
        </w:rPr>
        <w:t xml:space="preserve">un </w:t>
      </w:r>
      <w:r w:rsidR="00100B89" w:rsidRPr="001623BF">
        <w:rPr>
          <w:rFonts w:asciiTheme="minorHAnsi" w:hAnsiTheme="minorHAnsi"/>
          <w:sz w:val="22"/>
          <w:szCs w:val="22"/>
          <w:lang w:val="es-ES"/>
        </w:rPr>
        <w:lastRenderedPageBreak/>
        <w:t>turismo y entretenimiento más sostenible y eficiente”</w:t>
      </w:r>
      <w:r w:rsidRPr="001623BF">
        <w:rPr>
          <w:rFonts w:asciiTheme="minorHAnsi" w:hAnsiTheme="minorHAnsi"/>
          <w:sz w:val="22"/>
          <w:szCs w:val="22"/>
          <w:lang w:val="es-ES"/>
        </w:rPr>
        <w:t xml:space="preserve"> </w:t>
      </w:r>
      <w:r w:rsidR="00100B89" w:rsidRPr="001623BF">
        <w:rPr>
          <w:rFonts w:asciiTheme="minorHAnsi" w:hAnsiTheme="minorHAnsi"/>
          <w:sz w:val="22"/>
          <w:szCs w:val="22"/>
          <w:lang w:val="es-ES"/>
        </w:rPr>
        <w:t xml:space="preserve">y promover “un impacto más positivo en educación y bienestar” </w:t>
      </w:r>
    </w:p>
    <w:p w14:paraId="0BB126A4" w14:textId="77777777" w:rsidR="00E94B7C" w:rsidRPr="001623BF" w:rsidRDefault="00E94B7C" w:rsidP="00D03E72">
      <w:pPr>
        <w:spacing w:after="200" w:line="276" w:lineRule="auto"/>
        <w:jc w:val="both"/>
        <w:rPr>
          <w:rFonts w:asciiTheme="minorHAnsi" w:hAnsiTheme="minorHAnsi"/>
          <w:b/>
          <w:sz w:val="28"/>
          <w:szCs w:val="28"/>
          <w:lang w:val="es-ES"/>
        </w:rPr>
      </w:pPr>
    </w:p>
    <w:p w14:paraId="068C7D51" w14:textId="3A71FB60" w:rsidR="003D3A12" w:rsidRPr="001623BF" w:rsidRDefault="006C6C57" w:rsidP="00D03E72">
      <w:pPr>
        <w:spacing w:after="200" w:line="276" w:lineRule="auto"/>
        <w:jc w:val="both"/>
        <w:rPr>
          <w:rFonts w:asciiTheme="minorHAnsi" w:hAnsiTheme="minorHAnsi"/>
          <w:b/>
          <w:sz w:val="28"/>
          <w:szCs w:val="28"/>
          <w:lang w:val="es-ES"/>
        </w:rPr>
      </w:pPr>
      <w:r w:rsidRPr="001623BF">
        <w:rPr>
          <w:rFonts w:asciiTheme="minorHAnsi" w:hAnsiTheme="minorHAnsi"/>
          <w:b/>
          <w:sz w:val="28"/>
          <w:szCs w:val="28"/>
          <w:lang w:val="es-ES"/>
        </w:rPr>
        <w:t>González pide a las empresas “estar preparadas” porque “todas las organizaciones van a sufrir sí o sí un ciberataque”</w:t>
      </w:r>
    </w:p>
    <w:p w14:paraId="6DAAF558" w14:textId="77777777" w:rsidR="006C6C57" w:rsidRPr="001623BF" w:rsidRDefault="006C6C57" w:rsidP="00D03E72">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 xml:space="preserve">El </w:t>
      </w:r>
      <w:r w:rsidRPr="001623BF">
        <w:rPr>
          <w:rFonts w:asciiTheme="minorHAnsi" w:hAnsiTheme="minorHAnsi"/>
          <w:b/>
          <w:sz w:val="22"/>
          <w:szCs w:val="22"/>
          <w:lang w:val="es-ES"/>
        </w:rPr>
        <w:t>director de Risk Advisory de Deloitte, Abel González</w:t>
      </w:r>
      <w:r w:rsidRPr="001623BF">
        <w:rPr>
          <w:rFonts w:asciiTheme="minorHAnsi" w:hAnsiTheme="minorHAnsi"/>
          <w:sz w:val="22"/>
          <w:szCs w:val="22"/>
          <w:lang w:val="es-ES"/>
        </w:rPr>
        <w:t>, alertó hoy a todas las compañías, grandes y pequeñas, de la necesidad de estar preparados ante un ciberataque, una posibilidad que “sí o sí van a sufrir todas las organizaciones”.</w:t>
      </w:r>
    </w:p>
    <w:p w14:paraId="06CFBA77" w14:textId="21EA06A2" w:rsidR="006C6C57" w:rsidRPr="001623BF" w:rsidRDefault="006C6C57" w:rsidP="00D03E72">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 xml:space="preserve">González, encargado de moderar la mesa de debate en la que se analizó la ciberseguridad y las oportunidades que este sector representa para la industria española, </w:t>
      </w:r>
      <w:r w:rsidR="00E94B7C" w:rsidRPr="001623BF">
        <w:rPr>
          <w:rFonts w:asciiTheme="minorHAnsi" w:hAnsiTheme="minorHAnsi"/>
          <w:sz w:val="22"/>
          <w:szCs w:val="22"/>
          <w:lang w:val="es-ES"/>
        </w:rPr>
        <w:t>incidió en</w:t>
      </w:r>
      <w:r w:rsidRPr="001623BF">
        <w:rPr>
          <w:rFonts w:asciiTheme="minorHAnsi" w:hAnsiTheme="minorHAnsi"/>
          <w:sz w:val="22"/>
          <w:szCs w:val="22"/>
          <w:lang w:val="es-ES"/>
        </w:rPr>
        <w:t xml:space="preserve"> que detrás de este concepto está “la protección del negocio”, un objetivo que, recordó, el pasado mes </w:t>
      </w:r>
      <w:r w:rsidR="00843418" w:rsidRPr="001623BF">
        <w:rPr>
          <w:rFonts w:asciiTheme="minorHAnsi" w:hAnsiTheme="minorHAnsi"/>
          <w:sz w:val="22"/>
          <w:szCs w:val="22"/>
          <w:lang w:val="es-ES"/>
        </w:rPr>
        <w:t xml:space="preserve">de </w:t>
      </w:r>
      <w:r w:rsidRPr="001623BF">
        <w:rPr>
          <w:rFonts w:asciiTheme="minorHAnsi" w:hAnsiTheme="minorHAnsi"/>
          <w:sz w:val="22"/>
          <w:szCs w:val="22"/>
          <w:lang w:val="es-ES"/>
        </w:rPr>
        <w:t>mayo el virus Wan</w:t>
      </w:r>
      <w:r w:rsidR="00843418" w:rsidRPr="001623BF">
        <w:rPr>
          <w:rFonts w:asciiTheme="minorHAnsi" w:hAnsiTheme="minorHAnsi"/>
          <w:sz w:val="22"/>
          <w:szCs w:val="22"/>
          <w:lang w:val="es-ES"/>
        </w:rPr>
        <w:t>nac</w:t>
      </w:r>
      <w:r w:rsidRPr="001623BF">
        <w:rPr>
          <w:rFonts w:asciiTheme="minorHAnsi" w:hAnsiTheme="minorHAnsi"/>
          <w:sz w:val="22"/>
          <w:szCs w:val="22"/>
          <w:lang w:val="es-ES"/>
        </w:rPr>
        <w:t>ry puso cont</w:t>
      </w:r>
      <w:r w:rsidR="00843418" w:rsidRPr="001623BF">
        <w:rPr>
          <w:rFonts w:asciiTheme="minorHAnsi" w:hAnsiTheme="minorHAnsi"/>
          <w:sz w:val="22"/>
          <w:szCs w:val="22"/>
          <w:lang w:val="es-ES"/>
        </w:rPr>
        <w:t>ra las cuerdas en medio mundo</w:t>
      </w:r>
      <w:r w:rsidRPr="001623BF">
        <w:rPr>
          <w:rFonts w:asciiTheme="minorHAnsi" w:hAnsiTheme="minorHAnsi"/>
          <w:sz w:val="22"/>
          <w:szCs w:val="22"/>
          <w:lang w:val="es-ES"/>
        </w:rPr>
        <w:t xml:space="preserve"> </w:t>
      </w:r>
      <w:r w:rsidR="00843418" w:rsidRPr="001623BF">
        <w:rPr>
          <w:rFonts w:asciiTheme="minorHAnsi" w:hAnsiTheme="minorHAnsi"/>
          <w:sz w:val="22"/>
          <w:szCs w:val="22"/>
          <w:lang w:val="es-ES"/>
        </w:rPr>
        <w:t>demostrando</w:t>
      </w:r>
      <w:r w:rsidRPr="001623BF">
        <w:rPr>
          <w:rFonts w:asciiTheme="minorHAnsi" w:hAnsiTheme="minorHAnsi"/>
          <w:sz w:val="22"/>
          <w:szCs w:val="22"/>
          <w:lang w:val="es-ES"/>
        </w:rPr>
        <w:t xml:space="preserve"> que, en este tema, “pasamos de la tranquilidad al pánico en un momento”</w:t>
      </w:r>
      <w:r w:rsidR="00D9677F" w:rsidRPr="001623BF">
        <w:rPr>
          <w:rFonts w:asciiTheme="minorHAnsi" w:hAnsiTheme="minorHAnsi"/>
          <w:sz w:val="22"/>
          <w:szCs w:val="22"/>
          <w:lang w:val="es-ES"/>
        </w:rPr>
        <w:t>.</w:t>
      </w:r>
    </w:p>
    <w:p w14:paraId="0E5E4A59" w14:textId="163DFE25" w:rsidR="00DE7780" w:rsidRPr="001623BF" w:rsidRDefault="006C6C57" w:rsidP="006C6C57">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 xml:space="preserve">Para el </w:t>
      </w:r>
      <w:r w:rsidRPr="001623BF">
        <w:rPr>
          <w:rFonts w:asciiTheme="minorHAnsi" w:hAnsiTheme="minorHAnsi"/>
          <w:b/>
          <w:sz w:val="22"/>
          <w:szCs w:val="22"/>
          <w:lang w:val="es-ES"/>
        </w:rPr>
        <w:t>responsable del C</w:t>
      </w:r>
      <w:r w:rsidR="00DE7780" w:rsidRPr="001623BF">
        <w:rPr>
          <w:rFonts w:asciiTheme="minorHAnsi" w:hAnsiTheme="minorHAnsi"/>
          <w:b/>
          <w:sz w:val="22"/>
          <w:szCs w:val="22"/>
          <w:lang w:val="es-ES"/>
        </w:rPr>
        <w:t>ERT de Seguridad e I</w:t>
      </w:r>
      <w:r w:rsidRPr="001623BF">
        <w:rPr>
          <w:rFonts w:asciiTheme="minorHAnsi" w:hAnsiTheme="minorHAnsi"/>
          <w:b/>
          <w:sz w:val="22"/>
          <w:szCs w:val="22"/>
          <w:lang w:val="es-ES"/>
        </w:rPr>
        <w:t>ndus</w:t>
      </w:r>
      <w:r w:rsidR="00DE7780" w:rsidRPr="001623BF">
        <w:rPr>
          <w:rFonts w:asciiTheme="minorHAnsi" w:hAnsiTheme="minorHAnsi"/>
          <w:b/>
          <w:sz w:val="22"/>
          <w:szCs w:val="22"/>
          <w:lang w:val="es-ES"/>
        </w:rPr>
        <w:t>tria del Instituto Nacional de C</w:t>
      </w:r>
      <w:r w:rsidRPr="001623BF">
        <w:rPr>
          <w:rFonts w:asciiTheme="minorHAnsi" w:hAnsiTheme="minorHAnsi"/>
          <w:b/>
          <w:sz w:val="22"/>
          <w:szCs w:val="22"/>
          <w:lang w:val="es-ES"/>
        </w:rPr>
        <w:t>iberseguridad (INCIBE), Alejandro López</w:t>
      </w:r>
      <w:r w:rsidRPr="001623BF">
        <w:rPr>
          <w:rFonts w:asciiTheme="minorHAnsi" w:hAnsiTheme="minorHAnsi"/>
          <w:sz w:val="22"/>
          <w:szCs w:val="22"/>
          <w:lang w:val="es-ES"/>
        </w:rPr>
        <w:t xml:space="preserve">, </w:t>
      </w:r>
      <w:r w:rsidR="00843418" w:rsidRPr="001623BF">
        <w:rPr>
          <w:rFonts w:asciiTheme="minorHAnsi" w:hAnsiTheme="minorHAnsi"/>
          <w:sz w:val="22"/>
          <w:szCs w:val="22"/>
          <w:lang w:val="es-ES"/>
        </w:rPr>
        <w:t xml:space="preserve">lo que evidenció </w:t>
      </w:r>
      <w:r w:rsidR="00DE7780" w:rsidRPr="001623BF">
        <w:rPr>
          <w:rFonts w:asciiTheme="minorHAnsi" w:hAnsiTheme="minorHAnsi"/>
          <w:sz w:val="22"/>
          <w:szCs w:val="22"/>
          <w:lang w:val="es-ES"/>
        </w:rPr>
        <w:t>este incidente es que “no se están aplicando las medidas de seguridad mínimas”, un protocolo que, en su opinión, debería de pasar por “incorporar la seguridad al análisis de riesgos de cualquier empresa”. “La seguridad es una inversión que a corto y medio plazo permite a las compañías ir mejor y a los particulares que sus datos no estén en riesgo”, subrayó López.</w:t>
      </w:r>
    </w:p>
    <w:p w14:paraId="5AE454C5" w14:textId="3219DAB7" w:rsidR="00DE7780" w:rsidRPr="001623BF" w:rsidRDefault="00843418" w:rsidP="006C6C57">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Además, es</w:t>
      </w:r>
      <w:r w:rsidR="00DE7780" w:rsidRPr="001623BF">
        <w:rPr>
          <w:rFonts w:asciiTheme="minorHAnsi" w:hAnsiTheme="minorHAnsi"/>
          <w:sz w:val="22"/>
          <w:szCs w:val="22"/>
          <w:lang w:val="es-ES"/>
        </w:rPr>
        <w:t>te experto invitó a las empresas “a perder el miedo a notificar los incidentes de seguridad” –en los dos últimos años el INCIBE ha gestionado más de 4.000 incidentes simil</w:t>
      </w:r>
      <w:r w:rsidRPr="001623BF">
        <w:rPr>
          <w:rFonts w:asciiTheme="minorHAnsi" w:hAnsiTheme="minorHAnsi"/>
          <w:sz w:val="22"/>
          <w:szCs w:val="22"/>
          <w:lang w:val="es-ES"/>
        </w:rPr>
        <w:t>ares al protagonizado por Wannac</w:t>
      </w:r>
      <w:r w:rsidR="00DE7780" w:rsidRPr="001623BF">
        <w:rPr>
          <w:rFonts w:asciiTheme="minorHAnsi" w:hAnsiTheme="minorHAnsi"/>
          <w:sz w:val="22"/>
          <w:szCs w:val="22"/>
          <w:lang w:val="es-ES"/>
        </w:rPr>
        <w:t>ry– porque, según coincidió en señalar, “todas han sufrido o van a sufrir un ataque de seguridad”</w:t>
      </w:r>
      <w:r w:rsidRPr="001623BF">
        <w:rPr>
          <w:rFonts w:asciiTheme="minorHAnsi" w:hAnsiTheme="minorHAnsi"/>
          <w:sz w:val="22"/>
          <w:szCs w:val="22"/>
          <w:lang w:val="es-ES"/>
        </w:rPr>
        <w:t>, así como</w:t>
      </w:r>
      <w:r w:rsidR="00DE7780" w:rsidRPr="001623BF">
        <w:rPr>
          <w:rFonts w:asciiTheme="minorHAnsi" w:hAnsiTheme="minorHAnsi"/>
          <w:sz w:val="22"/>
          <w:szCs w:val="22"/>
          <w:lang w:val="es-ES"/>
        </w:rPr>
        <w:t xml:space="preserve"> “a preocuparnos más de tener todo listo para cuando llegue ese ciberataque”.</w:t>
      </w:r>
    </w:p>
    <w:p w14:paraId="1618420F" w14:textId="3061F302" w:rsidR="00DE7780" w:rsidRPr="001623BF" w:rsidRDefault="00DE7780" w:rsidP="00DE7780">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 xml:space="preserve">Por su parte, la </w:t>
      </w:r>
      <w:r w:rsidRPr="001623BF">
        <w:rPr>
          <w:rFonts w:asciiTheme="minorHAnsi" w:hAnsiTheme="minorHAnsi"/>
          <w:b/>
          <w:sz w:val="22"/>
          <w:szCs w:val="22"/>
          <w:lang w:val="es-ES"/>
        </w:rPr>
        <w:t>directora general en España de Panda Security, Rosa Díaz</w:t>
      </w:r>
      <w:r w:rsidRPr="001623BF">
        <w:rPr>
          <w:rFonts w:asciiTheme="minorHAnsi" w:hAnsiTheme="minorHAnsi"/>
          <w:sz w:val="22"/>
          <w:szCs w:val="22"/>
          <w:lang w:val="es-ES"/>
        </w:rPr>
        <w:t>, aseguró que la ciberseguridad es una “cuestión de Estado”</w:t>
      </w:r>
      <w:r w:rsidR="00FE3A89" w:rsidRPr="001623BF">
        <w:rPr>
          <w:rFonts w:asciiTheme="minorHAnsi" w:hAnsiTheme="minorHAnsi"/>
          <w:sz w:val="22"/>
          <w:szCs w:val="22"/>
          <w:lang w:val="es-ES"/>
        </w:rPr>
        <w:t>, por lo que solicitó a las instituciones públicas la creación de algún tipo d</w:t>
      </w:r>
      <w:r w:rsidR="00D9677F" w:rsidRPr="001623BF">
        <w:rPr>
          <w:rFonts w:asciiTheme="minorHAnsi" w:hAnsiTheme="minorHAnsi"/>
          <w:sz w:val="22"/>
          <w:szCs w:val="22"/>
          <w:lang w:val="es-ES"/>
        </w:rPr>
        <w:t>e ayudas o de subvenciones para hacer “más fácil” la vida a las empresas y corporaciones y que la ciberseguridad “esté en el fondo de los negocios”.</w:t>
      </w:r>
    </w:p>
    <w:p w14:paraId="38B45930" w14:textId="1FE8E665" w:rsidR="00D9677F" w:rsidRPr="001623BF" w:rsidRDefault="00D9677F" w:rsidP="00DE7780">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Tras reconocer que este famoso ataque solo afectó a un cliente de esta multinacional española con sede en Bilbao, Díaz insistió en que “el 100% de seguridad no existe”</w:t>
      </w:r>
      <w:r w:rsidR="00843418" w:rsidRPr="001623BF">
        <w:rPr>
          <w:rFonts w:asciiTheme="minorHAnsi" w:hAnsiTheme="minorHAnsi"/>
          <w:sz w:val="22"/>
          <w:szCs w:val="22"/>
          <w:lang w:val="es-ES"/>
        </w:rPr>
        <w:t>,</w:t>
      </w:r>
      <w:r w:rsidRPr="001623BF">
        <w:rPr>
          <w:rFonts w:asciiTheme="minorHAnsi" w:hAnsiTheme="minorHAnsi"/>
          <w:sz w:val="22"/>
          <w:szCs w:val="22"/>
          <w:lang w:val="es-ES"/>
        </w:rPr>
        <w:t xml:space="preserve"> pero que si algo evidenció Wannacry es que los productos de Panda Security “funcionaron para hacer frente al virus”.</w:t>
      </w:r>
    </w:p>
    <w:p w14:paraId="2A0D3118" w14:textId="77777777" w:rsidR="00E94B7C" w:rsidRPr="001623BF" w:rsidRDefault="00D9677F" w:rsidP="00D9677F">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 xml:space="preserve">En la misma línea, el </w:t>
      </w:r>
      <w:r w:rsidRPr="001623BF">
        <w:rPr>
          <w:rFonts w:asciiTheme="minorHAnsi" w:hAnsiTheme="minorHAnsi"/>
          <w:b/>
          <w:sz w:val="22"/>
          <w:szCs w:val="22"/>
          <w:lang w:val="es-ES"/>
        </w:rPr>
        <w:t>director de seguridad del Grupo Cortefiel, David Moreno</w:t>
      </w:r>
      <w:r w:rsidRPr="001623BF">
        <w:rPr>
          <w:rFonts w:asciiTheme="minorHAnsi" w:hAnsiTheme="minorHAnsi"/>
          <w:sz w:val="22"/>
          <w:szCs w:val="22"/>
          <w:lang w:val="es-ES"/>
        </w:rPr>
        <w:t>, también coincidió en la necesidad de contar con una “estructura de control y gestión en seguridad”, pero alertó de que, sobre todo, las empresas “tienen que hacer un esfuerzo para concienciar a sus empleados en el correcto uso de las tecnologías”</w:t>
      </w:r>
      <w:r w:rsidR="00B1579C" w:rsidRPr="001623BF">
        <w:rPr>
          <w:rFonts w:asciiTheme="minorHAnsi" w:hAnsiTheme="minorHAnsi"/>
          <w:sz w:val="22"/>
          <w:szCs w:val="22"/>
          <w:lang w:val="es-ES"/>
        </w:rPr>
        <w:t xml:space="preserve">. </w:t>
      </w:r>
    </w:p>
    <w:p w14:paraId="5867A303" w14:textId="5721410E" w:rsidR="00D9677F" w:rsidRPr="001623BF" w:rsidRDefault="00D9677F" w:rsidP="00D9677F">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lastRenderedPageBreak/>
        <w:t>“</w:t>
      </w:r>
      <w:r w:rsidR="00B1579C" w:rsidRPr="001623BF">
        <w:rPr>
          <w:rFonts w:asciiTheme="minorHAnsi" w:hAnsiTheme="minorHAnsi"/>
          <w:sz w:val="22"/>
          <w:szCs w:val="22"/>
          <w:lang w:val="es-ES"/>
        </w:rPr>
        <w:t>L</w:t>
      </w:r>
      <w:r w:rsidRPr="001623BF">
        <w:rPr>
          <w:rFonts w:asciiTheme="minorHAnsi" w:hAnsiTheme="minorHAnsi"/>
          <w:sz w:val="22"/>
          <w:szCs w:val="22"/>
          <w:lang w:val="es-ES"/>
        </w:rPr>
        <w:t xml:space="preserve">a concienciación es el 80% del problema”, enfatizó este directivo de Cortefiel, empresas que </w:t>
      </w:r>
      <w:r w:rsidR="00B1579C" w:rsidRPr="001623BF">
        <w:rPr>
          <w:rFonts w:asciiTheme="minorHAnsi" w:hAnsiTheme="minorHAnsi"/>
          <w:sz w:val="22"/>
          <w:szCs w:val="22"/>
          <w:lang w:val="es-ES"/>
        </w:rPr>
        <w:t>maneja</w:t>
      </w:r>
      <w:r w:rsidRPr="001623BF">
        <w:rPr>
          <w:rFonts w:asciiTheme="minorHAnsi" w:hAnsiTheme="minorHAnsi"/>
          <w:sz w:val="22"/>
          <w:szCs w:val="22"/>
          <w:lang w:val="es-ES"/>
        </w:rPr>
        <w:t xml:space="preserve"> cerca de 12.000 cuentas de trabajadores y </w:t>
      </w:r>
      <w:r w:rsidR="00B1579C" w:rsidRPr="001623BF">
        <w:rPr>
          <w:rFonts w:asciiTheme="minorHAnsi" w:hAnsiTheme="minorHAnsi"/>
          <w:sz w:val="22"/>
          <w:szCs w:val="22"/>
          <w:lang w:val="es-ES"/>
        </w:rPr>
        <w:t xml:space="preserve">tiene abiertas </w:t>
      </w:r>
      <w:r w:rsidRPr="001623BF">
        <w:rPr>
          <w:rFonts w:asciiTheme="minorHAnsi" w:hAnsiTheme="minorHAnsi"/>
          <w:sz w:val="22"/>
          <w:szCs w:val="22"/>
          <w:lang w:val="es-ES"/>
        </w:rPr>
        <w:t>1.200 tiendas repartidas por más de una veintena de países.</w:t>
      </w:r>
    </w:p>
    <w:p w14:paraId="6D143647" w14:textId="4476EBB9" w:rsidR="00843418" w:rsidRPr="001623BF" w:rsidRDefault="00843418" w:rsidP="00D9677F">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Por eso</w:t>
      </w:r>
      <w:r w:rsidR="00D9677F" w:rsidRPr="001623BF">
        <w:rPr>
          <w:rFonts w:asciiTheme="minorHAnsi" w:hAnsiTheme="minorHAnsi"/>
          <w:sz w:val="22"/>
          <w:szCs w:val="22"/>
          <w:lang w:val="es-ES"/>
        </w:rPr>
        <w:t xml:space="preserve">, </w:t>
      </w:r>
      <w:r w:rsidRPr="001623BF">
        <w:rPr>
          <w:rFonts w:asciiTheme="minorHAnsi" w:hAnsiTheme="minorHAnsi"/>
          <w:sz w:val="22"/>
          <w:szCs w:val="22"/>
          <w:lang w:val="es-ES"/>
        </w:rPr>
        <w:t xml:space="preserve">a su juicio, </w:t>
      </w:r>
      <w:r w:rsidR="00D9677F" w:rsidRPr="001623BF">
        <w:rPr>
          <w:rFonts w:asciiTheme="minorHAnsi" w:hAnsiTheme="minorHAnsi"/>
          <w:sz w:val="22"/>
          <w:szCs w:val="22"/>
          <w:lang w:val="es-ES"/>
        </w:rPr>
        <w:t xml:space="preserve">la </w:t>
      </w:r>
      <w:r w:rsidRPr="001623BF">
        <w:rPr>
          <w:rFonts w:asciiTheme="minorHAnsi" w:hAnsiTheme="minorHAnsi"/>
          <w:sz w:val="22"/>
          <w:szCs w:val="22"/>
          <w:lang w:val="es-ES"/>
        </w:rPr>
        <w:t xml:space="preserve">ciberseguridad debería ser entendida como una materia </w:t>
      </w:r>
      <w:r w:rsidR="00B1579C" w:rsidRPr="001623BF">
        <w:rPr>
          <w:rFonts w:asciiTheme="minorHAnsi" w:hAnsiTheme="minorHAnsi"/>
          <w:sz w:val="22"/>
          <w:szCs w:val="22"/>
          <w:lang w:val="es-ES"/>
        </w:rPr>
        <w:t>“</w:t>
      </w:r>
      <w:r w:rsidRPr="001623BF">
        <w:rPr>
          <w:rFonts w:asciiTheme="minorHAnsi" w:hAnsiTheme="minorHAnsi"/>
          <w:sz w:val="22"/>
          <w:szCs w:val="22"/>
          <w:lang w:val="es-ES"/>
        </w:rPr>
        <w:t>más transversal</w:t>
      </w:r>
      <w:r w:rsidR="00B1579C" w:rsidRPr="001623BF">
        <w:rPr>
          <w:rFonts w:asciiTheme="minorHAnsi" w:hAnsiTheme="minorHAnsi"/>
          <w:sz w:val="22"/>
          <w:szCs w:val="22"/>
          <w:lang w:val="es-ES"/>
        </w:rPr>
        <w:t>”</w:t>
      </w:r>
      <w:r w:rsidRPr="001623BF">
        <w:rPr>
          <w:rFonts w:asciiTheme="minorHAnsi" w:hAnsiTheme="minorHAnsi"/>
          <w:sz w:val="22"/>
          <w:szCs w:val="22"/>
          <w:lang w:val="es-ES"/>
        </w:rPr>
        <w:t xml:space="preserve"> que trasciende de la mera compañía. En su caso, explicó que Cortefiel está enfocando el trabajo en este ámbito “desde el punto de vista de la protección del dato del cliente mediante la aplicación de medidas de cifrado”.</w:t>
      </w:r>
    </w:p>
    <w:p w14:paraId="2CCEB02F" w14:textId="18AE04AE" w:rsidR="00843418" w:rsidRPr="001623BF" w:rsidRDefault="00843418" w:rsidP="00D03E72">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Por último, e</w:t>
      </w:r>
      <w:r w:rsidR="003D3A12" w:rsidRPr="001623BF">
        <w:rPr>
          <w:rFonts w:asciiTheme="minorHAnsi" w:hAnsiTheme="minorHAnsi"/>
          <w:sz w:val="22"/>
          <w:szCs w:val="22"/>
          <w:lang w:val="es-ES"/>
        </w:rPr>
        <w:t xml:space="preserve">l </w:t>
      </w:r>
      <w:r w:rsidR="003D3A12" w:rsidRPr="001623BF">
        <w:rPr>
          <w:rFonts w:asciiTheme="minorHAnsi" w:hAnsiTheme="minorHAnsi"/>
          <w:b/>
          <w:sz w:val="22"/>
          <w:szCs w:val="22"/>
          <w:lang w:val="es-ES"/>
        </w:rPr>
        <w:t>jefe de servicio de Informática y Comunicaciones del Ayuntamiento de Santander, Marcelino Lucio</w:t>
      </w:r>
      <w:r w:rsidR="003D3A12" w:rsidRPr="001623BF">
        <w:rPr>
          <w:rFonts w:asciiTheme="minorHAnsi" w:hAnsiTheme="minorHAnsi"/>
          <w:sz w:val="22"/>
          <w:szCs w:val="22"/>
          <w:lang w:val="es-ES"/>
        </w:rPr>
        <w:t>,</w:t>
      </w:r>
      <w:r w:rsidR="00ED0E13" w:rsidRPr="001623BF">
        <w:rPr>
          <w:rFonts w:asciiTheme="minorHAnsi" w:hAnsiTheme="minorHAnsi"/>
          <w:sz w:val="22"/>
          <w:szCs w:val="22"/>
          <w:lang w:val="es-ES"/>
        </w:rPr>
        <w:t xml:space="preserve"> </w:t>
      </w:r>
      <w:r w:rsidRPr="001623BF">
        <w:rPr>
          <w:rFonts w:asciiTheme="minorHAnsi" w:hAnsiTheme="minorHAnsi"/>
          <w:sz w:val="22"/>
          <w:szCs w:val="22"/>
          <w:lang w:val="es-ES"/>
        </w:rPr>
        <w:t xml:space="preserve">reiteró la idea expresada por sus compañeros de mesa de que “todos podemos ser víctimas de un ataque informático”, al mismo tiempo que confirmó que la ciberseguridad “no es solo producto o tecnología, sino </w:t>
      </w:r>
      <w:r w:rsidR="00B1579C" w:rsidRPr="001623BF">
        <w:rPr>
          <w:rFonts w:asciiTheme="minorHAnsi" w:hAnsiTheme="minorHAnsi"/>
          <w:sz w:val="22"/>
          <w:szCs w:val="22"/>
          <w:lang w:val="es-ES"/>
        </w:rPr>
        <w:t xml:space="preserve">también </w:t>
      </w:r>
      <w:r w:rsidRPr="001623BF">
        <w:rPr>
          <w:rFonts w:asciiTheme="minorHAnsi" w:hAnsiTheme="minorHAnsi"/>
          <w:sz w:val="22"/>
          <w:szCs w:val="22"/>
          <w:lang w:val="es-ES"/>
        </w:rPr>
        <w:t>concienciación”.</w:t>
      </w:r>
    </w:p>
    <w:p w14:paraId="56B04AB1" w14:textId="672EC321" w:rsidR="003D3A12" w:rsidRPr="001623BF" w:rsidRDefault="00843418" w:rsidP="00D03E72">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 xml:space="preserve">En este sentido, Lucio, que </w:t>
      </w:r>
      <w:r w:rsidR="00ED0E13" w:rsidRPr="001623BF">
        <w:rPr>
          <w:rFonts w:asciiTheme="minorHAnsi" w:hAnsiTheme="minorHAnsi"/>
          <w:sz w:val="22"/>
          <w:szCs w:val="22"/>
          <w:lang w:val="es-ES"/>
        </w:rPr>
        <w:t xml:space="preserve">detalló las políticas de seguridad que </w:t>
      </w:r>
      <w:r w:rsidRPr="001623BF">
        <w:rPr>
          <w:rFonts w:asciiTheme="minorHAnsi" w:hAnsiTheme="minorHAnsi"/>
          <w:sz w:val="22"/>
          <w:szCs w:val="22"/>
          <w:lang w:val="es-ES"/>
        </w:rPr>
        <w:t>siguen</w:t>
      </w:r>
      <w:r w:rsidR="00ED0E13" w:rsidRPr="001623BF">
        <w:rPr>
          <w:rFonts w:asciiTheme="minorHAnsi" w:hAnsiTheme="minorHAnsi"/>
          <w:sz w:val="22"/>
          <w:szCs w:val="22"/>
          <w:lang w:val="es-ES"/>
        </w:rPr>
        <w:t xml:space="preserve"> en el Consistorio</w:t>
      </w:r>
      <w:r w:rsidRPr="001623BF">
        <w:rPr>
          <w:rFonts w:asciiTheme="minorHAnsi" w:hAnsiTheme="minorHAnsi"/>
          <w:sz w:val="22"/>
          <w:szCs w:val="22"/>
          <w:lang w:val="es-ES"/>
        </w:rPr>
        <w:t xml:space="preserve"> santanderino, pidió a las empresas “que continúen en esta labor de concienciación porque sin duda hay m</w:t>
      </w:r>
      <w:r w:rsidR="00E560C9" w:rsidRPr="001623BF">
        <w:rPr>
          <w:rFonts w:asciiTheme="minorHAnsi" w:hAnsiTheme="minorHAnsi"/>
          <w:sz w:val="22"/>
          <w:szCs w:val="22"/>
          <w:lang w:val="es-ES"/>
        </w:rPr>
        <w:t>uchos aspectos en que mejorar”.</w:t>
      </w:r>
    </w:p>
    <w:p w14:paraId="6BC544B2" w14:textId="77777777" w:rsidR="00BE529D" w:rsidRPr="001623BF" w:rsidRDefault="00BE529D" w:rsidP="00D03E72">
      <w:pPr>
        <w:spacing w:after="200" w:line="276" w:lineRule="auto"/>
        <w:jc w:val="both"/>
        <w:rPr>
          <w:rFonts w:asciiTheme="minorHAnsi" w:hAnsiTheme="minorHAnsi"/>
          <w:sz w:val="22"/>
          <w:szCs w:val="22"/>
          <w:lang w:val="es-ES"/>
        </w:rPr>
      </w:pPr>
    </w:p>
    <w:p w14:paraId="76966BDE" w14:textId="77777777" w:rsidR="00E94B7C" w:rsidRPr="001623BF" w:rsidRDefault="00E94B7C" w:rsidP="00E94B7C">
      <w:pPr>
        <w:pStyle w:val="p1"/>
        <w:rPr>
          <w:rFonts w:asciiTheme="minorHAnsi" w:hAnsiTheme="minorHAnsi"/>
          <w:sz w:val="28"/>
          <w:szCs w:val="28"/>
        </w:rPr>
      </w:pPr>
      <w:r w:rsidRPr="001623BF">
        <w:rPr>
          <w:rFonts w:asciiTheme="minorHAnsi" w:hAnsiTheme="minorHAnsi"/>
          <w:b/>
          <w:bCs/>
          <w:sz w:val="28"/>
          <w:szCs w:val="28"/>
        </w:rPr>
        <w:t>"No existe un ecosistema TIC en España", alerta José Varela</w:t>
      </w:r>
    </w:p>
    <w:p w14:paraId="03B509DB" w14:textId="3A05F93F" w:rsidR="00E94B7C" w:rsidRPr="001623BF" w:rsidRDefault="00E94B7C" w:rsidP="00E94B7C">
      <w:pPr>
        <w:pStyle w:val="p2"/>
        <w:rPr>
          <w:rFonts w:asciiTheme="minorHAnsi" w:hAnsiTheme="minorHAnsi"/>
          <w:b/>
          <w:bCs/>
          <w:sz w:val="24"/>
          <w:szCs w:val="24"/>
        </w:rPr>
      </w:pPr>
      <w:r w:rsidRPr="001623BF">
        <w:rPr>
          <w:rFonts w:asciiTheme="minorHAnsi" w:hAnsiTheme="minorHAnsi"/>
          <w:b/>
          <w:bCs/>
          <w:sz w:val="24"/>
          <w:szCs w:val="24"/>
        </w:rPr>
        <w:t>El representante del g</w:t>
      </w:r>
      <w:r w:rsidR="001303BF" w:rsidRPr="001623BF">
        <w:rPr>
          <w:rFonts w:asciiTheme="minorHAnsi" w:hAnsiTheme="minorHAnsi"/>
          <w:b/>
          <w:bCs/>
          <w:sz w:val="24"/>
          <w:szCs w:val="24"/>
        </w:rPr>
        <w:t>abinete técnico del Sector de la C</w:t>
      </w:r>
      <w:r w:rsidRPr="001623BF">
        <w:rPr>
          <w:rFonts w:asciiTheme="minorHAnsi" w:hAnsiTheme="minorHAnsi"/>
          <w:b/>
          <w:bCs/>
          <w:sz w:val="24"/>
          <w:szCs w:val="24"/>
        </w:rPr>
        <w:t>omunicación de UGT recuerda que "solo el 22% de las empresas en España dio formación TIC a sus empleados"</w:t>
      </w:r>
    </w:p>
    <w:p w14:paraId="1237B23E" w14:textId="77777777" w:rsidR="00E560C9" w:rsidRPr="001623BF" w:rsidRDefault="00E560C9" w:rsidP="00E94B7C">
      <w:pPr>
        <w:pStyle w:val="p2"/>
        <w:rPr>
          <w:rFonts w:asciiTheme="minorHAnsi" w:hAnsiTheme="minorHAnsi"/>
          <w:sz w:val="24"/>
          <w:szCs w:val="24"/>
        </w:rPr>
      </w:pPr>
    </w:p>
    <w:p w14:paraId="5347C0BE" w14:textId="19F43884" w:rsidR="00E94B7C" w:rsidRPr="001623BF" w:rsidRDefault="00E94B7C" w:rsidP="00E94B7C">
      <w:pPr>
        <w:pStyle w:val="p2"/>
        <w:rPr>
          <w:rFonts w:asciiTheme="minorHAnsi" w:hAnsiTheme="minorHAnsi"/>
          <w:sz w:val="22"/>
          <w:szCs w:val="22"/>
        </w:rPr>
      </w:pPr>
      <w:r w:rsidRPr="001623BF">
        <w:rPr>
          <w:rFonts w:asciiTheme="minorHAnsi" w:hAnsiTheme="minorHAnsi"/>
          <w:sz w:val="22"/>
          <w:szCs w:val="22"/>
        </w:rPr>
        <w:t xml:space="preserve">"No existe un ecosistema TIC en España", alertó </w:t>
      </w:r>
      <w:r w:rsidRPr="001623BF">
        <w:rPr>
          <w:rFonts w:asciiTheme="minorHAnsi" w:hAnsiTheme="minorHAnsi"/>
          <w:b/>
          <w:bCs/>
          <w:sz w:val="22"/>
          <w:szCs w:val="22"/>
        </w:rPr>
        <w:t>el</w:t>
      </w:r>
      <w:r w:rsidRPr="001623BF">
        <w:rPr>
          <w:rStyle w:val="apple-converted-space"/>
          <w:rFonts w:asciiTheme="minorHAnsi" w:hAnsiTheme="minorHAnsi"/>
          <w:b/>
          <w:bCs/>
          <w:sz w:val="22"/>
          <w:szCs w:val="22"/>
        </w:rPr>
        <w:t xml:space="preserve"> </w:t>
      </w:r>
      <w:r w:rsidR="001303BF" w:rsidRPr="001623BF">
        <w:rPr>
          <w:rFonts w:asciiTheme="minorHAnsi" w:hAnsiTheme="minorHAnsi"/>
          <w:b/>
          <w:bCs/>
          <w:sz w:val="22"/>
          <w:szCs w:val="22"/>
        </w:rPr>
        <w:t>representante del gabinete técnico del Sector de la C</w:t>
      </w:r>
      <w:r w:rsidRPr="001623BF">
        <w:rPr>
          <w:rFonts w:asciiTheme="minorHAnsi" w:hAnsiTheme="minorHAnsi"/>
          <w:b/>
          <w:bCs/>
          <w:sz w:val="22"/>
          <w:szCs w:val="22"/>
        </w:rPr>
        <w:t xml:space="preserve">omunicación de UGT, José Varela, </w:t>
      </w:r>
      <w:r w:rsidR="001303BF" w:rsidRPr="001623BF">
        <w:rPr>
          <w:rFonts w:asciiTheme="minorHAnsi" w:hAnsiTheme="minorHAnsi"/>
          <w:sz w:val="22"/>
          <w:szCs w:val="22"/>
        </w:rPr>
        <w:t>durante su participación en</w:t>
      </w:r>
      <w:r w:rsidRPr="001623BF">
        <w:rPr>
          <w:rFonts w:asciiTheme="minorHAnsi" w:hAnsiTheme="minorHAnsi"/>
          <w:sz w:val="22"/>
          <w:szCs w:val="22"/>
        </w:rPr>
        <w:t xml:space="preserve"> la mesa redonda </w:t>
      </w:r>
      <w:r w:rsidRPr="001623BF">
        <w:rPr>
          <w:rFonts w:asciiTheme="minorHAnsi" w:hAnsiTheme="minorHAnsi"/>
          <w:i/>
          <w:iCs/>
          <w:sz w:val="22"/>
          <w:szCs w:val="22"/>
        </w:rPr>
        <w:t xml:space="preserve">Empleo digital: necesidades del sector </w:t>
      </w:r>
      <w:r w:rsidRPr="001623BF">
        <w:rPr>
          <w:rFonts w:asciiTheme="minorHAnsi" w:hAnsiTheme="minorHAnsi"/>
          <w:sz w:val="22"/>
          <w:szCs w:val="22"/>
        </w:rPr>
        <w:t>en Santander</w:t>
      </w:r>
      <w:r w:rsidR="001303BF" w:rsidRPr="001623BF">
        <w:rPr>
          <w:rFonts w:asciiTheme="minorHAnsi" w:hAnsiTheme="minorHAnsi"/>
          <w:sz w:val="22"/>
          <w:szCs w:val="22"/>
        </w:rPr>
        <w:t>,</w:t>
      </w:r>
      <w:r w:rsidRPr="001623BF">
        <w:rPr>
          <w:rFonts w:asciiTheme="minorHAnsi" w:hAnsiTheme="minorHAnsi"/>
          <w:sz w:val="22"/>
          <w:szCs w:val="22"/>
        </w:rPr>
        <w:t xml:space="preserve"> moderada por el </w:t>
      </w:r>
      <w:r w:rsidRPr="001623BF">
        <w:rPr>
          <w:rFonts w:asciiTheme="minorHAnsi" w:hAnsiTheme="minorHAnsi"/>
          <w:b/>
          <w:sz w:val="22"/>
          <w:szCs w:val="22"/>
        </w:rPr>
        <w:t>director de contenidos digitales e innovación de A</w:t>
      </w:r>
      <w:r w:rsidR="006C2EAD" w:rsidRPr="001623BF">
        <w:rPr>
          <w:rFonts w:asciiTheme="minorHAnsi" w:hAnsiTheme="minorHAnsi"/>
          <w:b/>
          <w:sz w:val="22"/>
          <w:szCs w:val="22"/>
        </w:rPr>
        <w:t>METIC</w:t>
      </w:r>
      <w:r w:rsidRPr="001623BF">
        <w:rPr>
          <w:rFonts w:asciiTheme="minorHAnsi" w:hAnsiTheme="minorHAnsi"/>
          <w:b/>
          <w:sz w:val="22"/>
          <w:szCs w:val="22"/>
        </w:rPr>
        <w:t>, Juan Gascón</w:t>
      </w:r>
      <w:r w:rsidRPr="001623BF">
        <w:rPr>
          <w:rFonts w:asciiTheme="minorHAnsi" w:hAnsiTheme="minorHAnsi"/>
          <w:sz w:val="22"/>
          <w:szCs w:val="22"/>
        </w:rPr>
        <w:t>.</w:t>
      </w:r>
      <w:r w:rsidRPr="001623BF">
        <w:rPr>
          <w:rStyle w:val="apple-converted-space"/>
          <w:rFonts w:asciiTheme="minorHAnsi" w:hAnsiTheme="minorHAnsi"/>
          <w:sz w:val="22"/>
          <w:szCs w:val="22"/>
        </w:rPr>
        <w:t> </w:t>
      </w:r>
    </w:p>
    <w:p w14:paraId="02BA1CFB" w14:textId="24370ABF" w:rsidR="00E94B7C" w:rsidRPr="001623BF" w:rsidRDefault="001303BF" w:rsidP="00E94B7C">
      <w:pPr>
        <w:pStyle w:val="p2"/>
        <w:rPr>
          <w:rFonts w:asciiTheme="minorHAnsi" w:hAnsiTheme="minorHAnsi"/>
          <w:sz w:val="22"/>
          <w:szCs w:val="22"/>
        </w:rPr>
      </w:pPr>
      <w:r w:rsidRPr="001623BF">
        <w:rPr>
          <w:rFonts w:asciiTheme="minorHAnsi" w:hAnsiTheme="minorHAnsi"/>
          <w:sz w:val="22"/>
          <w:szCs w:val="22"/>
        </w:rPr>
        <w:t>"Nuestro capital humano se está</w:t>
      </w:r>
      <w:r w:rsidR="00E94B7C" w:rsidRPr="001623BF">
        <w:rPr>
          <w:rFonts w:asciiTheme="minorHAnsi" w:hAnsiTheme="minorHAnsi"/>
          <w:sz w:val="22"/>
          <w:szCs w:val="22"/>
        </w:rPr>
        <w:t xml:space="preserve"> empobreciendo en competencias digitales", denunció el </w:t>
      </w:r>
      <w:r w:rsidRPr="001623BF">
        <w:rPr>
          <w:rFonts w:asciiTheme="minorHAnsi" w:hAnsiTheme="minorHAnsi"/>
          <w:sz w:val="22"/>
          <w:szCs w:val="22"/>
        </w:rPr>
        <w:t>sindicalista</w:t>
      </w:r>
      <w:r w:rsidR="00E94B7C" w:rsidRPr="001623BF">
        <w:rPr>
          <w:rFonts w:asciiTheme="minorHAnsi" w:hAnsiTheme="minorHAnsi"/>
          <w:sz w:val="22"/>
          <w:szCs w:val="22"/>
        </w:rPr>
        <w:t xml:space="preserve">. </w:t>
      </w:r>
      <w:r w:rsidRPr="001623BF">
        <w:rPr>
          <w:rFonts w:asciiTheme="minorHAnsi" w:hAnsiTheme="minorHAnsi"/>
          <w:sz w:val="22"/>
          <w:szCs w:val="22"/>
        </w:rPr>
        <w:t>Así</w:t>
      </w:r>
      <w:r w:rsidR="00E94B7C" w:rsidRPr="001623BF">
        <w:rPr>
          <w:rFonts w:asciiTheme="minorHAnsi" w:hAnsiTheme="minorHAnsi"/>
          <w:sz w:val="22"/>
          <w:szCs w:val="22"/>
        </w:rPr>
        <w:t>, Varela recordó que esta deficiencia se ve patente en datos como que "solo el 15% de los desempleados son usuarios habitual</w:t>
      </w:r>
      <w:r w:rsidRPr="001623BF">
        <w:rPr>
          <w:rFonts w:asciiTheme="minorHAnsi" w:hAnsiTheme="minorHAnsi"/>
          <w:sz w:val="22"/>
          <w:szCs w:val="22"/>
        </w:rPr>
        <w:t xml:space="preserve">es de Internet" lo que explica </w:t>
      </w:r>
      <w:r w:rsidR="00E94B7C" w:rsidRPr="001623BF">
        <w:rPr>
          <w:rFonts w:asciiTheme="minorHAnsi" w:hAnsiTheme="minorHAnsi"/>
          <w:sz w:val="22"/>
          <w:szCs w:val="22"/>
        </w:rPr>
        <w:t>"el elevado paro y las necesidades de empleo que no se cubren" en España.</w:t>
      </w:r>
      <w:r w:rsidR="00E94B7C" w:rsidRPr="001623BF">
        <w:rPr>
          <w:rStyle w:val="apple-converted-space"/>
          <w:rFonts w:asciiTheme="minorHAnsi" w:hAnsiTheme="minorHAnsi"/>
          <w:sz w:val="22"/>
          <w:szCs w:val="22"/>
        </w:rPr>
        <w:t> </w:t>
      </w:r>
    </w:p>
    <w:p w14:paraId="38F68880" w14:textId="51F3A84E" w:rsidR="00E94B7C" w:rsidRPr="001623BF" w:rsidRDefault="00E94B7C" w:rsidP="00E94B7C">
      <w:pPr>
        <w:pStyle w:val="p2"/>
        <w:rPr>
          <w:rFonts w:asciiTheme="minorHAnsi" w:hAnsiTheme="minorHAnsi"/>
          <w:sz w:val="22"/>
          <w:szCs w:val="22"/>
        </w:rPr>
      </w:pPr>
      <w:r w:rsidRPr="001623BF">
        <w:rPr>
          <w:rFonts w:asciiTheme="minorHAnsi" w:hAnsiTheme="minorHAnsi"/>
          <w:sz w:val="22"/>
          <w:szCs w:val="22"/>
        </w:rPr>
        <w:t>Para el técnico de UGT, otro de los problemas que reflejan el atraso digital de España es la falta de conciencia gubernamental. "Nosotros tenemos claro que las TIC son el futuro, pero fuera de aquí esa con</w:t>
      </w:r>
      <w:r w:rsidR="001303BF" w:rsidRPr="001623BF">
        <w:rPr>
          <w:rFonts w:asciiTheme="minorHAnsi" w:hAnsiTheme="minorHAnsi"/>
          <w:sz w:val="22"/>
          <w:szCs w:val="22"/>
        </w:rPr>
        <w:t>ciencia no existe", agregó Varel</w:t>
      </w:r>
      <w:r w:rsidRPr="001623BF">
        <w:rPr>
          <w:rFonts w:asciiTheme="minorHAnsi" w:hAnsiTheme="minorHAnsi"/>
          <w:sz w:val="22"/>
          <w:szCs w:val="22"/>
        </w:rPr>
        <w:t xml:space="preserve">a. En esa línea, aprovechó para recordar que en el curso 2014-2015, "España generó 1.400 licenciados en carreras </w:t>
      </w:r>
      <w:r w:rsidR="006C2EAD" w:rsidRPr="001623BF">
        <w:rPr>
          <w:rFonts w:asciiTheme="minorHAnsi" w:hAnsiTheme="minorHAnsi"/>
          <w:sz w:val="22"/>
          <w:szCs w:val="22"/>
        </w:rPr>
        <w:t>técnicas,</w:t>
      </w:r>
      <w:r w:rsidRPr="001623BF">
        <w:rPr>
          <w:rFonts w:asciiTheme="minorHAnsi" w:hAnsiTheme="minorHAnsi"/>
          <w:sz w:val="22"/>
          <w:szCs w:val="22"/>
        </w:rPr>
        <w:t xml:space="preserve"> pero solo creó 105.000 empleos TIC".</w:t>
      </w:r>
      <w:r w:rsidRPr="001623BF">
        <w:rPr>
          <w:rStyle w:val="apple-converted-space"/>
          <w:rFonts w:asciiTheme="minorHAnsi" w:hAnsiTheme="minorHAnsi"/>
          <w:sz w:val="22"/>
          <w:szCs w:val="22"/>
        </w:rPr>
        <w:t> </w:t>
      </w:r>
    </w:p>
    <w:p w14:paraId="64DF5CA2" w14:textId="3CF377AC" w:rsidR="00E94B7C" w:rsidRPr="001623BF" w:rsidRDefault="001303BF" w:rsidP="00E94B7C">
      <w:pPr>
        <w:pStyle w:val="p2"/>
        <w:rPr>
          <w:rFonts w:asciiTheme="minorHAnsi" w:hAnsiTheme="minorHAnsi"/>
          <w:sz w:val="22"/>
          <w:szCs w:val="22"/>
        </w:rPr>
      </w:pPr>
      <w:r w:rsidRPr="001623BF">
        <w:rPr>
          <w:rFonts w:asciiTheme="minorHAnsi" w:hAnsiTheme="minorHAnsi"/>
          <w:sz w:val="22"/>
          <w:szCs w:val="22"/>
        </w:rPr>
        <w:t>Asi</w:t>
      </w:r>
      <w:r w:rsidR="00E94B7C" w:rsidRPr="001623BF">
        <w:rPr>
          <w:rFonts w:asciiTheme="minorHAnsi" w:hAnsiTheme="minorHAnsi"/>
          <w:sz w:val="22"/>
          <w:szCs w:val="22"/>
        </w:rPr>
        <w:t xml:space="preserve">mismo, Varela reivindicó el necesario papel de la mujer en esta transformación digital. "Sin mujeres no vamos a conseguir un país tecnológicamente dotado", declaró el sindicalista, apoyándose en que solamente el 0,6% de las empleadas se dedican a empleos TIC en España. Precisamente, la obligada igualdad debe estar </w:t>
      </w:r>
      <w:r w:rsidRPr="001623BF">
        <w:rPr>
          <w:rFonts w:asciiTheme="minorHAnsi" w:hAnsiTheme="minorHAnsi"/>
          <w:sz w:val="22"/>
          <w:szCs w:val="22"/>
        </w:rPr>
        <w:t>acompañada</w:t>
      </w:r>
      <w:r w:rsidR="00E94B7C" w:rsidRPr="001623BF">
        <w:rPr>
          <w:rFonts w:asciiTheme="minorHAnsi" w:hAnsiTheme="minorHAnsi"/>
          <w:sz w:val="22"/>
          <w:szCs w:val="22"/>
        </w:rPr>
        <w:t xml:space="preserve"> por una reivindicación de la conciliación familiar ya que, como aseguró Varela, "es clave si queremos atraer talento".</w:t>
      </w:r>
      <w:r w:rsidR="00E94B7C" w:rsidRPr="001623BF">
        <w:rPr>
          <w:rStyle w:val="apple-converted-space"/>
          <w:rFonts w:asciiTheme="minorHAnsi" w:hAnsiTheme="minorHAnsi"/>
          <w:sz w:val="22"/>
          <w:szCs w:val="22"/>
        </w:rPr>
        <w:t> </w:t>
      </w:r>
    </w:p>
    <w:p w14:paraId="39CC6550" w14:textId="77777777" w:rsidR="001303BF" w:rsidRPr="001623BF" w:rsidRDefault="001303BF" w:rsidP="00E94B7C">
      <w:pPr>
        <w:pStyle w:val="p1"/>
        <w:rPr>
          <w:rFonts w:asciiTheme="minorHAnsi" w:hAnsiTheme="minorHAnsi"/>
          <w:b/>
          <w:bCs/>
          <w:sz w:val="24"/>
          <w:szCs w:val="24"/>
        </w:rPr>
      </w:pPr>
    </w:p>
    <w:p w14:paraId="67F1A44A" w14:textId="131D70EA" w:rsidR="00E94B7C" w:rsidRPr="001623BF" w:rsidRDefault="00E94B7C" w:rsidP="00E94B7C">
      <w:pPr>
        <w:pStyle w:val="p1"/>
        <w:rPr>
          <w:rFonts w:asciiTheme="minorHAnsi" w:hAnsiTheme="minorHAnsi"/>
          <w:sz w:val="28"/>
          <w:szCs w:val="28"/>
        </w:rPr>
      </w:pPr>
      <w:proofErr w:type="spellStart"/>
      <w:r w:rsidRPr="001623BF">
        <w:rPr>
          <w:rFonts w:asciiTheme="minorHAnsi" w:hAnsiTheme="minorHAnsi"/>
          <w:b/>
          <w:bCs/>
          <w:sz w:val="28"/>
          <w:szCs w:val="28"/>
        </w:rPr>
        <w:lastRenderedPageBreak/>
        <w:t>Estella</w:t>
      </w:r>
      <w:proofErr w:type="spellEnd"/>
      <w:r w:rsidRPr="001623BF">
        <w:rPr>
          <w:rFonts w:asciiTheme="minorHAnsi" w:hAnsiTheme="minorHAnsi"/>
          <w:b/>
          <w:bCs/>
          <w:sz w:val="28"/>
          <w:szCs w:val="28"/>
        </w:rPr>
        <w:t xml:space="preserve"> Acosta denunc</w:t>
      </w:r>
      <w:r w:rsidR="001303BF" w:rsidRPr="001623BF">
        <w:rPr>
          <w:rFonts w:asciiTheme="minorHAnsi" w:hAnsiTheme="minorHAnsi"/>
          <w:b/>
          <w:bCs/>
          <w:sz w:val="28"/>
          <w:szCs w:val="28"/>
        </w:rPr>
        <w:t>i</w:t>
      </w:r>
      <w:r w:rsidRPr="001623BF">
        <w:rPr>
          <w:rFonts w:asciiTheme="minorHAnsi" w:hAnsiTheme="minorHAnsi"/>
          <w:b/>
          <w:bCs/>
          <w:sz w:val="28"/>
          <w:szCs w:val="28"/>
        </w:rPr>
        <w:t>a el "modelo de competitividad basado en el bajo coste laboral" que existe en España</w:t>
      </w:r>
    </w:p>
    <w:p w14:paraId="3C38AB3C" w14:textId="172F3EA3" w:rsidR="00E94B7C" w:rsidRPr="001623BF" w:rsidRDefault="00E94B7C" w:rsidP="00E94B7C">
      <w:pPr>
        <w:pStyle w:val="p2"/>
        <w:rPr>
          <w:rFonts w:asciiTheme="minorHAnsi" w:hAnsiTheme="minorHAnsi"/>
          <w:sz w:val="24"/>
          <w:szCs w:val="24"/>
        </w:rPr>
      </w:pPr>
      <w:r w:rsidRPr="001623BF">
        <w:rPr>
          <w:rFonts w:asciiTheme="minorHAnsi" w:hAnsiTheme="minorHAnsi"/>
          <w:b/>
          <w:bCs/>
          <w:sz w:val="24"/>
          <w:szCs w:val="24"/>
        </w:rPr>
        <w:t xml:space="preserve">La representante del área de estrategias sectoriales de </w:t>
      </w:r>
      <w:r w:rsidR="001303BF" w:rsidRPr="001623BF">
        <w:rPr>
          <w:rFonts w:asciiTheme="minorHAnsi" w:hAnsiTheme="minorHAnsi"/>
          <w:b/>
          <w:bCs/>
          <w:sz w:val="24"/>
          <w:szCs w:val="24"/>
        </w:rPr>
        <w:t>CC OO</w:t>
      </w:r>
      <w:r w:rsidRPr="001623BF">
        <w:rPr>
          <w:rFonts w:asciiTheme="minorHAnsi" w:hAnsiTheme="minorHAnsi"/>
          <w:b/>
          <w:bCs/>
          <w:sz w:val="24"/>
          <w:szCs w:val="24"/>
        </w:rPr>
        <w:t xml:space="preserve"> Industria aseguró que </w:t>
      </w:r>
      <w:r w:rsidR="001303BF" w:rsidRPr="001623BF">
        <w:rPr>
          <w:rFonts w:asciiTheme="minorHAnsi" w:hAnsiTheme="minorHAnsi"/>
          <w:b/>
          <w:bCs/>
          <w:sz w:val="24"/>
          <w:szCs w:val="24"/>
        </w:rPr>
        <w:t>el sindicato trabaja</w:t>
      </w:r>
      <w:r w:rsidRPr="001623BF">
        <w:rPr>
          <w:rFonts w:asciiTheme="minorHAnsi" w:hAnsiTheme="minorHAnsi"/>
          <w:b/>
          <w:bCs/>
          <w:sz w:val="24"/>
          <w:szCs w:val="24"/>
        </w:rPr>
        <w:t xml:space="preserve"> para explicar "cómo debe cambiar el modelo educativo y productivo".</w:t>
      </w:r>
      <w:r w:rsidRPr="001623BF">
        <w:rPr>
          <w:rStyle w:val="apple-converted-space"/>
          <w:rFonts w:asciiTheme="minorHAnsi" w:hAnsiTheme="minorHAnsi"/>
          <w:b/>
          <w:bCs/>
          <w:sz w:val="24"/>
          <w:szCs w:val="24"/>
        </w:rPr>
        <w:t> </w:t>
      </w:r>
    </w:p>
    <w:p w14:paraId="650DFC67" w14:textId="5FB7D238" w:rsidR="00E94B7C" w:rsidRPr="001623BF" w:rsidRDefault="00E94B7C" w:rsidP="00E94B7C">
      <w:pPr>
        <w:pStyle w:val="p2"/>
        <w:rPr>
          <w:rFonts w:asciiTheme="minorHAnsi" w:hAnsiTheme="minorHAnsi"/>
          <w:sz w:val="22"/>
          <w:szCs w:val="22"/>
        </w:rPr>
      </w:pPr>
      <w:r w:rsidRPr="001623BF">
        <w:rPr>
          <w:rFonts w:asciiTheme="minorHAnsi" w:hAnsiTheme="minorHAnsi"/>
          <w:b/>
          <w:bCs/>
          <w:sz w:val="22"/>
          <w:szCs w:val="22"/>
        </w:rPr>
        <w:t>La representante del área de estrategias sectoriales de Comisiones Obreras (CC</w:t>
      </w:r>
      <w:r w:rsidR="001303BF" w:rsidRPr="001623BF">
        <w:rPr>
          <w:rFonts w:asciiTheme="minorHAnsi" w:hAnsiTheme="minorHAnsi"/>
          <w:b/>
          <w:bCs/>
          <w:sz w:val="22"/>
          <w:szCs w:val="22"/>
        </w:rPr>
        <w:t xml:space="preserve"> </w:t>
      </w:r>
      <w:r w:rsidR="005F5D98" w:rsidRPr="001623BF">
        <w:rPr>
          <w:rFonts w:asciiTheme="minorHAnsi" w:hAnsiTheme="minorHAnsi"/>
          <w:b/>
          <w:bCs/>
          <w:sz w:val="22"/>
          <w:szCs w:val="22"/>
        </w:rPr>
        <w:t xml:space="preserve">OO) Industria, </w:t>
      </w:r>
      <w:proofErr w:type="spellStart"/>
      <w:r w:rsidR="005F5D98" w:rsidRPr="001623BF">
        <w:rPr>
          <w:rFonts w:asciiTheme="minorHAnsi" w:hAnsiTheme="minorHAnsi"/>
          <w:b/>
          <w:bCs/>
          <w:sz w:val="22"/>
          <w:szCs w:val="22"/>
        </w:rPr>
        <w:t>Est</w:t>
      </w:r>
      <w:r w:rsidRPr="001623BF">
        <w:rPr>
          <w:rFonts w:asciiTheme="minorHAnsi" w:hAnsiTheme="minorHAnsi"/>
          <w:b/>
          <w:bCs/>
          <w:sz w:val="22"/>
          <w:szCs w:val="22"/>
        </w:rPr>
        <w:t>ella</w:t>
      </w:r>
      <w:proofErr w:type="spellEnd"/>
      <w:r w:rsidRPr="001623BF">
        <w:rPr>
          <w:rFonts w:asciiTheme="minorHAnsi" w:hAnsiTheme="minorHAnsi"/>
          <w:b/>
          <w:bCs/>
          <w:sz w:val="22"/>
          <w:szCs w:val="22"/>
        </w:rPr>
        <w:t xml:space="preserve"> Acosta</w:t>
      </w:r>
      <w:r w:rsidRPr="001623BF">
        <w:rPr>
          <w:rFonts w:asciiTheme="minorHAnsi" w:hAnsiTheme="minorHAnsi"/>
          <w:sz w:val="22"/>
          <w:szCs w:val="22"/>
        </w:rPr>
        <w:t>, tomó la palabra para denunciar el "modelo de competitividad basado en el bajo coste laboral" que existe en España. Precisamente, ese modelo lleva a que "nunca se va a valorar el trabajo ni se va a reconocer el valor añadido que significa un ingeniero bien formado y cualificado", reconoció la representante sindical.</w:t>
      </w:r>
      <w:r w:rsidRPr="001623BF">
        <w:rPr>
          <w:rStyle w:val="apple-converted-space"/>
          <w:rFonts w:asciiTheme="minorHAnsi" w:hAnsiTheme="minorHAnsi"/>
          <w:sz w:val="22"/>
          <w:szCs w:val="22"/>
        </w:rPr>
        <w:t> </w:t>
      </w:r>
    </w:p>
    <w:p w14:paraId="6498F2ED" w14:textId="47998CBD" w:rsidR="00E94B7C" w:rsidRPr="001623BF" w:rsidRDefault="00E94B7C" w:rsidP="00E94B7C">
      <w:pPr>
        <w:pStyle w:val="p2"/>
        <w:rPr>
          <w:rFonts w:asciiTheme="minorHAnsi" w:hAnsiTheme="minorHAnsi"/>
          <w:sz w:val="22"/>
          <w:szCs w:val="22"/>
        </w:rPr>
      </w:pPr>
      <w:r w:rsidRPr="001623BF">
        <w:rPr>
          <w:rFonts w:asciiTheme="minorHAnsi" w:hAnsiTheme="minorHAnsi"/>
          <w:sz w:val="22"/>
          <w:szCs w:val="22"/>
        </w:rPr>
        <w:t>Para profundizar en esa transformación, Acosta afirmó que en CC</w:t>
      </w:r>
      <w:r w:rsidR="001303BF" w:rsidRPr="001623BF">
        <w:rPr>
          <w:rFonts w:asciiTheme="minorHAnsi" w:hAnsiTheme="minorHAnsi"/>
          <w:sz w:val="22"/>
          <w:szCs w:val="22"/>
        </w:rPr>
        <w:t xml:space="preserve"> </w:t>
      </w:r>
      <w:r w:rsidRPr="001623BF">
        <w:rPr>
          <w:rFonts w:asciiTheme="minorHAnsi" w:hAnsiTheme="minorHAnsi"/>
          <w:sz w:val="22"/>
          <w:szCs w:val="22"/>
        </w:rPr>
        <w:t>OO trabajan especialmente en el estudio de los sectores de a</w:t>
      </w:r>
      <w:r w:rsidR="001303BF" w:rsidRPr="001623BF">
        <w:rPr>
          <w:rFonts w:asciiTheme="minorHAnsi" w:hAnsiTheme="minorHAnsi"/>
          <w:sz w:val="22"/>
          <w:szCs w:val="22"/>
        </w:rPr>
        <w:t>utomoción, aeroespacial y energí</w:t>
      </w:r>
      <w:r w:rsidRPr="001623BF">
        <w:rPr>
          <w:rFonts w:asciiTheme="minorHAnsi" w:hAnsiTheme="minorHAnsi"/>
          <w:sz w:val="22"/>
          <w:szCs w:val="22"/>
        </w:rPr>
        <w:t xml:space="preserve">a y en proyectos como el estudio </w:t>
      </w:r>
      <w:r w:rsidRPr="001623BF">
        <w:rPr>
          <w:rFonts w:asciiTheme="minorHAnsi" w:hAnsiTheme="minorHAnsi"/>
          <w:i/>
          <w:iCs/>
          <w:sz w:val="22"/>
          <w:szCs w:val="22"/>
        </w:rPr>
        <w:t xml:space="preserve">Cambio de modelo productivo, cambio de modelo educativo. </w:t>
      </w:r>
      <w:r w:rsidRPr="001623BF">
        <w:rPr>
          <w:rFonts w:asciiTheme="minorHAnsi" w:hAnsiTheme="minorHAnsi"/>
          <w:sz w:val="22"/>
          <w:szCs w:val="22"/>
        </w:rPr>
        <w:t>"Tenemos un plan para formar a nuestros delegados y delegadas y explicarles el tema de las cualificaciones y cómo debe cambiar el modelo educativo y productivo", agregó.</w:t>
      </w:r>
      <w:r w:rsidRPr="001623BF">
        <w:rPr>
          <w:rStyle w:val="apple-converted-space"/>
          <w:rFonts w:asciiTheme="minorHAnsi" w:hAnsiTheme="minorHAnsi"/>
          <w:sz w:val="22"/>
          <w:szCs w:val="22"/>
        </w:rPr>
        <w:t> </w:t>
      </w:r>
    </w:p>
    <w:p w14:paraId="5AAC636F" w14:textId="3C934ACD" w:rsidR="00E94B7C" w:rsidRPr="001623BF" w:rsidRDefault="00E94B7C" w:rsidP="00E94B7C">
      <w:pPr>
        <w:pStyle w:val="p2"/>
        <w:rPr>
          <w:rFonts w:asciiTheme="minorHAnsi" w:hAnsiTheme="minorHAnsi"/>
          <w:sz w:val="22"/>
          <w:szCs w:val="22"/>
        </w:rPr>
      </w:pPr>
      <w:r w:rsidRPr="001623BF">
        <w:rPr>
          <w:rFonts w:asciiTheme="minorHAnsi" w:hAnsiTheme="minorHAnsi"/>
          <w:sz w:val="22"/>
          <w:szCs w:val="22"/>
        </w:rPr>
        <w:t>Precisamente, para llevar a cabo esa formación, Acosta exigió "aumentar las inversiones y elaborar una verdadera alianza públ</w:t>
      </w:r>
      <w:r w:rsidR="001303BF" w:rsidRPr="001623BF">
        <w:rPr>
          <w:rFonts w:asciiTheme="minorHAnsi" w:hAnsiTheme="minorHAnsi"/>
          <w:sz w:val="22"/>
          <w:szCs w:val="22"/>
        </w:rPr>
        <w:t>ico-privada". Por último, la representante de CC OO</w:t>
      </w:r>
      <w:r w:rsidRPr="001623BF">
        <w:rPr>
          <w:rFonts w:asciiTheme="minorHAnsi" w:hAnsiTheme="minorHAnsi"/>
          <w:sz w:val="22"/>
          <w:szCs w:val="22"/>
        </w:rPr>
        <w:t xml:space="preserve"> recordó que</w:t>
      </w:r>
      <w:r w:rsidR="001303BF" w:rsidRPr="001623BF">
        <w:rPr>
          <w:rFonts w:asciiTheme="minorHAnsi" w:hAnsiTheme="minorHAnsi"/>
          <w:sz w:val="22"/>
          <w:szCs w:val="22"/>
        </w:rPr>
        <w:t>, dentro de esta transformación digital del empleo,</w:t>
      </w:r>
      <w:r w:rsidRPr="001623BF">
        <w:rPr>
          <w:rFonts w:asciiTheme="minorHAnsi" w:hAnsiTheme="minorHAnsi"/>
          <w:sz w:val="22"/>
          <w:szCs w:val="22"/>
        </w:rPr>
        <w:t xml:space="preserve"> las empresas "tienen que saber elaborar proyectos y coordinar equipos".</w:t>
      </w:r>
    </w:p>
    <w:p w14:paraId="79A97FB3" w14:textId="77777777" w:rsidR="00E560C9" w:rsidRPr="001623BF" w:rsidRDefault="00E560C9" w:rsidP="00E94B7C">
      <w:pPr>
        <w:pStyle w:val="p2"/>
        <w:rPr>
          <w:rFonts w:asciiTheme="minorHAnsi" w:hAnsiTheme="minorHAnsi"/>
          <w:sz w:val="22"/>
          <w:szCs w:val="22"/>
        </w:rPr>
      </w:pPr>
    </w:p>
    <w:p w14:paraId="226F8466" w14:textId="69DA5CE9" w:rsidR="00E94B7C" w:rsidRPr="001623BF" w:rsidRDefault="001303BF" w:rsidP="00E94B7C">
      <w:pPr>
        <w:pStyle w:val="p1"/>
        <w:rPr>
          <w:rFonts w:asciiTheme="minorHAnsi" w:hAnsiTheme="minorHAnsi"/>
          <w:sz w:val="28"/>
          <w:szCs w:val="28"/>
        </w:rPr>
      </w:pPr>
      <w:r w:rsidRPr="001623BF">
        <w:rPr>
          <w:rFonts w:asciiTheme="minorHAnsi" w:hAnsiTheme="minorHAnsi"/>
          <w:b/>
          <w:bCs/>
          <w:sz w:val="28"/>
          <w:szCs w:val="28"/>
        </w:rPr>
        <w:t xml:space="preserve">CEOE asegura que “ocho millones de personas </w:t>
      </w:r>
      <w:r w:rsidR="00E94B7C" w:rsidRPr="001623BF">
        <w:rPr>
          <w:rFonts w:asciiTheme="minorHAnsi" w:hAnsiTheme="minorHAnsi"/>
          <w:b/>
          <w:bCs/>
          <w:sz w:val="28"/>
          <w:szCs w:val="28"/>
        </w:rPr>
        <w:t>aún no usan Internet en España</w:t>
      </w:r>
    </w:p>
    <w:p w14:paraId="2B370630" w14:textId="3846260D" w:rsidR="00E94B7C" w:rsidRPr="001623BF" w:rsidRDefault="00E94B7C" w:rsidP="00E94B7C">
      <w:pPr>
        <w:pStyle w:val="p2"/>
        <w:rPr>
          <w:rFonts w:asciiTheme="minorHAnsi" w:hAnsiTheme="minorHAnsi"/>
          <w:sz w:val="24"/>
          <w:szCs w:val="24"/>
        </w:rPr>
      </w:pPr>
      <w:r w:rsidRPr="001623BF">
        <w:rPr>
          <w:rFonts w:asciiTheme="minorHAnsi" w:hAnsiTheme="minorHAnsi"/>
          <w:b/>
          <w:bCs/>
          <w:sz w:val="24"/>
          <w:szCs w:val="24"/>
        </w:rPr>
        <w:t xml:space="preserve">El secretario de la Comisión de Sociedad Digital de la </w:t>
      </w:r>
      <w:r w:rsidR="001303BF" w:rsidRPr="001623BF">
        <w:rPr>
          <w:rFonts w:asciiTheme="minorHAnsi" w:hAnsiTheme="minorHAnsi"/>
          <w:b/>
          <w:bCs/>
          <w:sz w:val="24"/>
          <w:szCs w:val="24"/>
        </w:rPr>
        <w:t>patronal, César Maurí</w:t>
      </w:r>
      <w:r w:rsidRPr="001623BF">
        <w:rPr>
          <w:rFonts w:asciiTheme="minorHAnsi" w:hAnsiTheme="minorHAnsi"/>
          <w:b/>
          <w:bCs/>
          <w:sz w:val="24"/>
          <w:szCs w:val="24"/>
        </w:rPr>
        <w:t>n, alerta que muchas personas en España "aún no tienen acceso a la tecnología digital"</w:t>
      </w:r>
      <w:r w:rsidRPr="001623BF">
        <w:rPr>
          <w:rStyle w:val="apple-converted-space"/>
          <w:rFonts w:asciiTheme="minorHAnsi" w:hAnsiTheme="minorHAnsi"/>
          <w:b/>
          <w:bCs/>
          <w:sz w:val="24"/>
          <w:szCs w:val="24"/>
        </w:rPr>
        <w:t> </w:t>
      </w:r>
    </w:p>
    <w:p w14:paraId="78F51DB3" w14:textId="5CFFDC0F" w:rsidR="00E94B7C" w:rsidRPr="001623BF" w:rsidRDefault="00E94B7C" w:rsidP="00E94B7C">
      <w:pPr>
        <w:pStyle w:val="p2"/>
        <w:rPr>
          <w:rFonts w:asciiTheme="minorHAnsi" w:hAnsiTheme="minorHAnsi"/>
          <w:sz w:val="22"/>
          <w:szCs w:val="22"/>
        </w:rPr>
      </w:pPr>
      <w:r w:rsidRPr="001623BF">
        <w:rPr>
          <w:rFonts w:asciiTheme="minorHAnsi" w:hAnsiTheme="minorHAnsi"/>
          <w:b/>
          <w:bCs/>
          <w:sz w:val="22"/>
          <w:szCs w:val="22"/>
        </w:rPr>
        <w:t>El secretario de la Comisión de Sociedad</w:t>
      </w:r>
      <w:r w:rsidR="001303BF" w:rsidRPr="001623BF">
        <w:rPr>
          <w:rFonts w:asciiTheme="minorHAnsi" w:hAnsiTheme="minorHAnsi"/>
          <w:b/>
          <w:bCs/>
          <w:sz w:val="22"/>
          <w:szCs w:val="22"/>
        </w:rPr>
        <w:t xml:space="preserve"> Digital de la CEOE, César Maurí</w:t>
      </w:r>
      <w:r w:rsidRPr="001623BF">
        <w:rPr>
          <w:rFonts w:asciiTheme="minorHAnsi" w:hAnsiTheme="minorHAnsi"/>
          <w:b/>
          <w:bCs/>
          <w:sz w:val="22"/>
          <w:szCs w:val="22"/>
        </w:rPr>
        <w:t>n</w:t>
      </w:r>
      <w:r w:rsidRPr="001623BF">
        <w:rPr>
          <w:rFonts w:asciiTheme="minorHAnsi" w:hAnsiTheme="minorHAnsi"/>
          <w:sz w:val="22"/>
          <w:szCs w:val="22"/>
        </w:rPr>
        <w:t>, recordó que, en España, "donde existen ocho millones de personas que aún no usan Internet, es la propia sociedad la que debe tomar conciencia de que la formación digital es importante para todos".</w:t>
      </w:r>
      <w:r w:rsidRPr="001623BF">
        <w:rPr>
          <w:rStyle w:val="apple-converted-space"/>
          <w:rFonts w:asciiTheme="minorHAnsi" w:hAnsiTheme="minorHAnsi"/>
          <w:sz w:val="22"/>
          <w:szCs w:val="22"/>
        </w:rPr>
        <w:t> </w:t>
      </w:r>
    </w:p>
    <w:p w14:paraId="6E815A0E" w14:textId="3A6E8483" w:rsidR="00E94B7C" w:rsidRPr="001623BF" w:rsidRDefault="001303BF" w:rsidP="00E94B7C">
      <w:pPr>
        <w:pStyle w:val="p2"/>
        <w:rPr>
          <w:rFonts w:asciiTheme="minorHAnsi" w:hAnsiTheme="minorHAnsi"/>
          <w:sz w:val="22"/>
          <w:szCs w:val="22"/>
        </w:rPr>
      </w:pPr>
      <w:r w:rsidRPr="001623BF">
        <w:rPr>
          <w:rFonts w:asciiTheme="minorHAnsi" w:hAnsiTheme="minorHAnsi"/>
          <w:sz w:val="22"/>
          <w:szCs w:val="22"/>
        </w:rPr>
        <w:t>Maurí</w:t>
      </w:r>
      <w:r w:rsidR="00E94B7C" w:rsidRPr="001623BF">
        <w:rPr>
          <w:rFonts w:asciiTheme="minorHAnsi" w:hAnsiTheme="minorHAnsi"/>
          <w:sz w:val="22"/>
          <w:szCs w:val="22"/>
        </w:rPr>
        <w:t>n incidió en esa población que aún no tiene acceso a la tecnología digital y</w:t>
      </w:r>
      <w:r w:rsidRPr="001623BF">
        <w:rPr>
          <w:rFonts w:asciiTheme="minorHAnsi" w:hAnsiTheme="minorHAnsi"/>
          <w:sz w:val="22"/>
          <w:szCs w:val="22"/>
        </w:rPr>
        <w:t xml:space="preserve"> que queda apartada, recalcó</w:t>
      </w:r>
      <w:r w:rsidR="00E94B7C" w:rsidRPr="001623BF">
        <w:rPr>
          <w:rFonts w:asciiTheme="minorHAnsi" w:hAnsiTheme="minorHAnsi"/>
          <w:sz w:val="22"/>
          <w:szCs w:val="22"/>
        </w:rPr>
        <w:t>, "de muchos trámites de la administración que ya se hacen de forma digital".</w:t>
      </w:r>
      <w:r w:rsidR="00E94B7C" w:rsidRPr="001623BF">
        <w:rPr>
          <w:rStyle w:val="apple-converted-space"/>
          <w:rFonts w:asciiTheme="minorHAnsi" w:hAnsiTheme="minorHAnsi"/>
          <w:sz w:val="22"/>
          <w:szCs w:val="22"/>
        </w:rPr>
        <w:t xml:space="preserve">  </w:t>
      </w:r>
      <w:r w:rsidR="00E94B7C" w:rsidRPr="001623BF">
        <w:rPr>
          <w:rFonts w:asciiTheme="minorHAnsi" w:hAnsiTheme="minorHAnsi"/>
          <w:sz w:val="22"/>
          <w:szCs w:val="22"/>
        </w:rPr>
        <w:t>En su opinión, el sistema educativo actual "contiene grandes deficiencias y no se adecúa a lo que demandan las empresas".</w:t>
      </w:r>
    </w:p>
    <w:p w14:paraId="7368B901" w14:textId="39FF109C" w:rsidR="00E94B7C" w:rsidRPr="001623BF" w:rsidRDefault="001303BF" w:rsidP="00E94B7C">
      <w:pPr>
        <w:pStyle w:val="p2"/>
        <w:rPr>
          <w:rFonts w:asciiTheme="minorHAnsi" w:hAnsiTheme="minorHAnsi"/>
          <w:sz w:val="22"/>
          <w:szCs w:val="22"/>
        </w:rPr>
      </w:pPr>
      <w:r w:rsidRPr="001623BF">
        <w:rPr>
          <w:rFonts w:asciiTheme="minorHAnsi" w:hAnsiTheme="minorHAnsi"/>
          <w:sz w:val="22"/>
          <w:szCs w:val="22"/>
        </w:rPr>
        <w:t>Además</w:t>
      </w:r>
      <w:r w:rsidR="00E94B7C" w:rsidRPr="001623BF">
        <w:rPr>
          <w:rFonts w:asciiTheme="minorHAnsi" w:hAnsiTheme="minorHAnsi"/>
          <w:sz w:val="22"/>
          <w:szCs w:val="22"/>
        </w:rPr>
        <w:t xml:space="preserve">, el representante de la CEOE subrayó que las empresas y las instituciones "deben incentivar a que las mujeres se incorporen a los estudios y al ámbito digital". Finalmente, </w:t>
      </w:r>
      <w:r w:rsidRPr="001623BF">
        <w:rPr>
          <w:rFonts w:asciiTheme="minorHAnsi" w:hAnsiTheme="minorHAnsi"/>
          <w:sz w:val="22"/>
          <w:szCs w:val="22"/>
        </w:rPr>
        <w:t>denunció</w:t>
      </w:r>
      <w:r w:rsidR="00E94B7C" w:rsidRPr="001623BF">
        <w:rPr>
          <w:rFonts w:asciiTheme="minorHAnsi" w:hAnsiTheme="minorHAnsi"/>
          <w:sz w:val="22"/>
          <w:szCs w:val="22"/>
        </w:rPr>
        <w:t xml:space="preserve"> que "existe una falta de mentalidad de los directivos para acometer los procesos de transformación digital en sus propias empresas</w:t>
      </w:r>
      <w:r w:rsidRPr="001623BF">
        <w:rPr>
          <w:rFonts w:asciiTheme="minorHAnsi" w:hAnsiTheme="minorHAnsi"/>
          <w:sz w:val="22"/>
          <w:szCs w:val="22"/>
        </w:rPr>
        <w:t>.</w:t>
      </w:r>
    </w:p>
    <w:p w14:paraId="03DEE15F" w14:textId="77777777" w:rsidR="001303BF" w:rsidRPr="001623BF" w:rsidRDefault="001303BF" w:rsidP="00E94B7C">
      <w:pPr>
        <w:pStyle w:val="p2"/>
        <w:rPr>
          <w:rFonts w:asciiTheme="minorHAnsi" w:hAnsiTheme="minorHAnsi"/>
          <w:sz w:val="22"/>
          <w:szCs w:val="22"/>
        </w:rPr>
      </w:pPr>
      <w:r w:rsidRPr="001623BF">
        <w:rPr>
          <w:rFonts w:asciiTheme="minorHAnsi" w:hAnsiTheme="minorHAnsi"/>
          <w:sz w:val="22"/>
          <w:szCs w:val="22"/>
        </w:rPr>
        <w:t>En el</w:t>
      </w:r>
      <w:r w:rsidR="00E94B7C" w:rsidRPr="001623BF">
        <w:rPr>
          <w:rFonts w:asciiTheme="minorHAnsi" w:hAnsiTheme="minorHAnsi"/>
          <w:sz w:val="22"/>
          <w:szCs w:val="22"/>
        </w:rPr>
        <w:t xml:space="preserve"> turno de preguntas, los ponentes señalaron como ejemplo </w:t>
      </w:r>
      <w:r w:rsidRPr="001623BF">
        <w:rPr>
          <w:rFonts w:asciiTheme="minorHAnsi" w:hAnsiTheme="minorHAnsi"/>
          <w:sz w:val="22"/>
          <w:szCs w:val="22"/>
        </w:rPr>
        <w:t xml:space="preserve">de transformación el modelo seguido por </w:t>
      </w:r>
      <w:r w:rsidR="00E94B7C" w:rsidRPr="001623BF">
        <w:rPr>
          <w:rFonts w:asciiTheme="minorHAnsi" w:hAnsiTheme="minorHAnsi"/>
          <w:sz w:val="22"/>
          <w:szCs w:val="22"/>
        </w:rPr>
        <w:t xml:space="preserve">Dinamarca, Alemania, Singapur o Estados Unidos. "Dinamarca tiene regulada su Formación Profesional desde hace 20 años y nosotros estamos peleando por ver si la Religión evalúa o no, evidentemente estamos atrasados", apuntó Acosta. </w:t>
      </w:r>
    </w:p>
    <w:p w14:paraId="5C4E7572" w14:textId="409E2725" w:rsidR="00E94B7C" w:rsidRPr="001623BF" w:rsidRDefault="00E94B7C" w:rsidP="00E94B7C">
      <w:pPr>
        <w:pStyle w:val="p2"/>
        <w:rPr>
          <w:rStyle w:val="apple-converted-space"/>
          <w:rFonts w:asciiTheme="minorHAnsi" w:hAnsiTheme="minorHAnsi"/>
          <w:sz w:val="22"/>
          <w:szCs w:val="22"/>
        </w:rPr>
      </w:pPr>
      <w:r w:rsidRPr="001623BF">
        <w:rPr>
          <w:rFonts w:asciiTheme="minorHAnsi" w:hAnsiTheme="minorHAnsi"/>
          <w:sz w:val="22"/>
          <w:szCs w:val="22"/>
        </w:rPr>
        <w:lastRenderedPageBreak/>
        <w:t>Por otro lado, a la cuestión planteada sobre los sectores que más se verán afectados, los participantes coincidieron en que, en general, todos deberán adaptarse a la transformación digital.</w:t>
      </w:r>
    </w:p>
    <w:p w14:paraId="0E507A7B" w14:textId="77777777" w:rsidR="00E560C9" w:rsidRPr="001623BF" w:rsidRDefault="00E560C9" w:rsidP="00E94B7C">
      <w:pPr>
        <w:pStyle w:val="p2"/>
        <w:rPr>
          <w:rFonts w:asciiTheme="minorHAnsi" w:hAnsiTheme="minorHAnsi"/>
          <w:sz w:val="22"/>
          <w:szCs w:val="22"/>
        </w:rPr>
      </w:pPr>
    </w:p>
    <w:p w14:paraId="1031974F" w14:textId="77A872DD" w:rsidR="00613F25" w:rsidRPr="001623BF" w:rsidRDefault="00E26E53" w:rsidP="00D03E72">
      <w:pPr>
        <w:spacing w:after="200" w:line="276" w:lineRule="auto"/>
        <w:jc w:val="both"/>
        <w:rPr>
          <w:rFonts w:asciiTheme="minorHAnsi" w:hAnsiTheme="minorHAnsi"/>
          <w:b/>
          <w:sz w:val="28"/>
          <w:szCs w:val="28"/>
          <w:lang w:val="es-ES"/>
        </w:rPr>
      </w:pPr>
      <w:r w:rsidRPr="001623BF">
        <w:rPr>
          <w:rFonts w:asciiTheme="minorHAnsi" w:hAnsiTheme="minorHAnsi"/>
          <w:b/>
          <w:sz w:val="28"/>
          <w:szCs w:val="28"/>
          <w:lang w:val="es-ES"/>
        </w:rPr>
        <w:t>Sala advierte de que “aún queda mucho camino por recorrer” en la digitalización de las empresas</w:t>
      </w:r>
    </w:p>
    <w:p w14:paraId="144B6EDD" w14:textId="05C3FC88" w:rsidR="00E26E53" w:rsidRPr="001623BF" w:rsidRDefault="00E26E53" w:rsidP="00D03E72">
      <w:pPr>
        <w:spacing w:after="200" w:line="276" w:lineRule="auto"/>
        <w:jc w:val="both"/>
        <w:rPr>
          <w:rFonts w:asciiTheme="minorHAnsi" w:hAnsiTheme="minorHAnsi"/>
          <w:b/>
          <w:lang w:val="es-ES"/>
        </w:rPr>
      </w:pPr>
      <w:r w:rsidRPr="001623BF">
        <w:rPr>
          <w:rFonts w:asciiTheme="minorHAnsi" w:hAnsiTheme="minorHAnsi"/>
          <w:b/>
          <w:lang w:val="es-ES"/>
        </w:rPr>
        <w:t>El director general de Penteo presenta las conclusiones de un estudio que sitúa a la falta de talento como la “</w:t>
      </w:r>
      <w:r w:rsidR="009829F0" w:rsidRPr="001623BF">
        <w:rPr>
          <w:rFonts w:asciiTheme="minorHAnsi" w:hAnsiTheme="minorHAnsi"/>
          <w:b/>
          <w:lang w:val="es-ES"/>
        </w:rPr>
        <w:t>principal</w:t>
      </w:r>
      <w:r w:rsidRPr="001623BF">
        <w:rPr>
          <w:rFonts w:asciiTheme="minorHAnsi" w:hAnsiTheme="minorHAnsi"/>
          <w:b/>
          <w:lang w:val="es-ES"/>
        </w:rPr>
        <w:t xml:space="preserve"> barrera” para abordar esta transformación</w:t>
      </w:r>
    </w:p>
    <w:p w14:paraId="2EEBEBF0" w14:textId="77777777" w:rsidR="00E26E53" w:rsidRPr="001623BF" w:rsidRDefault="00E26E53" w:rsidP="00D03E72">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 xml:space="preserve">El </w:t>
      </w:r>
      <w:r w:rsidRPr="001623BF">
        <w:rPr>
          <w:rFonts w:asciiTheme="minorHAnsi" w:hAnsiTheme="minorHAnsi"/>
          <w:b/>
          <w:sz w:val="22"/>
          <w:szCs w:val="22"/>
          <w:lang w:val="es-ES"/>
        </w:rPr>
        <w:t xml:space="preserve">director general de Penteo, Javier Sala, </w:t>
      </w:r>
      <w:r w:rsidRPr="001623BF">
        <w:rPr>
          <w:rFonts w:asciiTheme="minorHAnsi" w:hAnsiTheme="minorHAnsi"/>
          <w:sz w:val="22"/>
          <w:szCs w:val="22"/>
          <w:lang w:val="es-ES"/>
        </w:rPr>
        <w:t>aseguró que en España ha avanzado “bastante” en la transformación digital, aunque “aún queda un camino por recorrer tremendo”.</w:t>
      </w:r>
    </w:p>
    <w:p w14:paraId="49DF6CB6" w14:textId="33BCF251" w:rsidR="00E26E53" w:rsidRPr="001623BF" w:rsidRDefault="00600DA5" w:rsidP="00D03E72">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É</w:t>
      </w:r>
      <w:r w:rsidR="00E26E53" w:rsidRPr="001623BF">
        <w:rPr>
          <w:rFonts w:asciiTheme="minorHAnsi" w:hAnsiTheme="minorHAnsi"/>
          <w:sz w:val="22"/>
          <w:szCs w:val="22"/>
          <w:lang w:val="es-ES"/>
        </w:rPr>
        <w:t xml:space="preserve">sta es, según explicó, una de las principales conclusiones </w:t>
      </w:r>
      <w:r w:rsidRPr="001623BF">
        <w:rPr>
          <w:rFonts w:asciiTheme="minorHAnsi" w:hAnsiTheme="minorHAnsi"/>
          <w:sz w:val="22"/>
          <w:szCs w:val="22"/>
          <w:lang w:val="es-ES"/>
        </w:rPr>
        <w:t>que refleja uno</w:t>
      </w:r>
      <w:r w:rsidR="00E26E53" w:rsidRPr="001623BF">
        <w:rPr>
          <w:rFonts w:asciiTheme="minorHAnsi" w:hAnsiTheme="minorHAnsi"/>
          <w:sz w:val="22"/>
          <w:szCs w:val="22"/>
          <w:lang w:val="es-ES"/>
        </w:rPr>
        <w:t xml:space="preserve"> </w:t>
      </w:r>
      <w:r w:rsidRPr="001623BF">
        <w:rPr>
          <w:rFonts w:asciiTheme="minorHAnsi" w:hAnsiTheme="minorHAnsi"/>
          <w:sz w:val="22"/>
          <w:szCs w:val="22"/>
          <w:lang w:val="es-ES"/>
        </w:rPr>
        <w:t xml:space="preserve">de </w:t>
      </w:r>
      <w:r w:rsidR="00E26E53" w:rsidRPr="001623BF">
        <w:rPr>
          <w:rFonts w:asciiTheme="minorHAnsi" w:hAnsiTheme="minorHAnsi"/>
          <w:sz w:val="22"/>
          <w:szCs w:val="22"/>
          <w:lang w:val="es-ES"/>
        </w:rPr>
        <w:t>los últimos estudios llevados a cabo por esta empresa de investigación que asesora a más de 150 grandes compañías y proveedores de servicios.</w:t>
      </w:r>
    </w:p>
    <w:p w14:paraId="1F9737C7" w14:textId="09DDA3F1" w:rsidR="00E26E53" w:rsidRPr="001623BF" w:rsidRDefault="00E26E53" w:rsidP="00D03E72">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Este trabajo, finalizado en junio pasado, pone de manifiesto que la mayoría de las empresas otorgan a las TIC una importancia “estratégica” por su capacidad para aportar más valor, pero que “aún no hay confianza en que se pueda conseguir con los medios actuales”.</w:t>
      </w:r>
    </w:p>
    <w:p w14:paraId="16E702A2" w14:textId="5F29D872" w:rsidR="00E26E53" w:rsidRPr="001623BF" w:rsidRDefault="00E26E53" w:rsidP="00D03E72">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Así, Sala destacó que el 58% de las organizaciones no dispone de un plan de proyectos digitales y que la falta de talento es la “principal barrera” para abordar este proceso de digitalización.</w:t>
      </w:r>
    </w:p>
    <w:p w14:paraId="0DADB91E" w14:textId="1A112201" w:rsidR="009829F0" w:rsidRPr="001623BF" w:rsidRDefault="00E26E53" w:rsidP="00D03E72">
      <w:pPr>
        <w:spacing w:after="200" w:line="276" w:lineRule="auto"/>
        <w:jc w:val="both"/>
        <w:rPr>
          <w:rFonts w:asciiTheme="minorHAnsi" w:hAnsiTheme="minorHAnsi"/>
          <w:sz w:val="22"/>
          <w:szCs w:val="22"/>
          <w:lang w:val="es-ES"/>
        </w:rPr>
      </w:pPr>
      <w:r w:rsidRPr="001623BF">
        <w:rPr>
          <w:rFonts w:asciiTheme="minorHAnsi" w:hAnsiTheme="minorHAnsi"/>
          <w:sz w:val="22"/>
          <w:szCs w:val="22"/>
          <w:lang w:val="es-ES"/>
        </w:rPr>
        <w:t xml:space="preserve">Además, el estudio reconoce que prácticamente todas las empresas </w:t>
      </w:r>
      <w:r w:rsidR="009829F0" w:rsidRPr="001623BF">
        <w:rPr>
          <w:rFonts w:asciiTheme="minorHAnsi" w:hAnsiTheme="minorHAnsi"/>
          <w:sz w:val="22"/>
          <w:szCs w:val="22"/>
          <w:lang w:val="es-ES"/>
        </w:rPr>
        <w:t xml:space="preserve">aseguran utilizar algún servicio </w:t>
      </w:r>
      <w:r w:rsidR="009829F0" w:rsidRPr="001623BF">
        <w:rPr>
          <w:rFonts w:asciiTheme="minorHAnsi" w:hAnsiTheme="minorHAnsi"/>
          <w:i/>
          <w:sz w:val="22"/>
          <w:szCs w:val="22"/>
          <w:lang w:val="es-ES"/>
        </w:rPr>
        <w:t>cloud</w:t>
      </w:r>
      <w:r w:rsidR="009829F0" w:rsidRPr="001623BF">
        <w:rPr>
          <w:rFonts w:asciiTheme="minorHAnsi" w:hAnsiTheme="minorHAnsi"/>
          <w:sz w:val="22"/>
          <w:szCs w:val="22"/>
          <w:lang w:val="es-ES"/>
        </w:rPr>
        <w:t xml:space="preserve"> y que al menos un tercio de ellas ya dispone en su organigrama de un puesto de trabajo digital. Sin embargo, solo el 16% utiliza el Big Data y el análisis de los datos se sigue utilizando con demasiada frecuencia, salvo en el caso de los departamentos de marketing, para analizar el pasado y no para realizar proyecciones de futuro.</w:t>
      </w:r>
    </w:p>
    <w:p w14:paraId="1E52411B" w14:textId="236C8E7F" w:rsidR="00E560C9" w:rsidRPr="001623BF" w:rsidRDefault="00E560C9" w:rsidP="00D03E72">
      <w:pPr>
        <w:spacing w:after="200" w:line="276" w:lineRule="auto"/>
        <w:jc w:val="both"/>
        <w:rPr>
          <w:rFonts w:asciiTheme="minorHAnsi" w:hAnsiTheme="minorHAnsi"/>
          <w:sz w:val="22"/>
          <w:szCs w:val="22"/>
          <w:lang w:val="es-ES"/>
        </w:rPr>
      </w:pPr>
    </w:p>
    <w:p w14:paraId="79C3BA67" w14:textId="77777777" w:rsidR="00BE517D" w:rsidRPr="00444F2B" w:rsidRDefault="00BE517D" w:rsidP="00BE517D">
      <w:pPr>
        <w:spacing w:after="200" w:line="276" w:lineRule="auto"/>
        <w:jc w:val="both"/>
        <w:rPr>
          <w:rFonts w:asciiTheme="minorHAnsi" w:hAnsiTheme="minorHAnsi"/>
          <w:b/>
          <w:sz w:val="28"/>
          <w:szCs w:val="28"/>
          <w:lang w:val="es-ES"/>
        </w:rPr>
      </w:pPr>
      <w:r w:rsidRPr="00444F2B">
        <w:rPr>
          <w:rFonts w:asciiTheme="minorHAnsi" w:hAnsiTheme="minorHAnsi"/>
          <w:b/>
          <w:sz w:val="28"/>
          <w:szCs w:val="28"/>
          <w:lang w:val="es-ES"/>
        </w:rPr>
        <w:t>La aceleración digital impulsaría un 3,6% el PIB en 2021</w:t>
      </w:r>
    </w:p>
    <w:p w14:paraId="64D2F8B4" w14:textId="77777777" w:rsidR="00BE517D" w:rsidRPr="00444F2B" w:rsidRDefault="00BE517D" w:rsidP="00BE517D">
      <w:pPr>
        <w:spacing w:after="200" w:line="276" w:lineRule="auto"/>
        <w:jc w:val="both"/>
        <w:rPr>
          <w:rFonts w:asciiTheme="minorHAnsi" w:hAnsiTheme="minorHAnsi"/>
          <w:b/>
          <w:lang w:val="es-ES"/>
        </w:rPr>
      </w:pPr>
      <w:r w:rsidRPr="00444F2B">
        <w:rPr>
          <w:rFonts w:asciiTheme="minorHAnsi" w:hAnsiTheme="minorHAnsi"/>
          <w:b/>
          <w:lang w:val="es-ES"/>
        </w:rPr>
        <w:t>El informe ‘Economía Digital. Una oportunidad para España’ destaca que alcanzar este objetivo pasa por generar talento, aumentar las inversiones, adaptar la regulación a las nuevas tecnologías y por potenciar las plataformas digitales</w:t>
      </w:r>
    </w:p>
    <w:p w14:paraId="0C9BF1D4" w14:textId="77777777" w:rsidR="00BE517D" w:rsidRPr="00444F2B" w:rsidRDefault="00BE517D" w:rsidP="00BE517D">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lang w:val="es-ES"/>
        </w:rPr>
        <w:t xml:space="preserve">Una aceleración de la digitalización podría aumentar un 3,6% el PIB en 2021, según el estudio elaborado por </w:t>
      </w:r>
      <w:proofErr w:type="spellStart"/>
      <w:r w:rsidRPr="00444F2B">
        <w:rPr>
          <w:rFonts w:asciiTheme="minorHAnsi" w:eastAsia="Calibri" w:hAnsiTheme="minorHAnsi" w:cs="Calibri"/>
          <w:sz w:val="22"/>
          <w:szCs w:val="22"/>
          <w:lang w:val="es-ES"/>
        </w:rPr>
        <w:t>Accenture</w:t>
      </w:r>
      <w:proofErr w:type="spellEnd"/>
      <w:r w:rsidRPr="00444F2B">
        <w:rPr>
          <w:rFonts w:asciiTheme="minorHAnsi" w:eastAsia="Calibri" w:hAnsiTheme="minorHAnsi" w:cs="Calibri"/>
          <w:sz w:val="22"/>
          <w:szCs w:val="22"/>
          <w:lang w:val="es-ES"/>
        </w:rPr>
        <w:t xml:space="preserve"> </w:t>
      </w:r>
      <w:proofErr w:type="spellStart"/>
      <w:r w:rsidRPr="00444F2B">
        <w:rPr>
          <w:rFonts w:asciiTheme="minorHAnsi" w:eastAsia="Calibri" w:hAnsiTheme="minorHAnsi" w:cs="Calibri"/>
          <w:sz w:val="22"/>
          <w:szCs w:val="22"/>
          <w:lang w:val="es-ES"/>
        </w:rPr>
        <w:t>Strategy</w:t>
      </w:r>
      <w:proofErr w:type="spellEnd"/>
      <w:r w:rsidRPr="00444F2B">
        <w:rPr>
          <w:rFonts w:asciiTheme="minorHAnsi" w:eastAsia="Calibri" w:hAnsiTheme="minorHAnsi" w:cs="Calibri"/>
          <w:sz w:val="22"/>
          <w:szCs w:val="22"/>
          <w:lang w:val="es-ES"/>
        </w:rPr>
        <w:t xml:space="preserve"> para Mobile </w:t>
      </w:r>
      <w:proofErr w:type="spellStart"/>
      <w:r w:rsidRPr="00444F2B">
        <w:rPr>
          <w:rFonts w:asciiTheme="minorHAnsi" w:eastAsia="Calibri" w:hAnsiTheme="minorHAnsi" w:cs="Calibri"/>
          <w:sz w:val="22"/>
          <w:szCs w:val="22"/>
          <w:lang w:val="es-ES"/>
        </w:rPr>
        <w:t>World</w:t>
      </w:r>
      <w:proofErr w:type="spellEnd"/>
      <w:r w:rsidRPr="00444F2B">
        <w:rPr>
          <w:rFonts w:asciiTheme="minorHAnsi" w:eastAsia="Calibri" w:hAnsiTheme="minorHAnsi" w:cs="Calibri"/>
          <w:sz w:val="22"/>
          <w:szCs w:val="22"/>
          <w:lang w:val="es-ES"/>
        </w:rPr>
        <w:t xml:space="preserve"> Capital Barcelona que hoy ha sido presentado en primicia en el 31 Encuentro de la Economía Digital y las Telecomunicaciones organizado por AMETIC en Santander. </w:t>
      </w:r>
    </w:p>
    <w:p w14:paraId="5598FCB9" w14:textId="77777777" w:rsidR="00BE517D" w:rsidRPr="00444F2B" w:rsidRDefault="00BE517D" w:rsidP="00BE517D">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lastRenderedPageBreak/>
        <w:t xml:space="preserve">El informe, cuyas líneas maestras han sido dadas a conocer por el </w:t>
      </w:r>
      <w:proofErr w:type="spellStart"/>
      <w:r w:rsidRPr="00444F2B">
        <w:rPr>
          <w:rFonts w:asciiTheme="minorHAnsi" w:eastAsia="Calibri" w:hAnsiTheme="minorHAnsi" w:cs="Calibri"/>
          <w:i/>
          <w:sz w:val="22"/>
          <w:szCs w:val="22"/>
        </w:rPr>
        <w:t>managing</w:t>
      </w:r>
      <w:proofErr w:type="spellEnd"/>
      <w:r w:rsidRPr="00444F2B">
        <w:rPr>
          <w:rFonts w:asciiTheme="minorHAnsi" w:eastAsia="Calibri" w:hAnsiTheme="minorHAnsi" w:cs="Calibri"/>
          <w:i/>
          <w:sz w:val="22"/>
          <w:szCs w:val="22"/>
        </w:rPr>
        <w:t xml:space="preserve"> director</w:t>
      </w:r>
      <w:r w:rsidRPr="00444F2B">
        <w:rPr>
          <w:rFonts w:asciiTheme="minorHAnsi" w:eastAsia="Calibri" w:hAnsiTheme="minorHAnsi" w:cs="Calibri"/>
          <w:sz w:val="22"/>
          <w:szCs w:val="22"/>
        </w:rPr>
        <w:t xml:space="preserve"> de </w:t>
      </w:r>
      <w:proofErr w:type="spellStart"/>
      <w:r w:rsidRPr="00444F2B">
        <w:rPr>
          <w:rFonts w:asciiTheme="minorHAnsi" w:eastAsia="Calibri" w:hAnsiTheme="minorHAnsi" w:cs="Calibri"/>
          <w:sz w:val="22"/>
          <w:szCs w:val="22"/>
        </w:rPr>
        <w:t>Accenture</w:t>
      </w:r>
      <w:proofErr w:type="spellEnd"/>
      <w:r>
        <w:rPr>
          <w:rFonts w:asciiTheme="minorHAnsi" w:eastAsia="Calibri" w:hAnsiTheme="minorHAnsi" w:cs="Calibri"/>
          <w:sz w:val="22"/>
          <w:szCs w:val="22"/>
        </w:rPr>
        <w:t xml:space="preserve"> </w:t>
      </w:r>
      <w:proofErr w:type="spellStart"/>
      <w:r>
        <w:rPr>
          <w:rFonts w:asciiTheme="minorHAnsi" w:eastAsia="Calibri" w:hAnsiTheme="minorHAnsi" w:cs="Calibri"/>
          <w:sz w:val="22"/>
          <w:szCs w:val="22"/>
        </w:rPr>
        <w:t>Strategy</w:t>
      </w:r>
      <w:proofErr w:type="spellEnd"/>
      <w:r w:rsidRPr="00444F2B">
        <w:rPr>
          <w:rFonts w:asciiTheme="minorHAnsi" w:eastAsia="Calibri" w:hAnsiTheme="minorHAnsi" w:cs="Calibri"/>
          <w:sz w:val="22"/>
          <w:szCs w:val="22"/>
        </w:rPr>
        <w:t>, Alberto Zamora, estima que este incremento adicional de la economía nacional se traduciría en unos 48,5 mil millones de dólares.</w:t>
      </w:r>
    </w:p>
    <w:p w14:paraId="69243393" w14:textId="77777777" w:rsidR="00BE517D" w:rsidRPr="00444F2B" w:rsidRDefault="00BE517D" w:rsidP="00BE517D">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t>Con todo, este trabajo recoge que la digitalización de la economía española está retrasada frente a los líderes. Así y a través del análisis de 36 variables, el estudio concluye que España ocupa el puesto 11 de 14, con una contribución digital al PIB que en 2016 fue del 19,7%, catorce puntos por debajo de la registrada en EE UU.</w:t>
      </w:r>
    </w:p>
    <w:p w14:paraId="2CDB7D99" w14:textId="77777777" w:rsidR="00BE517D" w:rsidRPr="00444F2B" w:rsidRDefault="00BE517D" w:rsidP="00BE517D">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t>Según explicó Zamora, este retraso se identifica con cuatro limitaciones:</w:t>
      </w:r>
      <w:r w:rsidRPr="00444F2B">
        <w:rPr>
          <w:rFonts w:asciiTheme="minorHAnsi" w:eastAsia="Calibri" w:hAnsiTheme="minorHAnsi" w:cs="Calibri"/>
          <w:bCs/>
          <w:sz w:val="22"/>
          <w:szCs w:val="22"/>
        </w:rPr>
        <w:t xml:space="preserve"> la necesidad de una estrategia digital clara en las empresas</w:t>
      </w:r>
      <w:r w:rsidRPr="00444F2B">
        <w:rPr>
          <w:rFonts w:asciiTheme="minorHAnsi" w:eastAsia="Calibri" w:hAnsiTheme="minorHAnsi" w:cs="Calibri"/>
          <w:sz w:val="22"/>
          <w:szCs w:val="22"/>
        </w:rPr>
        <w:t xml:space="preserve"> (solo el 38% de los ejecutivos en España dicen tener un Plan de Transformación Digital. De hecho, la falta de visión digital de los líderes de las organizaciones es todavía una de las principales razones de esta baja adopción digital en España), </w:t>
      </w:r>
      <w:r w:rsidRPr="00444F2B">
        <w:rPr>
          <w:rFonts w:asciiTheme="minorHAnsi" w:eastAsia="Calibri" w:hAnsiTheme="minorHAnsi" w:cs="Calibri"/>
          <w:bCs/>
          <w:sz w:val="22"/>
          <w:szCs w:val="22"/>
        </w:rPr>
        <w:t>una inversión en innovación limitada (</w:t>
      </w:r>
      <w:r w:rsidRPr="00444F2B">
        <w:rPr>
          <w:rFonts w:asciiTheme="minorHAnsi" w:eastAsia="Calibri" w:hAnsiTheme="minorHAnsi" w:cs="Calibri"/>
          <w:sz w:val="22"/>
          <w:szCs w:val="22"/>
        </w:rPr>
        <w:t xml:space="preserve">de acuerdo a </w:t>
      </w:r>
      <w:proofErr w:type="spellStart"/>
      <w:r w:rsidRPr="00444F2B">
        <w:rPr>
          <w:rFonts w:asciiTheme="minorHAnsi" w:eastAsia="Calibri" w:hAnsiTheme="minorHAnsi" w:cs="Calibri"/>
          <w:sz w:val="22"/>
          <w:szCs w:val="22"/>
        </w:rPr>
        <w:t>Eurostat</w:t>
      </w:r>
      <w:proofErr w:type="spellEnd"/>
      <w:r w:rsidRPr="00444F2B">
        <w:rPr>
          <w:rFonts w:asciiTheme="minorHAnsi" w:eastAsia="Calibri" w:hAnsiTheme="minorHAnsi" w:cs="Calibri"/>
          <w:sz w:val="22"/>
          <w:szCs w:val="22"/>
        </w:rPr>
        <w:t xml:space="preserve">, España invirtió 1,2% del PIB en </w:t>
      </w:r>
      <w:proofErr w:type="spellStart"/>
      <w:r w:rsidRPr="00444F2B">
        <w:rPr>
          <w:rFonts w:asciiTheme="minorHAnsi" w:eastAsia="Calibri" w:hAnsiTheme="minorHAnsi" w:cs="Calibri"/>
          <w:sz w:val="22"/>
          <w:szCs w:val="22"/>
        </w:rPr>
        <w:t>R+D+i</w:t>
      </w:r>
      <w:proofErr w:type="spellEnd"/>
      <w:r w:rsidRPr="00444F2B">
        <w:rPr>
          <w:rFonts w:asciiTheme="minorHAnsi" w:eastAsia="Calibri" w:hAnsiTheme="minorHAnsi" w:cs="Calibri"/>
          <w:sz w:val="22"/>
          <w:szCs w:val="22"/>
        </w:rPr>
        <w:t xml:space="preserve"> en 2013 frente al 2,9% de Alemania o el 2,2% de Francia, una inversión que la agencia estadística europea recuerda que procede en un 28% de las universidades, un 19% de la administración pública y el 53% restante del sector privado, cuando en Europa la media del peso de este sector asciende a 63,2%), </w:t>
      </w:r>
      <w:r w:rsidRPr="00444F2B">
        <w:rPr>
          <w:rFonts w:asciiTheme="minorHAnsi" w:eastAsia="Calibri" w:hAnsiTheme="minorHAnsi" w:cs="Calibri"/>
          <w:bCs/>
          <w:sz w:val="22"/>
          <w:szCs w:val="22"/>
        </w:rPr>
        <w:t>un talento digital insuficiente</w:t>
      </w:r>
      <w:r w:rsidRPr="00444F2B">
        <w:rPr>
          <w:rFonts w:asciiTheme="minorHAnsi" w:eastAsia="Calibri" w:hAnsiTheme="minorHAnsi" w:cs="Calibri"/>
          <w:sz w:val="22"/>
          <w:szCs w:val="22"/>
        </w:rPr>
        <w:t xml:space="preserve"> (que el informe achaca en parte al alto nivel de desempleo juvenil, que supera el 43% cuando en Alemania no llega al 7%; la baja movilidad geográfica y la menor inversión en formación digital debida a los efectos de la crisis financiera de 2008. Según el informe </w:t>
      </w:r>
      <w:r w:rsidRPr="00444F2B">
        <w:rPr>
          <w:rFonts w:asciiTheme="minorHAnsi" w:eastAsia="Calibri" w:hAnsiTheme="minorHAnsi" w:cs="Calibri"/>
          <w:i/>
          <w:iCs/>
          <w:sz w:val="22"/>
          <w:szCs w:val="22"/>
        </w:rPr>
        <w:t>E-</w:t>
      </w:r>
      <w:proofErr w:type="spellStart"/>
      <w:r w:rsidRPr="00444F2B">
        <w:rPr>
          <w:rFonts w:asciiTheme="minorHAnsi" w:eastAsia="Calibri" w:hAnsiTheme="minorHAnsi" w:cs="Calibri"/>
          <w:i/>
          <w:iCs/>
          <w:sz w:val="22"/>
          <w:szCs w:val="22"/>
        </w:rPr>
        <w:t>skills</w:t>
      </w:r>
      <w:proofErr w:type="spellEnd"/>
      <w:r w:rsidRPr="00444F2B">
        <w:rPr>
          <w:rFonts w:asciiTheme="minorHAnsi" w:eastAsia="Calibri" w:hAnsiTheme="minorHAnsi" w:cs="Calibri"/>
          <w:i/>
          <w:iCs/>
          <w:sz w:val="22"/>
          <w:szCs w:val="22"/>
        </w:rPr>
        <w:t xml:space="preserve"> </w:t>
      </w:r>
      <w:proofErr w:type="spellStart"/>
      <w:r w:rsidRPr="00444F2B">
        <w:rPr>
          <w:rFonts w:asciiTheme="minorHAnsi" w:eastAsia="Calibri" w:hAnsiTheme="minorHAnsi" w:cs="Calibri"/>
          <w:i/>
          <w:iCs/>
          <w:sz w:val="22"/>
          <w:szCs w:val="22"/>
        </w:rPr>
        <w:t>for</w:t>
      </w:r>
      <w:proofErr w:type="spellEnd"/>
      <w:r w:rsidRPr="00444F2B">
        <w:rPr>
          <w:rFonts w:asciiTheme="minorHAnsi" w:eastAsia="Calibri" w:hAnsiTheme="minorHAnsi" w:cs="Calibri"/>
          <w:i/>
          <w:iCs/>
          <w:sz w:val="22"/>
          <w:szCs w:val="22"/>
        </w:rPr>
        <w:t xml:space="preserve"> Jobs in </w:t>
      </w:r>
      <w:proofErr w:type="spellStart"/>
      <w:r w:rsidRPr="00444F2B">
        <w:rPr>
          <w:rFonts w:asciiTheme="minorHAnsi" w:eastAsia="Calibri" w:hAnsiTheme="minorHAnsi" w:cs="Calibri"/>
          <w:i/>
          <w:iCs/>
          <w:sz w:val="22"/>
          <w:szCs w:val="22"/>
        </w:rPr>
        <w:t>Europe</w:t>
      </w:r>
      <w:proofErr w:type="spellEnd"/>
      <w:r w:rsidRPr="00444F2B">
        <w:rPr>
          <w:rFonts w:asciiTheme="minorHAnsi" w:eastAsia="Calibri" w:hAnsiTheme="minorHAnsi" w:cs="Calibri"/>
          <w:sz w:val="22"/>
          <w:szCs w:val="22"/>
        </w:rPr>
        <w:t xml:space="preserve"> de la CE, se estima que en 2020 habrá un millón de puestos de trabajo en Europa que no se cubrirán por la carencia de talento digital), y a la existencia de unos marcos regulatorios que, resalta, no están evolucionando tan rápidamente como la tecnología, especialmente en áreas como los impuestos, la creación de un mercado digital único o la adopción de nuevos modelos de negocio como la economía circular.</w:t>
      </w:r>
    </w:p>
    <w:p w14:paraId="7B6E1F56" w14:textId="77777777" w:rsidR="00BE517D" w:rsidRPr="00444F2B" w:rsidRDefault="00BE517D" w:rsidP="00BE517D">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t>Para tratar de superar estas barreras y acelerar el proceso de digitalización en España, el estudio recomienda actuaciones por parte de las empresas y las administraciones públicas a través de un programa centrado en tres palancas: talento, inversión en tecnología y aceleradores.</w:t>
      </w:r>
    </w:p>
    <w:p w14:paraId="4AB50E64" w14:textId="77777777" w:rsidR="00BE517D" w:rsidRPr="00444F2B" w:rsidRDefault="00BE517D" w:rsidP="00BE517D">
      <w:pPr>
        <w:tabs>
          <w:tab w:val="num" w:pos="720"/>
        </w:tabs>
        <w:spacing w:after="200" w:line="276" w:lineRule="auto"/>
        <w:jc w:val="both"/>
        <w:rPr>
          <w:rFonts w:asciiTheme="minorHAnsi" w:eastAsia="Calibri" w:hAnsiTheme="minorHAnsi" w:cs="Calibri"/>
          <w:bCs/>
          <w:sz w:val="22"/>
          <w:szCs w:val="22"/>
        </w:rPr>
      </w:pPr>
      <w:r w:rsidRPr="00444F2B">
        <w:rPr>
          <w:rFonts w:asciiTheme="minorHAnsi" w:eastAsia="Calibri" w:hAnsiTheme="minorHAnsi" w:cs="Calibri"/>
          <w:sz w:val="22"/>
          <w:szCs w:val="22"/>
        </w:rPr>
        <w:t>En el primer caso, la propuesta de este estudio pasa por g</w:t>
      </w:r>
      <w:r w:rsidRPr="00444F2B">
        <w:rPr>
          <w:rFonts w:asciiTheme="minorHAnsi" w:eastAsia="Calibri" w:hAnsiTheme="minorHAnsi" w:cs="Calibri"/>
          <w:bCs/>
          <w:sz w:val="22"/>
          <w:szCs w:val="22"/>
        </w:rPr>
        <w:t xml:space="preserve">enerar talento digital </w:t>
      </w:r>
      <w:r w:rsidRPr="00444F2B">
        <w:rPr>
          <w:rFonts w:asciiTheme="minorHAnsi" w:eastAsia="Calibri" w:hAnsiTheme="minorHAnsi" w:cs="Calibri"/>
          <w:sz w:val="22"/>
          <w:szCs w:val="22"/>
        </w:rPr>
        <w:t xml:space="preserve">en las universidades </w:t>
      </w:r>
      <w:r w:rsidRPr="00444F2B">
        <w:rPr>
          <w:rFonts w:asciiTheme="minorHAnsi" w:eastAsia="Calibri" w:hAnsiTheme="minorHAnsi" w:cs="Calibri"/>
          <w:bCs/>
          <w:sz w:val="22"/>
          <w:szCs w:val="22"/>
        </w:rPr>
        <w:t xml:space="preserve">y capturarlo </w:t>
      </w:r>
      <w:r w:rsidRPr="00444F2B">
        <w:rPr>
          <w:rFonts w:asciiTheme="minorHAnsi" w:eastAsia="Calibri" w:hAnsiTheme="minorHAnsi" w:cs="Calibri"/>
          <w:sz w:val="22"/>
          <w:szCs w:val="22"/>
        </w:rPr>
        <w:t xml:space="preserve">en las empresas –“deben ir más juntas”, dijo Zamora–, </w:t>
      </w:r>
      <w:r w:rsidRPr="00444F2B">
        <w:rPr>
          <w:rFonts w:asciiTheme="minorHAnsi" w:eastAsia="Calibri" w:hAnsiTheme="minorHAnsi" w:cs="Calibri"/>
          <w:bCs/>
          <w:sz w:val="22"/>
          <w:szCs w:val="22"/>
        </w:rPr>
        <w:t xml:space="preserve">formar el talento ya existente </w:t>
      </w:r>
      <w:r w:rsidRPr="00444F2B">
        <w:rPr>
          <w:rFonts w:asciiTheme="minorHAnsi" w:eastAsia="Calibri" w:hAnsiTheme="minorHAnsi" w:cs="Calibri"/>
          <w:sz w:val="22"/>
          <w:szCs w:val="22"/>
        </w:rPr>
        <w:t xml:space="preserve">en el ámbito digital y desarrollar </w:t>
      </w:r>
      <w:r w:rsidRPr="00444F2B">
        <w:rPr>
          <w:rFonts w:asciiTheme="minorHAnsi" w:eastAsia="Calibri" w:hAnsiTheme="minorHAnsi" w:cs="Calibri"/>
          <w:bCs/>
          <w:sz w:val="22"/>
          <w:szCs w:val="22"/>
        </w:rPr>
        <w:t>nuevas</w:t>
      </w:r>
      <w:r w:rsidRPr="00444F2B">
        <w:rPr>
          <w:rFonts w:asciiTheme="minorHAnsi" w:eastAsia="Calibri" w:hAnsiTheme="minorHAnsi" w:cs="Calibri"/>
          <w:sz w:val="22"/>
          <w:szCs w:val="22"/>
        </w:rPr>
        <w:t xml:space="preserve"> </w:t>
      </w:r>
      <w:r w:rsidRPr="00444F2B">
        <w:rPr>
          <w:rFonts w:asciiTheme="minorHAnsi" w:eastAsia="Calibri" w:hAnsiTheme="minorHAnsi" w:cs="Calibri"/>
          <w:bCs/>
          <w:sz w:val="22"/>
          <w:szCs w:val="22"/>
        </w:rPr>
        <w:t>formas de trabajo “más horizontales y más basadas en proyectos”, así como aumentar los equipos dedicados a la innovación.</w:t>
      </w:r>
    </w:p>
    <w:p w14:paraId="1EF5FEC0" w14:textId="77777777" w:rsidR="00BE517D" w:rsidRPr="00AB03FD" w:rsidRDefault="00BE517D" w:rsidP="00BE517D">
      <w:pPr>
        <w:spacing w:after="200" w:line="276" w:lineRule="auto"/>
        <w:jc w:val="both"/>
        <w:rPr>
          <w:rFonts w:asciiTheme="minorHAnsi" w:eastAsia="Calibri" w:hAnsiTheme="minorHAnsi" w:cs="Calibri"/>
          <w:bCs/>
          <w:sz w:val="22"/>
          <w:szCs w:val="22"/>
        </w:rPr>
      </w:pPr>
      <w:r w:rsidRPr="00444F2B">
        <w:rPr>
          <w:rFonts w:asciiTheme="minorHAnsi" w:eastAsia="Calibri" w:hAnsiTheme="minorHAnsi" w:cs="Calibri"/>
          <w:bCs/>
          <w:sz w:val="22"/>
          <w:szCs w:val="22"/>
        </w:rPr>
        <w:t xml:space="preserve">En el ámbito de las tecnologías y la inversión, el aspecto en el que España está “más retrasado en relación a Estados Unidos y los países líderes”, según admitió el directivo de </w:t>
      </w:r>
      <w:proofErr w:type="spellStart"/>
      <w:r w:rsidRPr="00444F2B">
        <w:rPr>
          <w:rFonts w:asciiTheme="minorHAnsi" w:eastAsia="Calibri" w:hAnsiTheme="minorHAnsi" w:cs="Calibri"/>
          <w:bCs/>
          <w:sz w:val="22"/>
          <w:szCs w:val="22"/>
        </w:rPr>
        <w:t>Accenture</w:t>
      </w:r>
      <w:proofErr w:type="spellEnd"/>
      <w:r>
        <w:rPr>
          <w:rFonts w:asciiTheme="minorHAnsi" w:eastAsia="Calibri" w:hAnsiTheme="minorHAnsi" w:cs="Calibri"/>
          <w:bCs/>
          <w:sz w:val="22"/>
          <w:szCs w:val="22"/>
        </w:rPr>
        <w:t xml:space="preserve"> </w:t>
      </w:r>
      <w:proofErr w:type="spellStart"/>
      <w:r>
        <w:rPr>
          <w:rFonts w:asciiTheme="minorHAnsi" w:eastAsia="Calibri" w:hAnsiTheme="minorHAnsi" w:cs="Calibri"/>
          <w:bCs/>
          <w:sz w:val="22"/>
          <w:szCs w:val="22"/>
        </w:rPr>
        <w:t>Strategy</w:t>
      </w:r>
      <w:proofErr w:type="spellEnd"/>
      <w:r w:rsidRPr="00444F2B">
        <w:rPr>
          <w:rFonts w:asciiTheme="minorHAnsi" w:eastAsia="Calibri" w:hAnsiTheme="minorHAnsi" w:cs="Calibri"/>
          <w:bCs/>
          <w:sz w:val="22"/>
          <w:szCs w:val="22"/>
        </w:rPr>
        <w:t>, las líneas de acción se centrarían en digitalizar la relación con el cliente</w:t>
      </w:r>
      <w:r w:rsidRPr="00444F2B">
        <w:rPr>
          <w:rFonts w:asciiTheme="minorHAnsi" w:eastAsia="Calibri" w:hAnsiTheme="minorHAnsi" w:cs="Calibri"/>
          <w:sz w:val="22"/>
          <w:szCs w:val="22"/>
        </w:rPr>
        <w:t xml:space="preserve">, </w:t>
      </w:r>
      <w:r w:rsidRPr="00444F2B">
        <w:rPr>
          <w:rFonts w:asciiTheme="minorHAnsi" w:eastAsia="Calibri" w:hAnsiTheme="minorHAnsi" w:cs="Calibri"/>
          <w:bCs/>
          <w:sz w:val="22"/>
          <w:szCs w:val="22"/>
        </w:rPr>
        <w:t xml:space="preserve">impulsar la colaboración </w:t>
      </w:r>
      <w:r w:rsidRPr="00444F2B">
        <w:rPr>
          <w:rFonts w:asciiTheme="minorHAnsi" w:eastAsia="Calibri" w:hAnsiTheme="minorHAnsi" w:cs="Calibri"/>
          <w:sz w:val="22"/>
          <w:szCs w:val="22"/>
        </w:rPr>
        <w:t>en la empresa con herramientas digitales e incrementar</w:t>
      </w:r>
      <w:r w:rsidRPr="00444F2B">
        <w:rPr>
          <w:rFonts w:asciiTheme="minorHAnsi" w:eastAsia="Calibri" w:hAnsiTheme="minorHAnsi" w:cs="Calibri"/>
          <w:bCs/>
          <w:sz w:val="22"/>
          <w:szCs w:val="22"/>
        </w:rPr>
        <w:t xml:space="preserve"> la inversión en tecnologías clave como </w:t>
      </w:r>
      <w:proofErr w:type="spellStart"/>
      <w:r w:rsidRPr="00444F2B">
        <w:rPr>
          <w:rFonts w:asciiTheme="minorHAnsi" w:eastAsia="Calibri" w:hAnsiTheme="minorHAnsi" w:cs="Calibri"/>
          <w:i/>
          <w:sz w:val="22"/>
          <w:szCs w:val="22"/>
        </w:rPr>
        <w:t>cloud</w:t>
      </w:r>
      <w:proofErr w:type="spellEnd"/>
      <w:r w:rsidRPr="00444F2B">
        <w:rPr>
          <w:rFonts w:asciiTheme="minorHAnsi" w:eastAsia="Calibri" w:hAnsiTheme="minorHAnsi" w:cs="Calibri"/>
          <w:sz w:val="22"/>
          <w:szCs w:val="22"/>
        </w:rPr>
        <w:t xml:space="preserve">, analítica avanzada, inteligencia artificial, </w:t>
      </w:r>
      <w:proofErr w:type="spellStart"/>
      <w:r w:rsidRPr="00444F2B">
        <w:rPr>
          <w:rFonts w:asciiTheme="minorHAnsi" w:eastAsia="Calibri" w:hAnsiTheme="minorHAnsi" w:cs="Calibri"/>
          <w:sz w:val="22"/>
          <w:szCs w:val="22"/>
        </w:rPr>
        <w:t>IoT</w:t>
      </w:r>
      <w:proofErr w:type="spellEnd"/>
      <w:r w:rsidRPr="00444F2B">
        <w:rPr>
          <w:rFonts w:asciiTheme="minorHAnsi" w:eastAsia="Calibri" w:hAnsiTheme="minorHAnsi" w:cs="Calibri"/>
          <w:sz w:val="22"/>
          <w:szCs w:val="22"/>
        </w:rPr>
        <w:t xml:space="preserve">, movilidad o social media. </w:t>
      </w:r>
    </w:p>
    <w:p w14:paraId="5E3ADF38" w14:textId="77777777" w:rsidR="00BE517D" w:rsidRPr="00444F2B" w:rsidRDefault="00BE517D" w:rsidP="00BE517D">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lastRenderedPageBreak/>
        <w:t>Por último, el informe reclama facilitadores o aceleradores que impulsen la digitalización, entre los que Zamora citó el despliegue de</w:t>
      </w:r>
      <w:r w:rsidRPr="00444F2B">
        <w:rPr>
          <w:rFonts w:asciiTheme="minorHAnsi" w:eastAsia="Calibri" w:hAnsiTheme="minorHAnsi" w:cs="Calibri"/>
          <w:bCs/>
          <w:sz w:val="22"/>
          <w:szCs w:val="22"/>
        </w:rPr>
        <w:t xml:space="preserve"> una infraestructura de comunicaciones </w:t>
      </w:r>
      <w:r w:rsidRPr="00444F2B">
        <w:rPr>
          <w:rFonts w:asciiTheme="minorHAnsi" w:eastAsia="Calibri" w:hAnsiTheme="minorHAnsi" w:cs="Calibri"/>
          <w:sz w:val="22"/>
          <w:szCs w:val="22"/>
        </w:rPr>
        <w:t xml:space="preserve">a la altura de los líderes digitales, la </w:t>
      </w:r>
      <w:r w:rsidRPr="00444F2B">
        <w:rPr>
          <w:rFonts w:asciiTheme="minorHAnsi" w:eastAsia="Calibri" w:hAnsiTheme="minorHAnsi" w:cs="Calibri"/>
          <w:bCs/>
          <w:sz w:val="22"/>
          <w:szCs w:val="22"/>
        </w:rPr>
        <w:t xml:space="preserve">adaptación de la regulación </w:t>
      </w:r>
      <w:r w:rsidRPr="00444F2B">
        <w:rPr>
          <w:rFonts w:asciiTheme="minorHAnsi" w:eastAsia="Calibri" w:hAnsiTheme="minorHAnsi" w:cs="Calibri"/>
          <w:sz w:val="22"/>
          <w:szCs w:val="22"/>
        </w:rPr>
        <w:t xml:space="preserve">a las nuevas tecnologías, nuevos modelos de negocio y modelos basados en la economía colaborativa, así como la potenciación del uso de </w:t>
      </w:r>
      <w:r w:rsidRPr="00444F2B">
        <w:rPr>
          <w:rFonts w:asciiTheme="minorHAnsi" w:eastAsia="Calibri" w:hAnsiTheme="minorHAnsi" w:cs="Calibri"/>
          <w:bCs/>
          <w:sz w:val="22"/>
          <w:szCs w:val="22"/>
        </w:rPr>
        <w:t>plataformas digitales</w:t>
      </w:r>
      <w:r w:rsidRPr="00444F2B">
        <w:rPr>
          <w:rFonts w:asciiTheme="minorHAnsi" w:eastAsia="Calibri" w:hAnsiTheme="minorHAnsi" w:cs="Calibri"/>
          <w:sz w:val="22"/>
          <w:szCs w:val="22"/>
        </w:rPr>
        <w:t xml:space="preserve"> y el fomento de nuevos negocios.</w:t>
      </w:r>
    </w:p>
    <w:p w14:paraId="13924E86" w14:textId="77777777" w:rsidR="00BE517D" w:rsidRPr="00444F2B" w:rsidRDefault="00BE517D" w:rsidP="00BE517D">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t xml:space="preserve">“No hay una solución única. Pero es labor de todos priorizar y encontrar cuáles son las fundamentales”, concluyó el directivo de </w:t>
      </w:r>
      <w:proofErr w:type="spellStart"/>
      <w:r w:rsidRPr="00444F2B">
        <w:rPr>
          <w:rFonts w:asciiTheme="minorHAnsi" w:eastAsia="Calibri" w:hAnsiTheme="minorHAnsi" w:cs="Calibri"/>
          <w:sz w:val="22"/>
          <w:szCs w:val="22"/>
        </w:rPr>
        <w:t>Accenture</w:t>
      </w:r>
      <w:proofErr w:type="spellEnd"/>
      <w:r w:rsidRPr="00444F2B">
        <w:rPr>
          <w:rFonts w:asciiTheme="minorHAnsi" w:eastAsia="Calibri" w:hAnsiTheme="minorHAnsi" w:cs="Calibri"/>
          <w:sz w:val="22"/>
          <w:szCs w:val="22"/>
        </w:rPr>
        <w:t xml:space="preserve"> </w:t>
      </w:r>
      <w:proofErr w:type="spellStart"/>
      <w:r w:rsidRPr="00444F2B">
        <w:rPr>
          <w:rFonts w:asciiTheme="minorHAnsi" w:eastAsia="Calibri" w:hAnsiTheme="minorHAnsi" w:cs="Calibri"/>
          <w:sz w:val="22"/>
          <w:szCs w:val="22"/>
        </w:rPr>
        <w:t>Strategy</w:t>
      </w:r>
      <w:proofErr w:type="spellEnd"/>
      <w:r w:rsidRPr="00444F2B">
        <w:rPr>
          <w:rFonts w:asciiTheme="minorHAnsi" w:eastAsia="Calibri" w:hAnsiTheme="minorHAnsi" w:cs="Calibri"/>
          <w:sz w:val="22"/>
          <w:szCs w:val="22"/>
        </w:rPr>
        <w:t>.</w:t>
      </w:r>
    </w:p>
    <w:p w14:paraId="6EDB22B9" w14:textId="77777777" w:rsidR="00BE517D" w:rsidRPr="00444F2B" w:rsidRDefault="00BE517D" w:rsidP="00BE517D">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t xml:space="preserve">Antes de que este informe viera la luz, el </w:t>
      </w:r>
      <w:r w:rsidRPr="00444F2B">
        <w:rPr>
          <w:rFonts w:asciiTheme="minorHAnsi" w:eastAsia="Calibri" w:hAnsiTheme="minorHAnsi" w:cs="Calibri"/>
          <w:b/>
          <w:sz w:val="22"/>
          <w:szCs w:val="22"/>
        </w:rPr>
        <w:t xml:space="preserve">director de Estrategia de Mobile </w:t>
      </w:r>
      <w:proofErr w:type="spellStart"/>
      <w:r w:rsidRPr="00444F2B">
        <w:rPr>
          <w:rFonts w:asciiTheme="minorHAnsi" w:eastAsia="Calibri" w:hAnsiTheme="minorHAnsi" w:cs="Calibri"/>
          <w:b/>
          <w:sz w:val="22"/>
          <w:szCs w:val="22"/>
        </w:rPr>
        <w:t>World</w:t>
      </w:r>
      <w:proofErr w:type="spellEnd"/>
      <w:r w:rsidRPr="00444F2B">
        <w:rPr>
          <w:rFonts w:asciiTheme="minorHAnsi" w:eastAsia="Calibri" w:hAnsiTheme="minorHAnsi" w:cs="Calibri"/>
          <w:b/>
          <w:sz w:val="22"/>
          <w:szCs w:val="22"/>
        </w:rPr>
        <w:t xml:space="preserve"> Capital Barcelona, Jordi </w:t>
      </w:r>
      <w:proofErr w:type="spellStart"/>
      <w:r w:rsidRPr="00444F2B">
        <w:rPr>
          <w:rFonts w:asciiTheme="minorHAnsi" w:eastAsia="Calibri" w:hAnsiTheme="minorHAnsi" w:cs="Calibri"/>
          <w:b/>
          <w:sz w:val="22"/>
          <w:szCs w:val="22"/>
        </w:rPr>
        <w:t>Arrufí</w:t>
      </w:r>
      <w:proofErr w:type="spellEnd"/>
      <w:r w:rsidRPr="00444F2B">
        <w:rPr>
          <w:rFonts w:asciiTheme="minorHAnsi" w:eastAsia="Calibri" w:hAnsiTheme="minorHAnsi" w:cs="Calibri"/>
          <w:sz w:val="22"/>
          <w:szCs w:val="22"/>
        </w:rPr>
        <w:t>, apostó por “generar conciencia sobre todo lo que quiere decir y representa la transformación digital” porque, según recalcó, “todo el mundo habla de digitalización, pero no todos saben cómo hacerlo”.</w:t>
      </w:r>
    </w:p>
    <w:p w14:paraId="67D00E50" w14:textId="77777777" w:rsidR="00BE517D" w:rsidRPr="00444F2B" w:rsidRDefault="00BE517D" w:rsidP="00BE517D">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t xml:space="preserve">Además, </w:t>
      </w:r>
      <w:proofErr w:type="spellStart"/>
      <w:r w:rsidRPr="00444F2B">
        <w:rPr>
          <w:rFonts w:asciiTheme="minorHAnsi" w:eastAsia="Calibri" w:hAnsiTheme="minorHAnsi" w:cs="Calibri"/>
          <w:sz w:val="22"/>
          <w:szCs w:val="22"/>
        </w:rPr>
        <w:t>Arrufí</w:t>
      </w:r>
      <w:proofErr w:type="spellEnd"/>
      <w:r w:rsidRPr="00444F2B">
        <w:rPr>
          <w:rFonts w:asciiTheme="minorHAnsi" w:eastAsia="Calibri" w:hAnsiTheme="minorHAnsi" w:cs="Calibri"/>
          <w:sz w:val="22"/>
          <w:szCs w:val="22"/>
        </w:rPr>
        <w:t xml:space="preserve"> destacó el papel que en este propósito deben desempeñar la Administración no solo para generar servicios públicos digitales, sino también como “catalizadores” de esta nueva cultura, e identificó a la automoción –inmersa en el “mayor avance tecnológico en sus 130 años de historia” indicó– y a la banca, con “nuevos servicios digitales que sitúan al cliente en el centro del negocio”, como los dos sectores que “lo están haciendo bien”. </w:t>
      </w:r>
    </w:p>
    <w:p w14:paraId="33C1FDB0" w14:textId="77777777" w:rsidR="00BE517D" w:rsidRPr="00444F2B" w:rsidRDefault="00BE517D" w:rsidP="00BE517D">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t xml:space="preserve">Finalmente, el </w:t>
      </w:r>
      <w:r w:rsidRPr="00444F2B">
        <w:rPr>
          <w:rFonts w:asciiTheme="minorHAnsi" w:eastAsia="Calibri" w:hAnsiTheme="minorHAnsi" w:cs="Calibri"/>
          <w:b/>
          <w:sz w:val="22"/>
          <w:szCs w:val="22"/>
        </w:rPr>
        <w:t xml:space="preserve">director de Innovación de </w:t>
      </w:r>
      <w:proofErr w:type="spellStart"/>
      <w:r w:rsidRPr="00444F2B">
        <w:rPr>
          <w:rFonts w:asciiTheme="minorHAnsi" w:eastAsia="Calibri" w:hAnsiTheme="minorHAnsi" w:cs="Calibri"/>
          <w:b/>
          <w:sz w:val="22"/>
          <w:szCs w:val="22"/>
        </w:rPr>
        <w:t>Celsa</w:t>
      </w:r>
      <w:proofErr w:type="spellEnd"/>
      <w:r w:rsidRPr="00444F2B">
        <w:rPr>
          <w:rFonts w:asciiTheme="minorHAnsi" w:eastAsia="Calibri" w:hAnsiTheme="minorHAnsi" w:cs="Calibri"/>
          <w:b/>
          <w:sz w:val="22"/>
          <w:szCs w:val="22"/>
        </w:rPr>
        <w:t xml:space="preserve"> </w:t>
      </w:r>
      <w:proofErr w:type="spellStart"/>
      <w:r w:rsidRPr="00444F2B">
        <w:rPr>
          <w:rFonts w:asciiTheme="minorHAnsi" w:eastAsia="Calibri" w:hAnsiTheme="minorHAnsi" w:cs="Calibri"/>
          <w:b/>
          <w:sz w:val="22"/>
          <w:szCs w:val="22"/>
        </w:rPr>
        <w:t>Group</w:t>
      </w:r>
      <w:proofErr w:type="spellEnd"/>
      <w:r w:rsidRPr="00444F2B">
        <w:rPr>
          <w:rFonts w:asciiTheme="minorHAnsi" w:eastAsia="Calibri" w:hAnsiTheme="minorHAnsi" w:cs="Calibri"/>
          <w:b/>
          <w:sz w:val="22"/>
          <w:szCs w:val="22"/>
        </w:rPr>
        <w:t xml:space="preserve">, </w:t>
      </w:r>
      <w:proofErr w:type="spellStart"/>
      <w:r w:rsidRPr="00444F2B">
        <w:rPr>
          <w:rFonts w:asciiTheme="minorHAnsi" w:eastAsia="Calibri" w:hAnsiTheme="minorHAnsi" w:cs="Calibri"/>
          <w:b/>
          <w:sz w:val="22"/>
          <w:szCs w:val="22"/>
        </w:rPr>
        <w:t>Ignasi</w:t>
      </w:r>
      <w:proofErr w:type="spellEnd"/>
      <w:r w:rsidRPr="00444F2B">
        <w:rPr>
          <w:rFonts w:asciiTheme="minorHAnsi" w:eastAsia="Calibri" w:hAnsiTheme="minorHAnsi" w:cs="Calibri"/>
          <w:b/>
          <w:sz w:val="22"/>
          <w:szCs w:val="22"/>
        </w:rPr>
        <w:t xml:space="preserve"> Salvador</w:t>
      </w:r>
      <w:r w:rsidRPr="00444F2B">
        <w:rPr>
          <w:rFonts w:asciiTheme="minorHAnsi" w:eastAsia="Calibri" w:hAnsiTheme="minorHAnsi" w:cs="Calibri"/>
          <w:sz w:val="22"/>
          <w:szCs w:val="22"/>
        </w:rPr>
        <w:t xml:space="preserve">, explicó el programa que en este campo ha implementado esta compañía perteneciente al sector del acero con presencia en diferentes países, una plantilla de 9.000 trabajadores y una facturación de alrededor de 3.600 millones de euros anuales. </w:t>
      </w:r>
    </w:p>
    <w:p w14:paraId="342E0E9F" w14:textId="77777777" w:rsidR="00BE517D" w:rsidRPr="00444F2B" w:rsidRDefault="00BE517D" w:rsidP="00BE517D">
      <w:pPr>
        <w:rPr>
          <w:rFonts w:asciiTheme="minorHAnsi" w:hAnsiTheme="minorHAnsi"/>
          <w:sz w:val="22"/>
          <w:szCs w:val="22"/>
        </w:rPr>
      </w:pPr>
    </w:p>
    <w:p w14:paraId="16A35A88" w14:textId="77777777" w:rsidR="00E560C9" w:rsidRPr="00BE517D" w:rsidRDefault="00E560C9" w:rsidP="00D03E72">
      <w:pPr>
        <w:spacing w:after="200" w:line="276" w:lineRule="auto"/>
        <w:jc w:val="both"/>
        <w:rPr>
          <w:rFonts w:asciiTheme="minorHAnsi" w:hAnsiTheme="minorHAnsi"/>
          <w:sz w:val="22"/>
          <w:szCs w:val="22"/>
        </w:rPr>
      </w:pPr>
      <w:bookmarkStart w:id="0" w:name="_GoBack"/>
      <w:bookmarkEnd w:id="0"/>
    </w:p>
    <w:p w14:paraId="73BD3254" w14:textId="77777777" w:rsidR="00E560C9" w:rsidRPr="001623BF" w:rsidRDefault="00E560C9" w:rsidP="00D03E72">
      <w:pPr>
        <w:spacing w:after="200" w:line="276" w:lineRule="auto"/>
        <w:jc w:val="both"/>
        <w:rPr>
          <w:rFonts w:asciiTheme="minorHAnsi" w:hAnsiTheme="minorHAnsi"/>
          <w:sz w:val="22"/>
          <w:szCs w:val="22"/>
          <w:lang w:val="es-ES"/>
        </w:rPr>
      </w:pPr>
    </w:p>
    <w:sectPr w:rsidR="00E560C9" w:rsidRPr="001623BF" w:rsidSect="00BE529D">
      <w:headerReference w:type="default" r:id="rId9"/>
      <w:pgSz w:w="11900" w:h="16840"/>
      <w:pgMar w:top="226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3FD13" w14:textId="77777777" w:rsidR="00691130" w:rsidRDefault="00691130" w:rsidP="00141CE3">
      <w:r>
        <w:separator/>
      </w:r>
    </w:p>
  </w:endnote>
  <w:endnote w:type="continuationSeparator" w:id="0">
    <w:p w14:paraId="4F3F597E" w14:textId="77777777" w:rsidR="00691130" w:rsidRDefault="00691130" w:rsidP="0014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89033" w14:textId="77777777" w:rsidR="00691130" w:rsidRDefault="00691130" w:rsidP="00141CE3">
      <w:r>
        <w:separator/>
      </w:r>
    </w:p>
  </w:footnote>
  <w:footnote w:type="continuationSeparator" w:id="0">
    <w:p w14:paraId="4F644AB2" w14:textId="77777777" w:rsidR="00691130" w:rsidRDefault="00691130" w:rsidP="0014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7CC5" w14:textId="77777777" w:rsidR="00022A9E" w:rsidRDefault="00022A9E" w:rsidP="00141CE3">
    <w:pPr>
      <w:pBdr>
        <w:bottom w:val="single" w:sz="4" w:space="1" w:color="auto"/>
      </w:pBdr>
      <w:jc w:val="both"/>
      <w:rPr>
        <w:rFonts w:asciiTheme="minorHAnsi" w:hAnsiTheme="minorHAnsi"/>
        <w:color w:val="000000" w:themeColor="text1"/>
        <w:sz w:val="20"/>
        <w:szCs w:val="20"/>
      </w:rPr>
    </w:pPr>
  </w:p>
  <w:p w14:paraId="043A6DB2" w14:textId="30C79928" w:rsidR="00022A9E" w:rsidRPr="00141CE3" w:rsidRDefault="00DF03EF" w:rsidP="00141CE3">
    <w:pPr>
      <w:pBdr>
        <w:bottom w:val="single" w:sz="4" w:space="1" w:color="auto"/>
      </w:pBdr>
      <w:jc w:val="both"/>
      <w:rPr>
        <w:rFonts w:asciiTheme="minorHAnsi" w:hAnsiTheme="minorHAnsi"/>
        <w:color w:val="000000" w:themeColor="text1"/>
        <w:sz w:val="20"/>
        <w:szCs w:val="20"/>
      </w:rPr>
    </w:pPr>
    <w:r>
      <w:rPr>
        <w:rFonts w:asciiTheme="minorHAnsi" w:hAnsiTheme="minorHAnsi"/>
        <w:color w:val="000000" w:themeColor="text1"/>
        <w:sz w:val="20"/>
        <w:szCs w:val="20"/>
      </w:rPr>
      <w:t>Miércoles, 6</w:t>
    </w:r>
    <w:r w:rsidR="00022A9E" w:rsidRPr="00B42021">
      <w:rPr>
        <w:rFonts w:asciiTheme="minorHAnsi" w:hAnsiTheme="minorHAnsi"/>
        <w:color w:val="000000" w:themeColor="text1"/>
        <w:sz w:val="20"/>
        <w:szCs w:val="20"/>
      </w:rPr>
      <w:t xml:space="preserve"> de septiembre de 2017 </w:t>
    </w:r>
    <w:r>
      <w:rPr>
        <w:rFonts w:asciiTheme="minorHAnsi" w:hAnsiTheme="minorHAnsi"/>
        <w:color w:val="000000" w:themeColor="text1"/>
        <w:sz w:val="20"/>
        <w:szCs w:val="20"/>
      </w:rPr>
      <w:t>MAÑANA</w:t>
    </w:r>
    <w:r w:rsidR="00022A9E" w:rsidRPr="00B42021">
      <w:rPr>
        <w:rFonts w:asciiTheme="minorHAnsi" w:hAnsiTheme="minorHAnsi"/>
        <w:color w:val="000000" w:themeColor="text1"/>
        <w:sz w:val="20"/>
        <w:szCs w:val="20"/>
      </w:rPr>
      <w:t xml:space="preserve"> #Santander 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0DD3"/>
    <w:multiLevelType w:val="hybridMultilevel"/>
    <w:tmpl w:val="19F40B90"/>
    <w:lvl w:ilvl="0" w:tplc="0BF89C6E">
      <w:start w:val="1"/>
      <w:numFmt w:val="bullet"/>
      <w:lvlText w:val="-"/>
      <w:lvlJc w:val="left"/>
      <w:pPr>
        <w:tabs>
          <w:tab w:val="num" w:pos="720"/>
        </w:tabs>
        <w:ind w:left="720" w:hanging="360"/>
      </w:pPr>
      <w:rPr>
        <w:rFonts w:ascii="Times New Roman" w:hAnsi="Times New Roman" w:hint="default"/>
      </w:rPr>
    </w:lvl>
    <w:lvl w:ilvl="1" w:tplc="D9460E00" w:tentative="1">
      <w:start w:val="1"/>
      <w:numFmt w:val="bullet"/>
      <w:lvlText w:val="-"/>
      <w:lvlJc w:val="left"/>
      <w:pPr>
        <w:tabs>
          <w:tab w:val="num" w:pos="1440"/>
        </w:tabs>
        <w:ind w:left="1440" w:hanging="360"/>
      </w:pPr>
      <w:rPr>
        <w:rFonts w:ascii="Times New Roman" w:hAnsi="Times New Roman" w:hint="default"/>
      </w:rPr>
    </w:lvl>
    <w:lvl w:ilvl="2" w:tplc="8A7C5152" w:tentative="1">
      <w:start w:val="1"/>
      <w:numFmt w:val="bullet"/>
      <w:lvlText w:val="-"/>
      <w:lvlJc w:val="left"/>
      <w:pPr>
        <w:tabs>
          <w:tab w:val="num" w:pos="2160"/>
        </w:tabs>
        <w:ind w:left="2160" w:hanging="360"/>
      </w:pPr>
      <w:rPr>
        <w:rFonts w:ascii="Times New Roman" w:hAnsi="Times New Roman" w:hint="default"/>
      </w:rPr>
    </w:lvl>
    <w:lvl w:ilvl="3" w:tplc="2940E598" w:tentative="1">
      <w:start w:val="1"/>
      <w:numFmt w:val="bullet"/>
      <w:lvlText w:val="-"/>
      <w:lvlJc w:val="left"/>
      <w:pPr>
        <w:tabs>
          <w:tab w:val="num" w:pos="2880"/>
        </w:tabs>
        <w:ind w:left="2880" w:hanging="360"/>
      </w:pPr>
      <w:rPr>
        <w:rFonts w:ascii="Times New Roman" w:hAnsi="Times New Roman" w:hint="default"/>
      </w:rPr>
    </w:lvl>
    <w:lvl w:ilvl="4" w:tplc="AE740BC8" w:tentative="1">
      <w:start w:val="1"/>
      <w:numFmt w:val="bullet"/>
      <w:lvlText w:val="-"/>
      <w:lvlJc w:val="left"/>
      <w:pPr>
        <w:tabs>
          <w:tab w:val="num" w:pos="3600"/>
        </w:tabs>
        <w:ind w:left="3600" w:hanging="360"/>
      </w:pPr>
      <w:rPr>
        <w:rFonts w:ascii="Times New Roman" w:hAnsi="Times New Roman" w:hint="default"/>
      </w:rPr>
    </w:lvl>
    <w:lvl w:ilvl="5" w:tplc="3B885DCC" w:tentative="1">
      <w:start w:val="1"/>
      <w:numFmt w:val="bullet"/>
      <w:lvlText w:val="-"/>
      <w:lvlJc w:val="left"/>
      <w:pPr>
        <w:tabs>
          <w:tab w:val="num" w:pos="4320"/>
        </w:tabs>
        <w:ind w:left="4320" w:hanging="360"/>
      </w:pPr>
      <w:rPr>
        <w:rFonts w:ascii="Times New Roman" w:hAnsi="Times New Roman" w:hint="default"/>
      </w:rPr>
    </w:lvl>
    <w:lvl w:ilvl="6" w:tplc="D1FE7556" w:tentative="1">
      <w:start w:val="1"/>
      <w:numFmt w:val="bullet"/>
      <w:lvlText w:val="-"/>
      <w:lvlJc w:val="left"/>
      <w:pPr>
        <w:tabs>
          <w:tab w:val="num" w:pos="5040"/>
        </w:tabs>
        <w:ind w:left="5040" w:hanging="360"/>
      </w:pPr>
      <w:rPr>
        <w:rFonts w:ascii="Times New Roman" w:hAnsi="Times New Roman" w:hint="default"/>
      </w:rPr>
    </w:lvl>
    <w:lvl w:ilvl="7" w:tplc="EAF4266A" w:tentative="1">
      <w:start w:val="1"/>
      <w:numFmt w:val="bullet"/>
      <w:lvlText w:val="-"/>
      <w:lvlJc w:val="left"/>
      <w:pPr>
        <w:tabs>
          <w:tab w:val="num" w:pos="5760"/>
        </w:tabs>
        <w:ind w:left="5760" w:hanging="360"/>
      </w:pPr>
      <w:rPr>
        <w:rFonts w:ascii="Times New Roman" w:hAnsi="Times New Roman" w:hint="default"/>
      </w:rPr>
    </w:lvl>
    <w:lvl w:ilvl="8" w:tplc="FE7682A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3D691C"/>
    <w:multiLevelType w:val="hybridMultilevel"/>
    <w:tmpl w:val="64C2CADE"/>
    <w:lvl w:ilvl="0" w:tplc="25965774">
      <w:start w:val="1"/>
      <w:numFmt w:val="bullet"/>
      <w:lvlText w:val="-"/>
      <w:lvlJc w:val="left"/>
      <w:pPr>
        <w:tabs>
          <w:tab w:val="num" w:pos="720"/>
        </w:tabs>
        <w:ind w:left="720" w:hanging="360"/>
      </w:pPr>
      <w:rPr>
        <w:rFonts w:ascii="Times New Roman" w:hAnsi="Times New Roman" w:hint="default"/>
      </w:rPr>
    </w:lvl>
    <w:lvl w:ilvl="1" w:tplc="724A11BA">
      <w:numFmt w:val="bullet"/>
      <w:lvlText w:val="-"/>
      <w:lvlJc w:val="left"/>
      <w:pPr>
        <w:tabs>
          <w:tab w:val="num" w:pos="1440"/>
        </w:tabs>
        <w:ind w:left="1440" w:hanging="360"/>
      </w:pPr>
      <w:rPr>
        <w:rFonts w:ascii="Times New Roman" w:hAnsi="Times New Roman" w:hint="default"/>
      </w:rPr>
    </w:lvl>
    <w:lvl w:ilvl="2" w:tplc="62748F3C" w:tentative="1">
      <w:start w:val="1"/>
      <w:numFmt w:val="bullet"/>
      <w:lvlText w:val="-"/>
      <w:lvlJc w:val="left"/>
      <w:pPr>
        <w:tabs>
          <w:tab w:val="num" w:pos="2160"/>
        </w:tabs>
        <w:ind w:left="2160" w:hanging="360"/>
      </w:pPr>
      <w:rPr>
        <w:rFonts w:ascii="Times New Roman" w:hAnsi="Times New Roman" w:hint="default"/>
      </w:rPr>
    </w:lvl>
    <w:lvl w:ilvl="3" w:tplc="9D9266CA" w:tentative="1">
      <w:start w:val="1"/>
      <w:numFmt w:val="bullet"/>
      <w:lvlText w:val="-"/>
      <w:lvlJc w:val="left"/>
      <w:pPr>
        <w:tabs>
          <w:tab w:val="num" w:pos="2880"/>
        </w:tabs>
        <w:ind w:left="2880" w:hanging="360"/>
      </w:pPr>
      <w:rPr>
        <w:rFonts w:ascii="Times New Roman" w:hAnsi="Times New Roman" w:hint="default"/>
      </w:rPr>
    </w:lvl>
    <w:lvl w:ilvl="4" w:tplc="EBA6E6DA" w:tentative="1">
      <w:start w:val="1"/>
      <w:numFmt w:val="bullet"/>
      <w:lvlText w:val="-"/>
      <w:lvlJc w:val="left"/>
      <w:pPr>
        <w:tabs>
          <w:tab w:val="num" w:pos="3600"/>
        </w:tabs>
        <w:ind w:left="3600" w:hanging="360"/>
      </w:pPr>
      <w:rPr>
        <w:rFonts w:ascii="Times New Roman" w:hAnsi="Times New Roman" w:hint="default"/>
      </w:rPr>
    </w:lvl>
    <w:lvl w:ilvl="5" w:tplc="F9BC3CBA" w:tentative="1">
      <w:start w:val="1"/>
      <w:numFmt w:val="bullet"/>
      <w:lvlText w:val="-"/>
      <w:lvlJc w:val="left"/>
      <w:pPr>
        <w:tabs>
          <w:tab w:val="num" w:pos="4320"/>
        </w:tabs>
        <w:ind w:left="4320" w:hanging="360"/>
      </w:pPr>
      <w:rPr>
        <w:rFonts w:ascii="Times New Roman" w:hAnsi="Times New Roman" w:hint="default"/>
      </w:rPr>
    </w:lvl>
    <w:lvl w:ilvl="6" w:tplc="3D7AC53C" w:tentative="1">
      <w:start w:val="1"/>
      <w:numFmt w:val="bullet"/>
      <w:lvlText w:val="-"/>
      <w:lvlJc w:val="left"/>
      <w:pPr>
        <w:tabs>
          <w:tab w:val="num" w:pos="5040"/>
        </w:tabs>
        <w:ind w:left="5040" w:hanging="360"/>
      </w:pPr>
      <w:rPr>
        <w:rFonts w:ascii="Times New Roman" w:hAnsi="Times New Roman" w:hint="default"/>
      </w:rPr>
    </w:lvl>
    <w:lvl w:ilvl="7" w:tplc="266A3E86" w:tentative="1">
      <w:start w:val="1"/>
      <w:numFmt w:val="bullet"/>
      <w:lvlText w:val="-"/>
      <w:lvlJc w:val="left"/>
      <w:pPr>
        <w:tabs>
          <w:tab w:val="num" w:pos="5760"/>
        </w:tabs>
        <w:ind w:left="5760" w:hanging="360"/>
      </w:pPr>
      <w:rPr>
        <w:rFonts w:ascii="Times New Roman" w:hAnsi="Times New Roman" w:hint="default"/>
      </w:rPr>
    </w:lvl>
    <w:lvl w:ilvl="8" w:tplc="1E62216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1303DB6"/>
    <w:multiLevelType w:val="hybridMultilevel"/>
    <w:tmpl w:val="5658EEBC"/>
    <w:lvl w:ilvl="0" w:tplc="54F6F552">
      <w:start w:val="1"/>
      <w:numFmt w:val="bullet"/>
      <w:lvlText w:val="•"/>
      <w:lvlJc w:val="left"/>
      <w:pPr>
        <w:tabs>
          <w:tab w:val="num" w:pos="720"/>
        </w:tabs>
        <w:ind w:left="720" w:hanging="360"/>
      </w:pPr>
      <w:rPr>
        <w:rFonts w:ascii="Arial" w:hAnsi="Arial" w:hint="default"/>
      </w:rPr>
    </w:lvl>
    <w:lvl w:ilvl="1" w:tplc="FC2E3CFE" w:tentative="1">
      <w:start w:val="1"/>
      <w:numFmt w:val="bullet"/>
      <w:lvlText w:val="•"/>
      <w:lvlJc w:val="left"/>
      <w:pPr>
        <w:tabs>
          <w:tab w:val="num" w:pos="1440"/>
        </w:tabs>
        <w:ind w:left="1440" w:hanging="360"/>
      </w:pPr>
      <w:rPr>
        <w:rFonts w:ascii="Arial" w:hAnsi="Arial" w:hint="default"/>
      </w:rPr>
    </w:lvl>
    <w:lvl w:ilvl="2" w:tplc="3334D9D0" w:tentative="1">
      <w:start w:val="1"/>
      <w:numFmt w:val="bullet"/>
      <w:lvlText w:val="•"/>
      <w:lvlJc w:val="left"/>
      <w:pPr>
        <w:tabs>
          <w:tab w:val="num" w:pos="2160"/>
        </w:tabs>
        <w:ind w:left="2160" w:hanging="360"/>
      </w:pPr>
      <w:rPr>
        <w:rFonts w:ascii="Arial" w:hAnsi="Arial" w:hint="default"/>
      </w:rPr>
    </w:lvl>
    <w:lvl w:ilvl="3" w:tplc="B476C090" w:tentative="1">
      <w:start w:val="1"/>
      <w:numFmt w:val="bullet"/>
      <w:lvlText w:val="•"/>
      <w:lvlJc w:val="left"/>
      <w:pPr>
        <w:tabs>
          <w:tab w:val="num" w:pos="2880"/>
        </w:tabs>
        <w:ind w:left="2880" w:hanging="360"/>
      </w:pPr>
      <w:rPr>
        <w:rFonts w:ascii="Arial" w:hAnsi="Arial" w:hint="default"/>
      </w:rPr>
    </w:lvl>
    <w:lvl w:ilvl="4" w:tplc="E62CE348" w:tentative="1">
      <w:start w:val="1"/>
      <w:numFmt w:val="bullet"/>
      <w:lvlText w:val="•"/>
      <w:lvlJc w:val="left"/>
      <w:pPr>
        <w:tabs>
          <w:tab w:val="num" w:pos="3600"/>
        </w:tabs>
        <w:ind w:left="3600" w:hanging="360"/>
      </w:pPr>
      <w:rPr>
        <w:rFonts w:ascii="Arial" w:hAnsi="Arial" w:hint="default"/>
      </w:rPr>
    </w:lvl>
    <w:lvl w:ilvl="5" w:tplc="CE10B028" w:tentative="1">
      <w:start w:val="1"/>
      <w:numFmt w:val="bullet"/>
      <w:lvlText w:val="•"/>
      <w:lvlJc w:val="left"/>
      <w:pPr>
        <w:tabs>
          <w:tab w:val="num" w:pos="4320"/>
        </w:tabs>
        <w:ind w:left="4320" w:hanging="360"/>
      </w:pPr>
      <w:rPr>
        <w:rFonts w:ascii="Arial" w:hAnsi="Arial" w:hint="default"/>
      </w:rPr>
    </w:lvl>
    <w:lvl w:ilvl="6" w:tplc="A56EFFF0" w:tentative="1">
      <w:start w:val="1"/>
      <w:numFmt w:val="bullet"/>
      <w:lvlText w:val="•"/>
      <w:lvlJc w:val="left"/>
      <w:pPr>
        <w:tabs>
          <w:tab w:val="num" w:pos="5040"/>
        </w:tabs>
        <w:ind w:left="5040" w:hanging="360"/>
      </w:pPr>
      <w:rPr>
        <w:rFonts w:ascii="Arial" w:hAnsi="Arial" w:hint="default"/>
      </w:rPr>
    </w:lvl>
    <w:lvl w:ilvl="7" w:tplc="6142A170" w:tentative="1">
      <w:start w:val="1"/>
      <w:numFmt w:val="bullet"/>
      <w:lvlText w:val="•"/>
      <w:lvlJc w:val="left"/>
      <w:pPr>
        <w:tabs>
          <w:tab w:val="num" w:pos="5760"/>
        </w:tabs>
        <w:ind w:left="5760" w:hanging="360"/>
      </w:pPr>
      <w:rPr>
        <w:rFonts w:ascii="Arial" w:hAnsi="Arial" w:hint="default"/>
      </w:rPr>
    </w:lvl>
    <w:lvl w:ilvl="8" w:tplc="DB5E49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415626"/>
    <w:multiLevelType w:val="hybridMultilevel"/>
    <w:tmpl w:val="87C4D36A"/>
    <w:lvl w:ilvl="0" w:tplc="053ADB7C">
      <w:start w:val="1"/>
      <w:numFmt w:val="bullet"/>
      <w:lvlText w:val="-"/>
      <w:lvlJc w:val="left"/>
      <w:pPr>
        <w:tabs>
          <w:tab w:val="num" w:pos="720"/>
        </w:tabs>
        <w:ind w:left="720" w:hanging="360"/>
      </w:pPr>
      <w:rPr>
        <w:rFonts w:ascii="Times New Roman" w:hAnsi="Times New Roman" w:hint="default"/>
      </w:rPr>
    </w:lvl>
    <w:lvl w:ilvl="1" w:tplc="CB3C4E94" w:tentative="1">
      <w:start w:val="1"/>
      <w:numFmt w:val="bullet"/>
      <w:lvlText w:val="-"/>
      <w:lvlJc w:val="left"/>
      <w:pPr>
        <w:tabs>
          <w:tab w:val="num" w:pos="1440"/>
        </w:tabs>
        <w:ind w:left="1440" w:hanging="360"/>
      </w:pPr>
      <w:rPr>
        <w:rFonts w:ascii="Times New Roman" w:hAnsi="Times New Roman" w:hint="default"/>
      </w:rPr>
    </w:lvl>
    <w:lvl w:ilvl="2" w:tplc="E884936A" w:tentative="1">
      <w:start w:val="1"/>
      <w:numFmt w:val="bullet"/>
      <w:lvlText w:val="-"/>
      <w:lvlJc w:val="left"/>
      <w:pPr>
        <w:tabs>
          <w:tab w:val="num" w:pos="2160"/>
        </w:tabs>
        <w:ind w:left="2160" w:hanging="360"/>
      </w:pPr>
      <w:rPr>
        <w:rFonts w:ascii="Times New Roman" w:hAnsi="Times New Roman" w:hint="default"/>
      </w:rPr>
    </w:lvl>
    <w:lvl w:ilvl="3" w:tplc="AC108F64" w:tentative="1">
      <w:start w:val="1"/>
      <w:numFmt w:val="bullet"/>
      <w:lvlText w:val="-"/>
      <w:lvlJc w:val="left"/>
      <w:pPr>
        <w:tabs>
          <w:tab w:val="num" w:pos="2880"/>
        </w:tabs>
        <w:ind w:left="2880" w:hanging="360"/>
      </w:pPr>
      <w:rPr>
        <w:rFonts w:ascii="Times New Roman" w:hAnsi="Times New Roman" w:hint="default"/>
      </w:rPr>
    </w:lvl>
    <w:lvl w:ilvl="4" w:tplc="863AC81A" w:tentative="1">
      <w:start w:val="1"/>
      <w:numFmt w:val="bullet"/>
      <w:lvlText w:val="-"/>
      <w:lvlJc w:val="left"/>
      <w:pPr>
        <w:tabs>
          <w:tab w:val="num" w:pos="3600"/>
        </w:tabs>
        <w:ind w:left="3600" w:hanging="360"/>
      </w:pPr>
      <w:rPr>
        <w:rFonts w:ascii="Times New Roman" w:hAnsi="Times New Roman" w:hint="default"/>
      </w:rPr>
    </w:lvl>
    <w:lvl w:ilvl="5" w:tplc="2DCEC118" w:tentative="1">
      <w:start w:val="1"/>
      <w:numFmt w:val="bullet"/>
      <w:lvlText w:val="-"/>
      <w:lvlJc w:val="left"/>
      <w:pPr>
        <w:tabs>
          <w:tab w:val="num" w:pos="4320"/>
        </w:tabs>
        <w:ind w:left="4320" w:hanging="360"/>
      </w:pPr>
      <w:rPr>
        <w:rFonts w:ascii="Times New Roman" w:hAnsi="Times New Roman" w:hint="default"/>
      </w:rPr>
    </w:lvl>
    <w:lvl w:ilvl="6" w:tplc="4A2CCC8E" w:tentative="1">
      <w:start w:val="1"/>
      <w:numFmt w:val="bullet"/>
      <w:lvlText w:val="-"/>
      <w:lvlJc w:val="left"/>
      <w:pPr>
        <w:tabs>
          <w:tab w:val="num" w:pos="5040"/>
        </w:tabs>
        <w:ind w:left="5040" w:hanging="360"/>
      </w:pPr>
      <w:rPr>
        <w:rFonts w:ascii="Times New Roman" w:hAnsi="Times New Roman" w:hint="default"/>
      </w:rPr>
    </w:lvl>
    <w:lvl w:ilvl="7" w:tplc="16808188" w:tentative="1">
      <w:start w:val="1"/>
      <w:numFmt w:val="bullet"/>
      <w:lvlText w:val="-"/>
      <w:lvlJc w:val="left"/>
      <w:pPr>
        <w:tabs>
          <w:tab w:val="num" w:pos="5760"/>
        </w:tabs>
        <w:ind w:left="5760" w:hanging="360"/>
      </w:pPr>
      <w:rPr>
        <w:rFonts w:ascii="Times New Roman" w:hAnsi="Times New Roman" w:hint="default"/>
      </w:rPr>
    </w:lvl>
    <w:lvl w:ilvl="8" w:tplc="A796B1C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3B544D4"/>
    <w:multiLevelType w:val="hybridMultilevel"/>
    <w:tmpl w:val="94EEDB60"/>
    <w:lvl w:ilvl="0" w:tplc="8B3E4FEA">
      <w:start w:val="1"/>
      <w:numFmt w:val="bullet"/>
      <w:lvlText w:val="&gt;"/>
      <w:lvlJc w:val="left"/>
      <w:pPr>
        <w:tabs>
          <w:tab w:val="num" w:pos="720"/>
        </w:tabs>
        <w:ind w:left="720" w:hanging="360"/>
      </w:pPr>
      <w:rPr>
        <w:rFonts w:ascii="Arial" w:hAnsi="Arial" w:hint="default"/>
      </w:rPr>
    </w:lvl>
    <w:lvl w:ilvl="1" w:tplc="55087168" w:tentative="1">
      <w:start w:val="1"/>
      <w:numFmt w:val="bullet"/>
      <w:lvlText w:val="&gt;"/>
      <w:lvlJc w:val="left"/>
      <w:pPr>
        <w:tabs>
          <w:tab w:val="num" w:pos="1440"/>
        </w:tabs>
        <w:ind w:left="1440" w:hanging="360"/>
      </w:pPr>
      <w:rPr>
        <w:rFonts w:ascii="Arial" w:hAnsi="Arial" w:hint="default"/>
      </w:rPr>
    </w:lvl>
    <w:lvl w:ilvl="2" w:tplc="36526FB4" w:tentative="1">
      <w:start w:val="1"/>
      <w:numFmt w:val="bullet"/>
      <w:lvlText w:val="&gt;"/>
      <w:lvlJc w:val="left"/>
      <w:pPr>
        <w:tabs>
          <w:tab w:val="num" w:pos="2160"/>
        </w:tabs>
        <w:ind w:left="2160" w:hanging="360"/>
      </w:pPr>
      <w:rPr>
        <w:rFonts w:ascii="Arial" w:hAnsi="Arial" w:hint="default"/>
      </w:rPr>
    </w:lvl>
    <w:lvl w:ilvl="3" w:tplc="E1E0EB96" w:tentative="1">
      <w:start w:val="1"/>
      <w:numFmt w:val="bullet"/>
      <w:lvlText w:val="&gt;"/>
      <w:lvlJc w:val="left"/>
      <w:pPr>
        <w:tabs>
          <w:tab w:val="num" w:pos="2880"/>
        </w:tabs>
        <w:ind w:left="2880" w:hanging="360"/>
      </w:pPr>
      <w:rPr>
        <w:rFonts w:ascii="Arial" w:hAnsi="Arial" w:hint="default"/>
      </w:rPr>
    </w:lvl>
    <w:lvl w:ilvl="4" w:tplc="9530E26A" w:tentative="1">
      <w:start w:val="1"/>
      <w:numFmt w:val="bullet"/>
      <w:lvlText w:val="&gt;"/>
      <w:lvlJc w:val="left"/>
      <w:pPr>
        <w:tabs>
          <w:tab w:val="num" w:pos="3600"/>
        </w:tabs>
        <w:ind w:left="3600" w:hanging="360"/>
      </w:pPr>
      <w:rPr>
        <w:rFonts w:ascii="Arial" w:hAnsi="Arial" w:hint="default"/>
      </w:rPr>
    </w:lvl>
    <w:lvl w:ilvl="5" w:tplc="BE56620C" w:tentative="1">
      <w:start w:val="1"/>
      <w:numFmt w:val="bullet"/>
      <w:lvlText w:val="&gt;"/>
      <w:lvlJc w:val="left"/>
      <w:pPr>
        <w:tabs>
          <w:tab w:val="num" w:pos="4320"/>
        </w:tabs>
        <w:ind w:left="4320" w:hanging="360"/>
      </w:pPr>
      <w:rPr>
        <w:rFonts w:ascii="Arial" w:hAnsi="Arial" w:hint="default"/>
      </w:rPr>
    </w:lvl>
    <w:lvl w:ilvl="6" w:tplc="C78003BA" w:tentative="1">
      <w:start w:val="1"/>
      <w:numFmt w:val="bullet"/>
      <w:lvlText w:val="&gt;"/>
      <w:lvlJc w:val="left"/>
      <w:pPr>
        <w:tabs>
          <w:tab w:val="num" w:pos="5040"/>
        </w:tabs>
        <w:ind w:left="5040" w:hanging="360"/>
      </w:pPr>
      <w:rPr>
        <w:rFonts w:ascii="Arial" w:hAnsi="Arial" w:hint="default"/>
      </w:rPr>
    </w:lvl>
    <w:lvl w:ilvl="7" w:tplc="6CE40860" w:tentative="1">
      <w:start w:val="1"/>
      <w:numFmt w:val="bullet"/>
      <w:lvlText w:val="&gt;"/>
      <w:lvlJc w:val="left"/>
      <w:pPr>
        <w:tabs>
          <w:tab w:val="num" w:pos="5760"/>
        </w:tabs>
        <w:ind w:left="5760" w:hanging="360"/>
      </w:pPr>
      <w:rPr>
        <w:rFonts w:ascii="Arial" w:hAnsi="Arial" w:hint="default"/>
      </w:rPr>
    </w:lvl>
    <w:lvl w:ilvl="8" w:tplc="C5329628" w:tentative="1">
      <w:start w:val="1"/>
      <w:numFmt w:val="bullet"/>
      <w:lvlText w:val="&gt;"/>
      <w:lvlJc w:val="left"/>
      <w:pPr>
        <w:tabs>
          <w:tab w:val="num" w:pos="6480"/>
        </w:tabs>
        <w:ind w:left="6480" w:hanging="360"/>
      </w:pPr>
      <w:rPr>
        <w:rFonts w:ascii="Arial" w:hAnsi="Arial" w:hint="default"/>
      </w:rPr>
    </w:lvl>
  </w:abstractNum>
  <w:abstractNum w:abstractNumId="5" w15:restartNumberingAfterBreak="0">
    <w:nsid w:val="51A60C88"/>
    <w:multiLevelType w:val="hybridMultilevel"/>
    <w:tmpl w:val="E0EA04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006400"/>
    <w:multiLevelType w:val="hybridMultilevel"/>
    <w:tmpl w:val="2C3A0800"/>
    <w:lvl w:ilvl="0" w:tplc="54468840">
      <w:start w:val="1"/>
      <w:numFmt w:val="bullet"/>
      <w:lvlText w:val="•"/>
      <w:lvlJc w:val="left"/>
      <w:pPr>
        <w:tabs>
          <w:tab w:val="num" w:pos="720"/>
        </w:tabs>
        <w:ind w:left="720" w:hanging="360"/>
      </w:pPr>
      <w:rPr>
        <w:rFonts w:ascii="Arial" w:hAnsi="Arial" w:hint="default"/>
      </w:rPr>
    </w:lvl>
    <w:lvl w:ilvl="1" w:tplc="9E7C7EF4" w:tentative="1">
      <w:start w:val="1"/>
      <w:numFmt w:val="bullet"/>
      <w:lvlText w:val="•"/>
      <w:lvlJc w:val="left"/>
      <w:pPr>
        <w:tabs>
          <w:tab w:val="num" w:pos="1440"/>
        </w:tabs>
        <w:ind w:left="1440" w:hanging="360"/>
      </w:pPr>
      <w:rPr>
        <w:rFonts w:ascii="Arial" w:hAnsi="Arial" w:hint="default"/>
      </w:rPr>
    </w:lvl>
    <w:lvl w:ilvl="2" w:tplc="B486FDD6" w:tentative="1">
      <w:start w:val="1"/>
      <w:numFmt w:val="bullet"/>
      <w:lvlText w:val="•"/>
      <w:lvlJc w:val="left"/>
      <w:pPr>
        <w:tabs>
          <w:tab w:val="num" w:pos="2160"/>
        </w:tabs>
        <w:ind w:left="2160" w:hanging="360"/>
      </w:pPr>
      <w:rPr>
        <w:rFonts w:ascii="Arial" w:hAnsi="Arial" w:hint="default"/>
      </w:rPr>
    </w:lvl>
    <w:lvl w:ilvl="3" w:tplc="8C3A3336" w:tentative="1">
      <w:start w:val="1"/>
      <w:numFmt w:val="bullet"/>
      <w:lvlText w:val="•"/>
      <w:lvlJc w:val="left"/>
      <w:pPr>
        <w:tabs>
          <w:tab w:val="num" w:pos="2880"/>
        </w:tabs>
        <w:ind w:left="2880" w:hanging="360"/>
      </w:pPr>
      <w:rPr>
        <w:rFonts w:ascii="Arial" w:hAnsi="Arial" w:hint="default"/>
      </w:rPr>
    </w:lvl>
    <w:lvl w:ilvl="4" w:tplc="2174B2FE" w:tentative="1">
      <w:start w:val="1"/>
      <w:numFmt w:val="bullet"/>
      <w:lvlText w:val="•"/>
      <w:lvlJc w:val="left"/>
      <w:pPr>
        <w:tabs>
          <w:tab w:val="num" w:pos="3600"/>
        </w:tabs>
        <w:ind w:left="3600" w:hanging="360"/>
      </w:pPr>
      <w:rPr>
        <w:rFonts w:ascii="Arial" w:hAnsi="Arial" w:hint="default"/>
      </w:rPr>
    </w:lvl>
    <w:lvl w:ilvl="5" w:tplc="3104B4FC" w:tentative="1">
      <w:start w:val="1"/>
      <w:numFmt w:val="bullet"/>
      <w:lvlText w:val="•"/>
      <w:lvlJc w:val="left"/>
      <w:pPr>
        <w:tabs>
          <w:tab w:val="num" w:pos="4320"/>
        </w:tabs>
        <w:ind w:left="4320" w:hanging="360"/>
      </w:pPr>
      <w:rPr>
        <w:rFonts w:ascii="Arial" w:hAnsi="Arial" w:hint="default"/>
      </w:rPr>
    </w:lvl>
    <w:lvl w:ilvl="6" w:tplc="D4C8924E" w:tentative="1">
      <w:start w:val="1"/>
      <w:numFmt w:val="bullet"/>
      <w:lvlText w:val="•"/>
      <w:lvlJc w:val="left"/>
      <w:pPr>
        <w:tabs>
          <w:tab w:val="num" w:pos="5040"/>
        </w:tabs>
        <w:ind w:left="5040" w:hanging="360"/>
      </w:pPr>
      <w:rPr>
        <w:rFonts w:ascii="Arial" w:hAnsi="Arial" w:hint="default"/>
      </w:rPr>
    </w:lvl>
    <w:lvl w:ilvl="7" w:tplc="346682B4" w:tentative="1">
      <w:start w:val="1"/>
      <w:numFmt w:val="bullet"/>
      <w:lvlText w:val="•"/>
      <w:lvlJc w:val="left"/>
      <w:pPr>
        <w:tabs>
          <w:tab w:val="num" w:pos="5760"/>
        </w:tabs>
        <w:ind w:left="5760" w:hanging="360"/>
      </w:pPr>
      <w:rPr>
        <w:rFonts w:ascii="Arial" w:hAnsi="Arial" w:hint="default"/>
      </w:rPr>
    </w:lvl>
    <w:lvl w:ilvl="8" w:tplc="D0A877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CD6E7E"/>
    <w:multiLevelType w:val="hybridMultilevel"/>
    <w:tmpl w:val="693805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D2B6A53"/>
    <w:multiLevelType w:val="hybridMultilevel"/>
    <w:tmpl w:val="97ECC8BC"/>
    <w:lvl w:ilvl="0" w:tplc="5718A228">
      <w:start w:val="1"/>
      <w:numFmt w:val="bullet"/>
      <w:lvlText w:val="-"/>
      <w:lvlJc w:val="left"/>
      <w:pPr>
        <w:tabs>
          <w:tab w:val="num" w:pos="720"/>
        </w:tabs>
        <w:ind w:left="720" w:hanging="360"/>
      </w:pPr>
      <w:rPr>
        <w:rFonts w:ascii="Times New Roman" w:hAnsi="Times New Roman" w:hint="default"/>
      </w:rPr>
    </w:lvl>
    <w:lvl w:ilvl="1" w:tplc="6E7C0872" w:tentative="1">
      <w:start w:val="1"/>
      <w:numFmt w:val="bullet"/>
      <w:lvlText w:val="-"/>
      <w:lvlJc w:val="left"/>
      <w:pPr>
        <w:tabs>
          <w:tab w:val="num" w:pos="1440"/>
        </w:tabs>
        <w:ind w:left="1440" w:hanging="360"/>
      </w:pPr>
      <w:rPr>
        <w:rFonts w:ascii="Times New Roman" w:hAnsi="Times New Roman" w:hint="default"/>
      </w:rPr>
    </w:lvl>
    <w:lvl w:ilvl="2" w:tplc="5B983E6A" w:tentative="1">
      <w:start w:val="1"/>
      <w:numFmt w:val="bullet"/>
      <w:lvlText w:val="-"/>
      <w:lvlJc w:val="left"/>
      <w:pPr>
        <w:tabs>
          <w:tab w:val="num" w:pos="2160"/>
        </w:tabs>
        <w:ind w:left="2160" w:hanging="360"/>
      </w:pPr>
      <w:rPr>
        <w:rFonts w:ascii="Times New Roman" w:hAnsi="Times New Roman" w:hint="default"/>
      </w:rPr>
    </w:lvl>
    <w:lvl w:ilvl="3" w:tplc="CEEE2EEA" w:tentative="1">
      <w:start w:val="1"/>
      <w:numFmt w:val="bullet"/>
      <w:lvlText w:val="-"/>
      <w:lvlJc w:val="left"/>
      <w:pPr>
        <w:tabs>
          <w:tab w:val="num" w:pos="2880"/>
        </w:tabs>
        <w:ind w:left="2880" w:hanging="360"/>
      </w:pPr>
      <w:rPr>
        <w:rFonts w:ascii="Times New Roman" w:hAnsi="Times New Roman" w:hint="default"/>
      </w:rPr>
    </w:lvl>
    <w:lvl w:ilvl="4" w:tplc="4030F5DC" w:tentative="1">
      <w:start w:val="1"/>
      <w:numFmt w:val="bullet"/>
      <w:lvlText w:val="-"/>
      <w:lvlJc w:val="left"/>
      <w:pPr>
        <w:tabs>
          <w:tab w:val="num" w:pos="3600"/>
        </w:tabs>
        <w:ind w:left="3600" w:hanging="360"/>
      </w:pPr>
      <w:rPr>
        <w:rFonts w:ascii="Times New Roman" w:hAnsi="Times New Roman" w:hint="default"/>
      </w:rPr>
    </w:lvl>
    <w:lvl w:ilvl="5" w:tplc="9EA8F8F6" w:tentative="1">
      <w:start w:val="1"/>
      <w:numFmt w:val="bullet"/>
      <w:lvlText w:val="-"/>
      <w:lvlJc w:val="left"/>
      <w:pPr>
        <w:tabs>
          <w:tab w:val="num" w:pos="4320"/>
        </w:tabs>
        <w:ind w:left="4320" w:hanging="360"/>
      </w:pPr>
      <w:rPr>
        <w:rFonts w:ascii="Times New Roman" w:hAnsi="Times New Roman" w:hint="default"/>
      </w:rPr>
    </w:lvl>
    <w:lvl w:ilvl="6" w:tplc="A19E9342" w:tentative="1">
      <w:start w:val="1"/>
      <w:numFmt w:val="bullet"/>
      <w:lvlText w:val="-"/>
      <w:lvlJc w:val="left"/>
      <w:pPr>
        <w:tabs>
          <w:tab w:val="num" w:pos="5040"/>
        </w:tabs>
        <w:ind w:left="5040" w:hanging="360"/>
      </w:pPr>
      <w:rPr>
        <w:rFonts w:ascii="Times New Roman" w:hAnsi="Times New Roman" w:hint="default"/>
      </w:rPr>
    </w:lvl>
    <w:lvl w:ilvl="7" w:tplc="D6E8FCB0" w:tentative="1">
      <w:start w:val="1"/>
      <w:numFmt w:val="bullet"/>
      <w:lvlText w:val="-"/>
      <w:lvlJc w:val="left"/>
      <w:pPr>
        <w:tabs>
          <w:tab w:val="num" w:pos="5760"/>
        </w:tabs>
        <w:ind w:left="5760" w:hanging="360"/>
      </w:pPr>
      <w:rPr>
        <w:rFonts w:ascii="Times New Roman" w:hAnsi="Times New Roman" w:hint="default"/>
      </w:rPr>
    </w:lvl>
    <w:lvl w:ilvl="8" w:tplc="B5122A6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1675C0F"/>
    <w:multiLevelType w:val="hybridMultilevel"/>
    <w:tmpl w:val="E9F649E0"/>
    <w:lvl w:ilvl="0" w:tplc="83FCCB52">
      <w:start w:val="1"/>
      <w:numFmt w:val="bullet"/>
      <w:lvlText w:val="&gt;"/>
      <w:lvlJc w:val="left"/>
      <w:pPr>
        <w:tabs>
          <w:tab w:val="num" w:pos="720"/>
        </w:tabs>
        <w:ind w:left="720" w:hanging="360"/>
      </w:pPr>
      <w:rPr>
        <w:rFonts w:ascii="Arial Black" w:hAnsi="Arial Black" w:hint="default"/>
      </w:rPr>
    </w:lvl>
    <w:lvl w:ilvl="1" w:tplc="B958D53E" w:tentative="1">
      <w:start w:val="1"/>
      <w:numFmt w:val="bullet"/>
      <w:lvlText w:val="&gt;"/>
      <w:lvlJc w:val="left"/>
      <w:pPr>
        <w:tabs>
          <w:tab w:val="num" w:pos="1440"/>
        </w:tabs>
        <w:ind w:left="1440" w:hanging="360"/>
      </w:pPr>
      <w:rPr>
        <w:rFonts w:ascii="Arial Black" w:hAnsi="Arial Black" w:hint="default"/>
      </w:rPr>
    </w:lvl>
    <w:lvl w:ilvl="2" w:tplc="45A2B28A" w:tentative="1">
      <w:start w:val="1"/>
      <w:numFmt w:val="bullet"/>
      <w:lvlText w:val="&gt;"/>
      <w:lvlJc w:val="left"/>
      <w:pPr>
        <w:tabs>
          <w:tab w:val="num" w:pos="2160"/>
        </w:tabs>
        <w:ind w:left="2160" w:hanging="360"/>
      </w:pPr>
      <w:rPr>
        <w:rFonts w:ascii="Arial Black" w:hAnsi="Arial Black" w:hint="default"/>
      </w:rPr>
    </w:lvl>
    <w:lvl w:ilvl="3" w:tplc="F3C8CB7A" w:tentative="1">
      <w:start w:val="1"/>
      <w:numFmt w:val="bullet"/>
      <w:lvlText w:val="&gt;"/>
      <w:lvlJc w:val="left"/>
      <w:pPr>
        <w:tabs>
          <w:tab w:val="num" w:pos="2880"/>
        </w:tabs>
        <w:ind w:left="2880" w:hanging="360"/>
      </w:pPr>
      <w:rPr>
        <w:rFonts w:ascii="Arial Black" w:hAnsi="Arial Black" w:hint="default"/>
      </w:rPr>
    </w:lvl>
    <w:lvl w:ilvl="4" w:tplc="861A01B8" w:tentative="1">
      <w:start w:val="1"/>
      <w:numFmt w:val="bullet"/>
      <w:lvlText w:val="&gt;"/>
      <w:lvlJc w:val="left"/>
      <w:pPr>
        <w:tabs>
          <w:tab w:val="num" w:pos="3600"/>
        </w:tabs>
        <w:ind w:left="3600" w:hanging="360"/>
      </w:pPr>
      <w:rPr>
        <w:rFonts w:ascii="Arial Black" w:hAnsi="Arial Black" w:hint="default"/>
      </w:rPr>
    </w:lvl>
    <w:lvl w:ilvl="5" w:tplc="6C1E511E" w:tentative="1">
      <w:start w:val="1"/>
      <w:numFmt w:val="bullet"/>
      <w:lvlText w:val="&gt;"/>
      <w:lvlJc w:val="left"/>
      <w:pPr>
        <w:tabs>
          <w:tab w:val="num" w:pos="4320"/>
        </w:tabs>
        <w:ind w:left="4320" w:hanging="360"/>
      </w:pPr>
      <w:rPr>
        <w:rFonts w:ascii="Arial Black" w:hAnsi="Arial Black" w:hint="default"/>
      </w:rPr>
    </w:lvl>
    <w:lvl w:ilvl="6" w:tplc="6030A49C" w:tentative="1">
      <w:start w:val="1"/>
      <w:numFmt w:val="bullet"/>
      <w:lvlText w:val="&gt;"/>
      <w:lvlJc w:val="left"/>
      <w:pPr>
        <w:tabs>
          <w:tab w:val="num" w:pos="5040"/>
        </w:tabs>
        <w:ind w:left="5040" w:hanging="360"/>
      </w:pPr>
      <w:rPr>
        <w:rFonts w:ascii="Arial Black" w:hAnsi="Arial Black" w:hint="default"/>
      </w:rPr>
    </w:lvl>
    <w:lvl w:ilvl="7" w:tplc="9BA6C87A" w:tentative="1">
      <w:start w:val="1"/>
      <w:numFmt w:val="bullet"/>
      <w:lvlText w:val="&gt;"/>
      <w:lvlJc w:val="left"/>
      <w:pPr>
        <w:tabs>
          <w:tab w:val="num" w:pos="5760"/>
        </w:tabs>
        <w:ind w:left="5760" w:hanging="360"/>
      </w:pPr>
      <w:rPr>
        <w:rFonts w:ascii="Arial Black" w:hAnsi="Arial Black" w:hint="default"/>
      </w:rPr>
    </w:lvl>
    <w:lvl w:ilvl="8" w:tplc="6602BDC4" w:tentative="1">
      <w:start w:val="1"/>
      <w:numFmt w:val="bullet"/>
      <w:lvlText w:val="&gt;"/>
      <w:lvlJc w:val="left"/>
      <w:pPr>
        <w:tabs>
          <w:tab w:val="num" w:pos="6480"/>
        </w:tabs>
        <w:ind w:left="6480" w:hanging="360"/>
      </w:pPr>
      <w:rPr>
        <w:rFonts w:ascii="Arial Black" w:hAnsi="Arial Black" w:hint="default"/>
      </w:rPr>
    </w:lvl>
  </w:abstractNum>
  <w:abstractNum w:abstractNumId="10" w15:restartNumberingAfterBreak="0">
    <w:nsid w:val="7494351D"/>
    <w:multiLevelType w:val="hybridMultilevel"/>
    <w:tmpl w:val="8F540EE6"/>
    <w:lvl w:ilvl="0" w:tplc="EF3EBBB6">
      <w:start w:val="1"/>
      <w:numFmt w:val="bullet"/>
      <w:lvlText w:val="•"/>
      <w:lvlJc w:val="left"/>
      <w:pPr>
        <w:tabs>
          <w:tab w:val="num" w:pos="720"/>
        </w:tabs>
        <w:ind w:left="720" w:hanging="360"/>
      </w:pPr>
      <w:rPr>
        <w:rFonts w:ascii="Arial" w:hAnsi="Arial" w:hint="default"/>
      </w:rPr>
    </w:lvl>
    <w:lvl w:ilvl="1" w:tplc="C6C61C2E" w:tentative="1">
      <w:start w:val="1"/>
      <w:numFmt w:val="bullet"/>
      <w:lvlText w:val="•"/>
      <w:lvlJc w:val="left"/>
      <w:pPr>
        <w:tabs>
          <w:tab w:val="num" w:pos="1440"/>
        </w:tabs>
        <w:ind w:left="1440" w:hanging="360"/>
      </w:pPr>
      <w:rPr>
        <w:rFonts w:ascii="Arial" w:hAnsi="Arial" w:hint="default"/>
      </w:rPr>
    </w:lvl>
    <w:lvl w:ilvl="2" w:tplc="90826556" w:tentative="1">
      <w:start w:val="1"/>
      <w:numFmt w:val="bullet"/>
      <w:lvlText w:val="•"/>
      <w:lvlJc w:val="left"/>
      <w:pPr>
        <w:tabs>
          <w:tab w:val="num" w:pos="2160"/>
        </w:tabs>
        <w:ind w:left="2160" w:hanging="360"/>
      </w:pPr>
      <w:rPr>
        <w:rFonts w:ascii="Arial" w:hAnsi="Arial" w:hint="default"/>
      </w:rPr>
    </w:lvl>
    <w:lvl w:ilvl="3" w:tplc="07AA45C8" w:tentative="1">
      <w:start w:val="1"/>
      <w:numFmt w:val="bullet"/>
      <w:lvlText w:val="•"/>
      <w:lvlJc w:val="left"/>
      <w:pPr>
        <w:tabs>
          <w:tab w:val="num" w:pos="2880"/>
        </w:tabs>
        <w:ind w:left="2880" w:hanging="360"/>
      </w:pPr>
      <w:rPr>
        <w:rFonts w:ascii="Arial" w:hAnsi="Arial" w:hint="default"/>
      </w:rPr>
    </w:lvl>
    <w:lvl w:ilvl="4" w:tplc="6868D78A" w:tentative="1">
      <w:start w:val="1"/>
      <w:numFmt w:val="bullet"/>
      <w:lvlText w:val="•"/>
      <w:lvlJc w:val="left"/>
      <w:pPr>
        <w:tabs>
          <w:tab w:val="num" w:pos="3600"/>
        </w:tabs>
        <w:ind w:left="3600" w:hanging="360"/>
      </w:pPr>
      <w:rPr>
        <w:rFonts w:ascii="Arial" w:hAnsi="Arial" w:hint="default"/>
      </w:rPr>
    </w:lvl>
    <w:lvl w:ilvl="5" w:tplc="4AF87530" w:tentative="1">
      <w:start w:val="1"/>
      <w:numFmt w:val="bullet"/>
      <w:lvlText w:val="•"/>
      <w:lvlJc w:val="left"/>
      <w:pPr>
        <w:tabs>
          <w:tab w:val="num" w:pos="4320"/>
        </w:tabs>
        <w:ind w:left="4320" w:hanging="360"/>
      </w:pPr>
      <w:rPr>
        <w:rFonts w:ascii="Arial" w:hAnsi="Arial" w:hint="default"/>
      </w:rPr>
    </w:lvl>
    <w:lvl w:ilvl="6" w:tplc="1BBE9C02" w:tentative="1">
      <w:start w:val="1"/>
      <w:numFmt w:val="bullet"/>
      <w:lvlText w:val="•"/>
      <w:lvlJc w:val="left"/>
      <w:pPr>
        <w:tabs>
          <w:tab w:val="num" w:pos="5040"/>
        </w:tabs>
        <w:ind w:left="5040" w:hanging="360"/>
      </w:pPr>
      <w:rPr>
        <w:rFonts w:ascii="Arial" w:hAnsi="Arial" w:hint="default"/>
      </w:rPr>
    </w:lvl>
    <w:lvl w:ilvl="7" w:tplc="7346E53C" w:tentative="1">
      <w:start w:val="1"/>
      <w:numFmt w:val="bullet"/>
      <w:lvlText w:val="•"/>
      <w:lvlJc w:val="left"/>
      <w:pPr>
        <w:tabs>
          <w:tab w:val="num" w:pos="5760"/>
        </w:tabs>
        <w:ind w:left="5760" w:hanging="360"/>
      </w:pPr>
      <w:rPr>
        <w:rFonts w:ascii="Arial" w:hAnsi="Arial" w:hint="default"/>
      </w:rPr>
    </w:lvl>
    <w:lvl w:ilvl="8" w:tplc="E2E61E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990E59"/>
    <w:multiLevelType w:val="hybridMultilevel"/>
    <w:tmpl w:val="60F8A56C"/>
    <w:lvl w:ilvl="0" w:tplc="8932A902">
      <w:start w:val="1"/>
      <w:numFmt w:val="bullet"/>
      <w:lvlText w:val="-"/>
      <w:lvlJc w:val="left"/>
      <w:pPr>
        <w:tabs>
          <w:tab w:val="num" w:pos="720"/>
        </w:tabs>
        <w:ind w:left="720" w:hanging="360"/>
      </w:pPr>
      <w:rPr>
        <w:rFonts w:ascii="Times New Roman" w:hAnsi="Times New Roman" w:hint="default"/>
      </w:rPr>
    </w:lvl>
    <w:lvl w:ilvl="1" w:tplc="4C466FD2" w:tentative="1">
      <w:start w:val="1"/>
      <w:numFmt w:val="bullet"/>
      <w:lvlText w:val="-"/>
      <w:lvlJc w:val="left"/>
      <w:pPr>
        <w:tabs>
          <w:tab w:val="num" w:pos="1440"/>
        </w:tabs>
        <w:ind w:left="1440" w:hanging="360"/>
      </w:pPr>
      <w:rPr>
        <w:rFonts w:ascii="Times New Roman" w:hAnsi="Times New Roman" w:hint="default"/>
      </w:rPr>
    </w:lvl>
    <w:lvl w:ilvl="2" w:tplc="28E07A82" w:tentative="1">
      <w:start w:val="1"/>
      <w:numFmt w:val="bullet"/>
      <w:lvlText w:val="-"/>
      <w:lvlJc w:val="left"/>
      <w:pPr>
        <w:tabs>
          <w:tab w:val="num" w:pos="2160"/>
        </w:tabs>
        <w:ind w:left="2160" w:hanging="360"/>
      </w:pPr>
      <w:rPr>
        <w:rFonts w:ascii="Times New Roman" w:hAnsi="Times New Roman" w:hint="default"/>
      </w:rPr>
    </w:lvl>
    <w:lvl w:ilvl="3" w:tplc="4D508F38" w:tentative="1">
      <w:start w:val="1"/>
      <w:numFmt w:val="bullet"/>
      <w:lvlText w:val="-"/>
      <w:lvlJc w:val="left"/>
      <w:pPr>
        <w:tabs>
          <w:tab w:val="num" w:pos="2880"/>
        </w:tabs>
        <w:ind w:left="2880" w:hanging="360"/>
      </w:pPr>
      <w:rPr>
        <w:rFonts w:ascii="Times New Roman" w:hAnsi="Times New Roman" w:hint="default"/>
      </w:rPr>
    </w:lvl>
    <w:lvl w:ilvl="4" w:tplc="FD5C3B0A" w:tentative="1">
      <w:start w:val="1"/>
      <w:numFmt w:val="bullet"/>
      <w:lvlText w:val="-"/>
      <w:lvlJc w:val="left"/>
      <w:pPr>
        <w:tabs>
          <w:tab w:val="num" w:pos="3600"/>
        </w:tabs>
        <w:ind w:left="3600" w:hanging="360"/>
      </w:pPr>
      <w:rPr>
        <w:rFonts w:ascii="Times New Roman" w:hAnsi="Times New Roman" w:hint="default"/>
      </w:rPr>
    </w:lvl>
    <w:lvl w:ilvl="5" w:tplc="67C2EE80" w:tentative="1">
      <w:start w:val="1"/>
      <w:numFmt w:val="bullet"/>
      <w:lvlText w:val="-"/>
      <w:lvlJc w:val="left"/>
      <w:pPr>
        <w:tabs>
          <w:tab w:val="num" w:pos="4320"/>
        </w:tabs>
        <w:ind w:left="4320" w:hanging="360"/>
      </w:pPr>
      <w:rPr>
        <w:rFonts w:ascii="Times New Roman" w:hAnsi="Times New Roman" w:hint="default"/>
      </w:rPr>
    </w:lvl>
    <w:lvl w:ilvl="6" w:tplc="4BA44150" w:tentative="1">
      <w:start w:val="1"/>
      <w:numFmt w:val="bullet"/>
      <w:lvlText w:val="-"/>
      <w:lvlJc w:val="left"/>
      <w:pPr>
        <w:tabs>
          <w:tab w:val="num" w:pos="5040"/>
        </w:tabs>
        <w:ind w:left="5040" w:hanging="360"/>
      </w:pPr>
      <w:rPr>
        <w:rFonts w:ascii="Times New Roman" w:hAnsi="Times New Roman" w:hint="default"/>
      </w:rPr>
    </w:lvl>
    <w:lvl w:ilvl="7" w:tplc="2960AD3A" w:tentative="1">
      <w:start w:val="1"/>
      <w:numFmt w:val="bullet"/>
      <w:lvlText w:val="-"/>
      <w:lvlJc w:val="left"/>
      <w:pPr>
        <w:tabs>
          <w:tab w:val="num" w:pos="5760"/>
        </w:tabs>
        <w:ind w:left="5760" w:hanging="360"/>
      </w:pPr>
      <w:rPr>
        <w:rFonts w:ascii="Times New Roman" w:hAnsi="Times New Roman" w:hint="default"/>
      </w:rPr>
    </w:lvl>
    <w:lvl w:ilvl="8" w:tplc="FC563A2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AE4444D"/>
    <w:multiLevelType w:val="hybridMultilevel"/>
    <w:tmpl w:val="15445392"/>
    <w:lvl w:ilvl="0" w:tplc="9F68CFDE">
      <w:start w:val="1"/>
      <w:numFmt w:val="bullet"/>
      <w:lvlText w:val="-"/>
      <w:lvlJc w:val="left"/>
      <w:pPr>
        <w:tabs>
          <w:tab w:val="num" w:pos="720"/>
        </w:tabs>
        <w:ind w:left="720" w:hanging="360"/>
      </w:pPr>
      <w:rPr>
        <w:rFonts w:ascii="Times New Roman" w:hAnsi="Times New Roman" w:hint="default"/>
      </w:rPr>
    </w:lvl>
    <w:lvl w:ilvl="1" w:tplc="34B68FFE" w:tentative="1">
      <w:start w:val="1"/>
      <w:numFmt w:val="bullet"/>
      <w:lvlText w:val="-"/>
      <w:lvlJc w:val="left"/>
      <w:pPr>
        <w:tabs>
          <w:tab w:val="num" w:pos="1440"/>
        </w:tabs>
        <w:ind w:left="1440" w:hanging="360"/>
      </w:pPr>
      <w:rPr>
        <w:rFonts w:ascii="Times New Roman" w:hAnsi="Times New Roman" w:hint="default"/>
      </w:rPr>
    </w:lvl>
    <w:lvl w:ilvl="2" w:tplc="83B667EE" w:tentative="1">
      <w:start w:val="1"/>
      <w:numFmt w:val="bullet"/>
      <w:lvlText w:val="-"/>
      <w:lvlJc w:val="left"/>
      <w:pPr>
        <w:tabs>
          <w:tab w:val="num" w:pos="2160"/>
        </w:tabs>
        <w:ind w:left="2160" w:hanging="360"/>
      </w:pPr>
      <w:rPr>
        <w:rFonts w:ascii="Times New Roman" w:hAnsi="Times New Roman" w:hint="default"/>
      </w:rPr>
    </w:lvl>
    <w:lvl w:ilvl="3" w:tplc="7A7EB3E4" w:tentative="1">
      <w:start w:val="1"/>
      <w:numFmt w:val="bullet"/>
      <w:lvlText w:val="-"/>
      <w:lvlJc w:val="left"/>
      <w:pPr>
        <w:tabs>
          <w:tab w:val="num" w:pos="2880"/>
        </w:tabs>
        <w:ind w:left="2880" w:hanging="360"/>
      </w:pPr>
      <w:rPr>
        <w:rFonts w:ascii="Times New Roman" w:hAnsi="Times New Roman" w:hint="default"/>
      </w:rPr>
    </w:lvl>
    <w:lvl w:ilvl="4" w:tplc="D2DCD820" w:tentative="1">
      <w:start w:val="1"/>
      <w:numFmt w:val="bullet"/>
      <w:lvlText w:val="-"/>
      <w:lvlJc w:val="left"/>
      <w:pPr>
        <w:tabs>
          <w:tab w:val="num" w:pos="3600"/>
        </w:tabs>
        <w:ind w:left="3600" w:hanging="360"/>
      </w:pPr>
      <w:rPr>
        <w:rFonts w:ascii="Times New Roman" w:hAnsi="Times New Roman" w:hint="default"/>
      </w:rPr>
    </w:lvl>
    <w:lvl w:ilvl="5" w:tplc="C6AC4D6E" w:tentative="1">
      <w:start w:val="1"/>
      <w:numFmt w:val="bullet"/>
      <w:lvlText w:val="-"/>
      <w:lvlJc w:val="left"/>
      <w:pPr>
        <w:tabs>
          <w:tab w:val="num" w:pos="4320"/>
        </w:tabs>
        <w:ind w:left="4320" w:hanging="360"/>
      </w:pPr>
      <w:rPr>
        <w:rFonts w:ascii="Times New Roman" w:hAnsi="Times New Roman" w:hint="default"/>
      </w:rPr>
    </w:lvl>
    <w:lvl w:ilvl="6" w:tplc="FC82891C" w:tentative="1">
      <w:start w:val="1"/>
      <w:numFmt w:val="bullet"/>
      <w:lvlText w:val="-"/>
      <w:lvlJc w:val="left"/>
      <w:pPr>
        <w:tabs>
          <w:tab w:val="num" w:pos="5040"/>
        </w:tabs>
        <w:ind w:left="5040" w:hanging="360"/>
      </w:pPr>
      <w:rPr>
        <w:rFonts w:ascii="Times New Roman" w:hAnsi="Times New Roman" w:hint="default"/>
      </w:rPr>
    </w:lvl>
    <w:lvl w:ilvl="7" w:tplc="A2CAA72E" w:tentative="1">
      <w:start w:val="1"/>
      <w:numFmt w:val="bullet"/>
      <w:lvlText w:val="-"/>
      <w:lvlJc w:val="left"/>
      <w:pPr>
        <w:tabs>
          <w:tab w:val="num" w:pos="5760"/>
        </w:tabs>
        <w:ind w:left="5760" w:hanging="360"/>
      </w:pPr>
      <w:rPr>
        <w:rFonts w:ascii="Times New Roman" w:hAnsi="Times New Roman" w:hint="default"/>
      </w:rPr>
    </w:lvl>
    <w:lvl w:ilvl="8" w:tplc="1A78BE9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D520068"/>
    <w:multiLevelType w:val="hybridMultilevel"/>
    <w:tmpl w:val="A9DCDE2C"/>
    <w:lvl w:ilvl="0" w:tplc="E71E2E7C">
      <w:start w:val="1"/>
      <w:numFmt w:val="bullet"/>
      <w:lvlText w:val="•"/>
      <w:lvlJc w:val="left"/>
      <w:pPr>
        <w:tabs>
          <w:tab w:val="num" w:pos="720"/>
        </w:tabs>
        <w:ind w:left="720" w:hanging="360"/>
      </w:pPr>
      <w:rPr>
        <w:rFonts w:ascii="Arial" w:hAnsi="Arial" w:hint="default"/>
      </w:rPr>
    </w:lvl>
    <w:lvl w:ilvl="1" w:tplc="D5BE96F4" w:tentative="1">
      <w:start w:val="1"/>
      <w:numFmt w:val="bullet"/>
      <w:lvlText w:val="•"/>
      <w:lvlJc w:val="left"/>
      <w:pPr>
        <w:tabs>
          <w:tab w:val="num" w:pos="1440"/>
        </w:tabs>
        <w:ind w:left="1440" w:hanging="360"/>
      </w:pPr>
      <w:rPr>
        <w:rFonts w:ascii="Arial" w:hAnsi="Arial" w:hint="default"/>
      </w:rPr>
    </w:lvl>
    <w:lvl w:ilvl="2" w:tplc="7E784180" w:tentative="1">
      <w:start w:val="1"/>
      <w:numFmt w:val="bullet"/>
      <w:lvlText w:val="•"/>
      <w:lvlJc w:val="left"/>
      <w:pPr>
        <w:tabs>
          <w:tab w:val="num" w:pos="2160"/>
        </w:tabs>
        <w:ind w:left="2160" w:hanging="360"/>
      </w:pPr>
      <w:rPr>
        <w:rFonts w:ascii="Arial" w:hAnsi="Arial" w:hint="default"/>
      </w:rPr>
    </w:lvl>
    <w:lvl w:ilvl="3" w:tplc="2D92AB48" w:tentative="1">
      <w:start w:val="1"/>
      <w:numFmt w:val="bullet"/>
      <w:lvlText w:val="•"/>
      <w:lvlJc w:val="left"/>
      <w:pPr>
        <w:tabs>
          <w:tab w:val="num" w:pos="2880"/>
        </w:tabs>
        <w:ind w:left="2880" w:hanging="360"/>
      </w:pPr>
      <w:rPr>
        <w:rFonts w:ascii="Arial" w:hAnsi="Arial" w:hint="default"/>
      </w:rPr>
    </w:lvl>
    <w:lvl w:ilvl="4" w:tplc="76007424" w:tentative="1">
      <w:start w:val="1"/>
      <w:numFmt w:val="bullet"/>
      <w:lvlText w:val="•"/>
      <w:lvlJc w:val="left"/>
      <w:pPr>
        <w:tabs>
          <w:tab w:val="num" w:pos="3600"/>
        </w:tabs>
        <w:ind w:left="3600" w:hanging="360"/>
      </w:pPr>
      <w:rPr>
        <w:rFonts w:ascii="Arial" w:hAnsi="Arial" w:hint="default"/>
      </w:rPr>
    </w:lvl>
    <w:lvl w:ilvl="5" w:tplc="1D42ECCC" w:tentative="1">
      <w:start w:val="1"/>
      <w:numFmt w:val="bullet"/>
      <w:lvlText w:val="•"/>
      <w:lvlJc w:val="left"/>
      <w:pPr>
        <w:tabs>
          <w:tab w:val="num" w:pos="4320"/>
        </w:tabs>
        <w:ind w:left="4320" w:hanging="360"/>
      </w:pPr>
      <w:rPr>
        <w:rFonts w:ascii="Arial" w:hAnsi="Arial" w:hint="default"/>
      </w:rPr>
    </w:lvl>
    <w:lvl w:ilvl="6" w:tplc="0BE841C2" w:tentative="1">
      <w:start w:val="1"/>
      <w:numFmt w:val="bullet"/>
      <w:lvlText w:val="•"/>
      <w:lvlJc w:val="left"/>
      <w:pPr>
        <w:tabs>
          <w:tab w:val="num" w:pos="5040"/>
        </w:tabs>
        <w:ind w:left="5040" w:hanging="360"/>
      </w:pPr>
      <w:rPr>
        <w:rFonts w:ascii="Arial" w:hAnsi="Arial" w:hint="default"/>
      </w:rPr>
    </w:lvl>
    <w:lvl w:ilvl="7" w:tplc="3F84050A" w:tentative="1">
      <w:start w:val="1"/>
      <w:numFmt w:val="bullet"/>
      <w:lvlText w:val="•"/>
      <w:lvlJc w:val="left"/>
      <w:pPr>
        <w:tabs>
          <w:tab w:val="num" w:pos="5760"/>
        </w:tabs>
        <w:ind w:left="5760" w:hanging="360"/>
      </w:pPr>
      <w:rPr>
        <w:rFonts w:ascii="Arial" w:hAnsi="Arial" w:hint="default"/>
      </w:rPr>
    </w:lvl>
    <w:lvl w:ilvl="8" w:tplc="9B76A42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9"/>
  </w:num>
  <w:num w:numId="4">
    <w:abstractNumId w:val="11"/>
  </w:num>
  <w:num w:numId="5">
    <w:abstractNumId w:val="0"/>
  </w:num>
  <w:num w:numId="6">
    <w:abstractNumId w:val="8"/>
  </w:num>
  <w:num w:numId="7">
    <w:abstractNumId w:val="12"/>
  </w:num>
  <w:num w:numId="8">
    <w:abstractNumId w:val="4"/>
  </w:num>
  <w:num w:numId="9">
    <w:abstractNumId w:val="3"/>
  </w:num>
  <w:num w:numId="10">
    <w:abstractNumId w:val="13"/>
  </w:num>
  <w:num w:numId="11">
    <w:abstractNumId w:val="1"/>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F9"/>
    <w:rsid w:val="00000BA6"/>
    <w:rsid w:val="00005B54"/>
    <w:rsid w:val="00020B17"/>
    <w:rsid w:val="00022A9E"/>
    <w:rsid w:val="00037194"/>
    <w:rsid w:val="000577F0"/>
    <w:rsid w:val="000678FC"/>
    <w:rsid w:val="0007665F"/>
    <w:rsid w:val="00083D1C"/>
    <w:rsid w:val="0009012B"/>
    <w:rsid w:val="000A7693"/>
    <w:rsid w:val="000F70A7"/>
    <w:rsid w:val="00100B89"/>
    <w:rsid w:val="00103B65"/>
    <w:rsid w:val="001138EF"/>
    <w:rsid w:val="001176E2"/>
    <w:rsid w:val="00120EFF"/>
    <w:rsid w:val="0012481F"/>
    <w:rsid w:val="001303BF"/>
    <w:rsid w:val="001371B2"/>
    <w:rsid w:val="00141CE3"/>
    <w:rsid w:val="001469A7"/>
    <w:rsid w:val="00155761"/>
    <w:rsid w:val="001623BF"/>
    <w:rsid w:val="0018030C"/>
    <w:rsid w:val="00181F65"/>
    <w:rsid w:val="00196F74"/>
    <w:rsid w:val="001B04B5"/>
    <w:rsid w:val="001B237B"/>
    <w:rsid w:val="001D6BBD"/>
    <w:rsid w:val="001F2004"/>
    <w:rsid w:val="001F59AB"/>
    <w:rsid w:val="00201286"/>
    <w:rsid w:val="0020421D"/>
    <w:rsid w:val="00251D2F"/>
    <w:rsid w:val="002649A2"/>
    <w:rsid w:val="002850FF"/>
    <w:rsid w:val="00291787"/>
    <w:rsid w:val="002A6E87"/>
    <w:rsid w:val="002C2AC8"/>
    <w:rsid w:val="002C558F"/>
    <w:rsid w:val="002D2171"/>
    <w:rsid w:val="002D476D"/>
    <w:rsid w:val="002D739A"/>
    <w:rsid w:val="002F315B"/>
    <w:rsid w:val="0030633F"/>
    <w:rsid w:val="003377DD"/>
    <w:rsid w:val="00347FB5"/>
    <w:rsid w:val="00351686"/>
    <w:rsid w:val="003539AD"/>
    <w:rsid w:val="00356CF6"/>
    <w:rsid w:val="00364DFB"/>
    <w:rsid w:val="003704F6"/>
    <w:rsid w:val="00375818"/>
    <w:rsid w:val="00383230"/>
    <w:rsid w:val="00385D12"/>
    <w:rsid w:val="00391B32"/>
    <w:rsid w:val="003B4771"/>
    <w:rsid w:val="003B5445"/>
    <w:rsid w:val="003B7728"/>
    <w:rsid w:val="003D3A12"/>
    <w:rsid w:val="003E5C88"/>
    <w:rsid w:val="003E677B"/>
    <w:rsid w:val="003F06FA"/>
    <w:rsid w:val="00417E22"/>
    <w:rsid w:val="0043319B"/>
    <w:rsid w:val="00433DC6"/>
    <w:rsid w:val="00453849"/>
    <w:rsid w:val="00455BAA"/>
    <w:rsid w:val="00461868"/>
    <w:rsid w:val="00461B16"/>
    <w:rsid w:val="0046241D"/>
    <w:rsid w:val="00476755"/>
    <w:rsid w:val="00480DD8"/>
    <w:rsid w:val="00492EBE"/>
    <w:rsid w:val="004969B4"/>
    <w:rsid w:val="004C643C"/>
    <w:rsid w:val="004C684B"/>
    <w:rsid w:val="004D43B5"/>
    <w:rsid w:val="004D522F"/>
    <w:rsid w:val="00501826"/>
    <w:rsid w:val="0050402B"/>
    <w:rsid w:val="005118CF"/>
    <w:rsid w:val="005211F0"/>
    <w:rsid w:val="00525C78"/>
    <w:rsid w:val="00526849"/>
    <w:rsid w:val="00531141"/>
    <w:rsid w:val="005563BC"/>
    <w:rsid w:val="00565C73"/>
    <w:rsid w:val="00565E7A"/>
    <w:rsid w:val="00566E98"/>
    <w:rsid w:val="0057377B"/>
    <w:rsid w:val="00577C28"/>
    <w:rsid w:val="005836E3"/>
    <w:rsid w:val="005959B2"/>
    <w:rsid w:val="005B4489"/>
    <w:rsid w:val="005F0857"/>
    <w:rsid w:val="005F0A41"/>
    <w:rsid w:val="005F5D98"/>
    <w:rsid w:val="005F6046"/>
    <w:rsid w:val="00600DA5"/>
    <w:rsid w:val="00605C7C"/>
    <w:rsid w:val="00613F25"/>
    <w:rsid w:val="00625CA5"/>
    <w:rsid w:val="00632A3E"/>
    <w:rsid w:val="00637BAD"/>
    <w:rsid w:val="006419F5"/>
    <w:rsid w:val="00653074"/>
    <w:rsid w:val="0065536F"/>
    <w:rsid w:val="0066142B"/>
    <w:rsid w:val="0066469C"/>
    <w:rsid w:val="00685592"/>
    <w:rsid w:val="00691130"/>
    <w:rsid w:val="0069531C"/>
    <w:rsid w:val="006B4324"/>
    <w:rsid w:val="006B72CD"/>
    <w:rsid w:val="006B7EAE"/>
    <w:rsid w:val="006C2EAD"/>
    <w:rsid w:val="006C6C57"/>
    <w:rsid w:val="006C757B"/>
    <w:rsid w:val="006D1F45"/>
    <w:rsid w:val="006D6C59"/>
    <w:rsid w:val="006D71C9"/>
    <w:rsid w:val="006E2EDD"/>
    <w:rsid w:val="006E5382"/>
    <w:rsid w:val="006E7BD4"/>
    <w:rsid w:val="00707828"/>
    <w:rsid w:val="00715986"/>
    <w:rsid w:val="00724C08"/>
    <w:rsid w:val="007326EF"/>
    <w:rsid w:val="00732720"/>
    <w:rsid w:val="00735123"/>
    <w:rsid w:val="00754395"/>
    <w:rsid w:val="00763AAA"/>
    <w:rsid w:val="007732FE"/>
    <w:rsid w:val="00774F2D"/>
    <w:rsid w:val="007934E4"/>
    <w:rsid w:val="007B1EDD"/>
    <w:rsid w:val="007B575F"/>
    <w:rsid w:val="007C2CDE"/>
    <w:rsid w:val="007D13FB"/>
    <w:rsid w:val="007D3EB8"/>
    <w:rsid w:val="007E748B"/>
    <w:rsid w:val="007F06F3"/>
    <w:rsid w:val="007F2FE9"/>
    <w:rsid w:val="00802126"/>
    <w:rsid w:val="00812E09"/>
    <w:rsid w:val="008165CC"/>
    <w:rsid w:val="00816BEB"/>
    <w:rsid w:val="00830E49"/>
    <w:rsid w:val="00832633"/>
    <w:rsid w:val="00843418"/>
    <w:rsid w:val="0085135A"/>
    <w:rsid w:val="00864D88"/>
    <w:rsid w:val="00866D8C"/>
    <w:rsid w:val="008740C1"/>
    <w:rsid w:val="00875DB6"/>
    <w:rsid w:val="00881670"/>
    <w:rsid w:val="00885929"/>
    <w:rsid w:val="00887137"/>
    <w:rsid w:val="008952BD"/>
    <w:rsid w:val="00895BF0"/>
    <w:rsid w:val="008B6A86"/>
    <w:rsid w:val="008C1642"/>
    <w:rsid w:val="008C62DD"/>
    <w:rsid w:val="008D3EDC"/>
    <w:rsid w:val="008D51D1"/>
    <w:rsid w:val="008D5C42"/>
    <w:rsid w:val="008E3A55"/>
    <w:rsid w:val="008E7C85"/>
    <w:rsid w:val="008F0592"/>
    <w:rsid w:val="009168AF"/>
    <w:rsid w:val="009265BB"/>
    <w:rsid w:val="0094365C"/>
    <w:rsid w:val="00971BA7"/>
    <w:rsid w:val="00975712"/>
    <w:rsid w:val="009829F0"/>
    <w:rsid w:val="0098540C"/>
    <w:rsid w:val="00996157"/>
    <w:rsid w:val="009B13DC"/>
    <w:rsid w:val="009D7BAB"/>
    <w:rsid w:val="009F68CE"/>
    <w:rsid w:val="00A20934"/>
    <w:rsid w:val="00A336DB"/>
    <w:rsid w:val="00A37A0F"/>
    <w:rsid w:val="00A4439E"/>
    <w:rsid w:val="00A54CF9"/>
    <w:rsid w:val="00A571AF"/>
    <w:rsid w:val="00A62D50"/>
    <w:rsid w:val="00A71C29"/>
    <w:rsid w:val="00A739D2"/>
    <w:rsid w:val="00A80EA6"/>
    <w:rsid w:val="00A85235"/>
    <w:rsid w:val="00A90ACF"/>
    <w:rsid w:val="00A9222D"/>
    <w:rsid w:val="00AA3E3A"/>
    <w:rsid w:val="00AB44E4"/>
    <w:rsid w:val="00AC18BF"/>
    <w:rsid w:val="00AC2E57"/>
    <w:rsid w:val="00AE4B8C"/>
    <w:rsid w:val="00AF0002"/>
    <w:rsid w:val="00AF0AC9"/>
    <w:rsid w:val="00AF0DA1"/>
    <w:rsid w:val="00AF562E"/>
    <w:rsid w:val="00AF595D"/>
    <w:rsid w:val="00AF785D"/>
    <w:rsid w:val="00B10602"/>
    <w:rsid w:val="00B13EEE"/>
    <w:rsid w:val="00B1579C"/>
    <w:rsid w:val="00B2277F"/>
    <w:rsid w:val="00B30F45"/>
    <w:rsid w:val="00B3462D"/>
    <w:rsid w:val="00B3538E"/>
    <w:rsid w:val="00B42021"/>
    <w:rsid w:val="00B53262"/>
    <w:rsid w:val="00B53B94"/>
    <w:rsid w:val="00B571C9"/>
    <w:rsid w:val="00B65552"/>
    <w:rsid w:val="00B671D1"/>
    <w:rsid w:val="00B86063"/>
    <w:rsid w:val="00B95A38"/>
    <w:rsid w:val="00BA281C"/>
    <w:rsid w:val="00BA4826"/>
    <w:rsid w:val="00BA5C4D"/>
    <w:rsid w:val="00BA7139"/>
    <w:rsid w:val="00BA7AE0"/>
    <w:rsid w:val="00BA7DCA"/>
    <w:rsid w:val="00BB2AC6"/>
    <w:rsid w:val="00BB5FA0"/>
    <w:rsid w:val="00BC2E36"/>
    <w:rsid w:val="00BC7FF3"/>
    <w:rsid w:val="00BD600A"/>
    <w:rsid w:val="00BE517D"/>
    <w:rsid w:val="00BE529D"/>
    <w:rsid w:val="00BE5EBE"/>
    <w:rsid w:val="00BF321E"/>
    <w:rsid w:val="00C34A1C"/>
    <w:rsid w:val="00C420E6"/>
    <w:rsid w:val="00C43229"/>
    <w:rsid w:val="00C54271"/>
    <w:rsid w:val="00C562BF"/>
    <w:rsid w:val="00C73007"/>
    <w:rsid w:val="00C87105"/>
    <w:rsid w:val="00C939B2"/>
    <w:rsid w:val="00C954A1"/>
    <w:rsid w:val="00C96991"/>
    <w:rsid w:val="00CA365F"/>
    <w:rsid w:val="00CB0575"/>
    <w:rsid w:val="00CB53D4"/>
    <w:rsid w:val="00CB7090"/>
    <w:rsid w:val="00CC273E"/>
    <w:rsid w:val="00CE0D40"/>
    <w:rsid w:val="00CE4546"/>
    <w:rsid w:val="00CF0BA6"/>
    <w:rsid w:val="00CF2510"/>
    <w:rsid w:val="00CF5DEB"/>
    <w:rsid w:val="00D0065C"/>
    <w:rsid w:val="00D03E72"/>
    <w:rsid w:val="00D06F93"/>
    <w:rsid w:val="00D20E95"/>
    <w:rsid w:val="00D21C25"/>
    <w:rsid w:val="00D27590"/>
    <w:rsid w:val="00D335FE"/>
    <w:rsid w:val="00D436F3"/>
    <w:rsid w:val="00D50017"/>
    <w:rsid w:val="00D718BC"/>
    <w:rsid w:val="00D77645"/>
    <w:rsid w:val="00D931B4"/>
    <w:rsid w:val="00D95935"/>
    <w:rsid w:val="00D9677F"/>
    <w:rsid w:val="00DA0956"/>
    <w:rsid w:val="00DA4675"/>
    <w:rsid w:val="00DA7113"/>
    <w:rsid w:val="00DB3580"/>
    <w:rsid w:val="00DD1A05"/>
    <w:rsid w:val="00DD6754"/>
    <w:rsid w:val="00DE0398"/>
    <w:rsid w:val="00DE0A6B"/>
    <w:rsid w:val="00DE1656"/>
    <w:rsid w:val="00DE7780"/>
    <w:rsid w:val="00DF03EF"/>
    <w:rsid w:val="00DF3396"/>
    <w:rsid w:val="00DF3BDB"/>
    <w:rsid w:val="00DF7398"/>
    <w:rsid w:val="00E10D45"/>
    <w:rsid w:val="00E12977"/>
    <w:rsid w:val="00E26E53"/>
    <w:rsid w:val="00E36866"/>
    <w:rsid w:val="00E44C75"/>
    <w:rsid w:val="00E560C9"/>
    <w:rsid w:val="00E606D5"/>
    <w:rsid w:val="00E71903"/>
    <w:rsid w:val="00E739AB"/>
    <w:rsid w:val="00E75939"/>
    <w:rsid w:val="00E8027B"/>
    <w:rsid w:val="00E84912"/>
    <w:rsid w:val="00E94B7C"/>
    <w:rsid w:val="00E96B31"/>
    <w:rsid w:val="00EA2A77"/>
    <w:rsid w:val="00EA67AA"/>
    <w:rsid w:val="00ED005D"/>
    <w:rsid w:val="00ED0E13"/>
    <w:rsid w:val="00ED7332"/>
    <w:rsid w:val="00ED7CE3"/>
    <w:rsid w:val="00EE7288"/>
    <w:rsid w:val="00EF0918"/>
    <w:rsid w:val="00EF4606"/>
    <w:rsid w:val="00EF4A9F"/>
    <w:rsid w:val="00EF7192"/>
    <w:rsid w:val="00F03870"/>
    <w:rsid w:val="00F1267A"/>
    <w:rsid w:val="00F24555"/>
    <w:rsid w:val="00F308F6"/>
    <w:rsid w:val="00F46961"/>
    <w:rsid w:val="00F63828"/>
    <w:rsid w:val="00F80320"/>
    <w:rsid w:val="00F8302B"/>
    <w:rsid w:val="00F8446B"/>
    <w:rsid w:val="00F90708"/>
    <w:rsid w:val="00FA52DA"/>
    <w:rsid w:val="00FB03BC"/>
    <w:rsid w:val="00FD205F"/>
    <w:rsid w:val="00FD3C32"/>
    <w:rsid w:val="00FE18EC"/>
    <w:rsid w:val="00FE3A89"/>
    <w:rsid w:val="00FE52CD"/>
    <w:rsid w:val="00FF34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23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CF9"/>
    <w:rPr>
      <w:rFonts w:ascii="Times New Roman" w:eastAsiaTheme="minorEastAsia"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68CE"/>
    <w:pPr>
      <w:ind w:left="720"/>
      <w:contextualSpacing/>
    </w:pPr>
    <w:rPr>
      <w:rFonts w:asciiTheme="minorHAnsi" w:hAnsiTheme="minorHAnsi" w:cstheme="minorBidi"/>
      <w:lang w:val="es-ES" w:eastAsia="es-ES"/>
    </w:rPr>
  </w:style>
  <w:style w:type="paragraph" w:styleId="Encabezado">
    <w:name w:val="header"/>
    <w:basedOn w:val="Normal"/>
    <w:link w:val="EncabezadoCar"/>
    <w:uiPriority w:val="99"/>
    <w:unhideWhenUsed/>
    <w:rsid w:val="00141CE3"/>
    <w:pPr>
      <w:tabs>
        <w:tab w:val="center" w:pos="4252"/>
        <w:tab w:val="right" w:pos="8504"/>
      </w:tabs>
    </w:pPr>
  </w:style>
  <w:style w:type="character" w:customStyle="1" w:styleId="EncabezadoCar">
    <w:name w:val="Encabezado Car"/>
    <w:basedOn w:val="Fuentedeprrafopredeter"/>
    <w:link w:val="Encabezado"/>
    <w:uiPriority w:val="99"/>
    <w:rsid w:val="00141CE3"/>
    <w:rPr>
      <w:rFonts w:ascii="Times New Roman" w:eastAsiaTheme="minorEastAsia" w:hAnsi="Times New Roman" w:cs="Times New Roman"/>
      <w:lang w:eastAsia="es-ES_tradnl"/>
    </w:rPr>
  </w:style>
  <w:style w:type="paragraph" w:styleId="Piedepgina">
    <w:name w:val="footer"/>
    <w:basedOn w:val="Normal"/>
    <w:link w:val="PiedepginaCar"/>
    <w:uiPriority w:val="99"/>
    <w:unhideWhenUsed/>
    <w:rsid w:val="00141CE3"/>
    <w:pPr>
      <w:tabs>
        <w:tab w:val="center" w:pos="4252"/>
        <w:tab w:val="right" w:pos="8504"/>
      </w:tabs>
    </w:pPr>
  </w:style>
  <w:style w:type="character" w:customStyle="1" w:styleId="PiedepginaCar">
    <w:name w:val="Pie de página Car"/>
    <w:basedOn w:val="Fuentedeprrafopredeter"/>
    <w:link w:val="Piedepgina"/>
    <w:uiPriority w:val="99"/>
    <w:rsid w:val="00141CE3"/>
    <w:rPr>
      <w:rFonts w:ascii="Times New Roman" w:eastAsiaTheme="minorEastAsia" w:hAnsi="Times New Roman" w:cs="Times New Roman"/>
      <w:lang w:eastAsia="es-ES_tradnl"/>
    </w:rPr>
  </w:style>
  <w:style w:type="character" w:styleId="Hipervnculo">
    <w:name w:val="Hyperlink"/>
    <w:basedOn w:val="Fuentedeprrafopredeter"/>
    <w:uiPriority w:val="99"/>
    <w:semiHidden/>
    <w:unhideWhenUsed/>
    <w:rsid w:val="00F80320"/>
    <w:rPr>
      <w:color w:val="0000FF"/>
      <w:u w:val="single"/>
    </w:rPr>
  </w:style>
  <w:style w:type="paragraph" w:styleId="NormalWeb">
    <w:name w:val="Normal (Web)"/>
    <w:basedOn w:val="Normal"/>
    <w:uiPriority w:val="99"/>
    <w:semiHidden/>
    <w:unhideWhenUsed/>
    <w:rsid w:val="00DF03EF"/>
    <w:pPr>
      <w:spacing w:before="100" w:beforeAutospacing="1" w:after="100" w:afterAutospacing="1"/>
    </w:pPr>
    <w:rPr>
      <w:rFonts w:eastAsiaTheme="minorHAnsi"/>
    </w:rPr>
  </w:style>
  <w:style w:type="paragraph" w:customStyle="1" w:styleId="p1">
    <w:name w:val="p1"/>
    <w:basedOn w:val="Normal"/>
    <w:rsid w:val="00E94B7C"/>
    <w:pPr>
      <w:spacing w:after="150"/>
      <w:jc w:val="both"/>
    </w:pPr>
    <w:rPr>
      <w:rFonts w:ascii="Helvetica" w:eastAsiaTheme="minorHAnsi" w:hAnsi="Helvetica"/>
      <w:sz w:val="21"/>
      <w:szCs w:val="21"/>
    </w:rPr>
  </w:style>
  <w:style w:type="paragraph" w:customStyle="1" w:styleId="p2">
    <w:name w:val="p2"/>
    <w:basedOn w:val="Normal"/>
    <w:rsid w:val="00E94B7C"/>
    <w:pPr>
      <w:spacing w:after="150"/>
      <w:jc w:val="both"/>
    </w:pPr>
    <w:rPr>
      <w:rFonts w:ascii="Helvetica" w:eastAsiaTheme="minorHAnsi" w:hAnsi="Helvetica"/>
      <w:sz w:val="18"/>
      <w:szCs w:val="18"/>
    </w:rPr>
  </w:style>
  <w:style w:type="paragraph" w:customStyle="1" w:styleId="p3">
    <w:name w:val="p3"/>
    <w:basedOn w:val="Normal"/>
    <w:rsid w:val="00E94B7C"/>
    <w:pPr>
      <w:spacing w:after="150"/>
    </w:pPr>
    <w:rPr>
      <w:rFonts w:ascii="Helvetica" w:eastAsiaTheme="minorHAnsi" w:hAnsi="Helvetica"/>
      <w:sz w:val="17"/>
      <w:szCs w:val="17"/>
    </w:rPr>
  </w:style>
  <w:style w:type="character" w:customStyle="1" w:styleId="apple-converted-space">
    <w:name w:val="apple-converted-space"/>
    <w:basedOn w:val="Fuentedeprrafopredeter"/>
    <w:rsid w:val="00E94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4094">
      <w:bodyDiv w:val="1"/>
      <w:marLeft w:val="0"/>
      <w:marRight w:val="0"/>
      <w:marTop w:val="0"/>
      <w:marBottom w:val="0"/>
      <w:divBdr>
        <w:top w:val="none" w:sz="0" w:space="0" w:color="auto"/>
        <w:left w:val="none" w:sz="0" w:space="0" w:color="auto"/>
        <w:bottom w:val="none" w:sz="0" w:space="0" w:color="auto"/>
        <w:right w:val="none" w:sz="0" w:space="0" w:color="auto"/>
      </w:divBdr>
      <w:divsChild>
        <w:div w:id="604271384">
          <w:marLeft w:val="446"/>
          <w:marRight w:val="0"/>
          <w:marTop w:val="0"/>
          <w:marBottom w:val="0"/>
          <w:divBdr>
            <w:top w:val="none" w:sz="0" w:space="0" w:color="auto"/>
            <w:left w:val="none" w:sz="0" w:space="0" w:color="auto"/>
            <w:bottom w:val="none" w:sz="0" w:space="0" w:color="auto"/>
            <w:right w:val="none" w:sz="0" w:space="0" w:color="auto"/>
          </w:divBdr>
        </w:div>
        <w:div w:id="2031565589">
          <w:marLeft w:val="446"/>
          <w:marRight w:val="0"/>
          <w:marTop w:val="0"/>
          <w:marBottom w:val="0"/>
          <w:divBdr>
            <w:top w:val="none" w:sz="0" w:space="0" w:color="auto"/>
            <w:left w:val="none" w:sz="0" w:space="0" w:color="auto"/>
            <w:bottom w:val="none" w:sz="0" w:space="0" w:color="auto"/>
            <w:right w:val="none" w:sz="0" w:space="0" w:color="auto"/>
          </w:divBdr>
        </w:div>
        <w:div w:id="402335049">
          <w:marLeft w:val="446"/>
          <w:marRight w:val="0"/>
          <w:marTop w:val="0"/>
          <w:marBottom w:val="0"/>
          <w:divBdr>
            <w:top w:val="none" w:sz="0" w:space="0" w:color="auto"/>
            <w:left w:val="none" w:sz="0" w:space="0" w:color="auto"/>
            <w:bottom w:val="none" w:sz="0" w:space="0" w:color="auto"/>
            <w:right w:val="none" w:sz="0" w:space="0" w:color="auto"/>
          </w:divBdr>
        </w:div>
      </w:divsChild>
    </w:div>
    <w:div w:id="201023047">
      <w:bodyDiv w:val="1"/>
      <w:marLeft w:val="0"/>
      <w:marRight w:val="0"/>
      <w:marTop w:val="0"/>
      <w:marBottom w:val="0"/>
      <w:divBdr>
        <w:top w:val="none" w:sz="0" w:space="0" w:color="auto"/>
        <w:left w:val="none" w:sz="0" w:space="0" w:color="auto"/>
        <w:bottom w:val="none" w:sz="0" w:space="0" w:color="auto"/>
        <w:right w:val="none" w:sz="0" w:space="0" w:color="auto"/>
      </w:divBdr>
    </w:div>
    <w:div w:id="235210153">
      <w:bodyDiv w:val="1"/>
      <w:marLeft w:val="0"/>
      <w:marRight w:val="0"/>
      <w:marTop w:val="0"/>
      <w:marBottom w:val="0"/>
      <w:divBdr>
        <w:top w:val="none" w:sz="0" w:space="0" w:color="auto"/>
        <w:left w:val="none" w:sz="0" w:space="0" w:color="auto"/>
        <w:bottom w:val="none" w:sz="0" w:space="0" w:color="auto"/>
        <w:right w:val="none" w:sz="0" w:space="0" w:color="auto"/>
      </w:divBdr>
      <w:divsChild>
        <w:div w:id="1463503446">
          <w:marLeft w:val="274"/>
          <w:marRight w:val="0"/>
          <w:marTop w:val="120"/>
          <w:marBottom w:val="0"/>
          <w:divBdr>
            <w:top w:val="none" w:sz="0" w:space="0" w:color="auto"/>
            <w:left w:val="none" w:sz="0" w:space="0" w:color="auto"/>
            <w:bottom w:val="none" w:sz="0" w:space="0" w:color="auto"/>
            <w:right w:val="none" w:sz="0" w:space="0" w:color="auto"/>
          </w:divBdr>
        </w:div>
        <w:div w:id="635136496">
          <w:marLeft w:val="274"/>
          <w:marRight w:val="0"/>
          <w:marTop w:val="120"/>
          <w:marBottom w:val="0"/>
          <w:divBdr>
            <w:top w:val="none" w:sz="0" w:space="0" w:color="auto"/>
            <w:left w:val="none" w:sz="0" w:space="0" w:color="auto"/>
            <w:bottom w:val="none" w:sz="0" w:space="0" w:color="auto"/>
            <w:right w:val="none" w:sz="0" w:space="0" w:color="auto"/>
          </w:divBdr>
        </w:div>
        <w:div w:id="1036541433">
          <w:marLeft w:val="274"/>
          <w:marRight w:val="0"/>
          <w:marTop w:val="120"/>
          <w:marBottom w:val="0"/>
          <w:divBdr>
            <w:top w:val="none" w:sz="0" w:space="0" w:color="auto"/>
            <w:left w:val="none" w:sz="0" w:space="0" w:color="auto"/>
            <w:bottom w:val="none" w:sz="0" w:space="0" w:color="auto"/>
            <w:right w:val="none" w:sz="0" w:space="0" w:color="auto"/>
          </w:divBdr>
        </w:div>
        <w:div w:id="744113444">
          <w:marLeft w:val="274"/>
          <w:marRight w:val="0"/>
          <w:marTop w:val="120"/>
          <w:marBottom w:val="0"/>
          <w:divBdr>
            <w:top w:val="none" w:sz="0" w:space="0" w:color="auto"/>
            <w:left w:val="none" w:sz="0" w:space="0" w:color="auto"/>
            <w:bottom w:val="none" w:sz="0" w:space="0" w:color="auto"/>
            <w:right w:val="none" w:sz="0" w:space="0" w:color="auto"/>
          </w:divBdr>
        </w:div>
      </w:divsChild>
    </w:div>
    <w:div w:id="321786080">
      <w:bodyDiv w:val="1"/>
      <w:marLeft w:val="0"/>
      <w:marRight w:val="0"/>
      <w:marTop w:val="0"/>
      <w:marBottom w:val="0"/>
      <w:divBdr>
        <w:top w:val="none" w:sz="0" w:space="0" w:color="auto"/>
        <w:left w:val="none" w:sz="0" w:space="0" w:color="auto"/>
        <w:bottom w:val="none" w:sz="0" w:space="0" w:color="auto"/>
        <w:right w:val="none" w:sz="0" w:space="0" w:color="auto"/>
      </w:divBdr>
      <w:divsChild>
        <w:div w:id="1313371346">
          <w:marLeft w:val="115"/>
          <w:marRight w:val="0"/>
          <w:marTop w:val="150"/>
          <w:marBottom w:val="0"/>
          <w:divBdr>
            <w:top w:val="none" w:sz="0" w:space="0" w:color="auto"/>
            <w:left w:val="none" w:sz="0" w:space="0" w:color="auto"/>
            <w:bottom w:val="none" w:sz="0" w:space="0" w:color="auto"/>
            <w:right w:val="none" w:sz="0" w:space="0" w:color="auto"/>
          </w:divBdr>
        </w:div>
        <w:div w:id="454374816">
          <w:marLeft w:val="115"/>
          <w:marRight w:val="0"/>
          <w:marTop w:val="150"/>
          <w:marBottom w:val="0"/>
          <w:divBdr>
            <w:top w:val="none" w:sz="0" w:space="0" w:color="auto"/>
            <w:left w:val="none" w:sz="0" w:space="0" w:color="auto"/>
            <w:bottom w:val="none" w:sz="0" w:space="0" w:color="auto"/>
            <w:right w:val="none" w:sz="0" w:space="0" w:color="auto"/>
          </w:divBdr>
        </w:div>
        <w:div w:id="1153646803">
          <w:marLeft w:val="115"/>
          <w:marRight w:val="0"/>
          <w:marTop w:val="150"/>
          <w:marBottom w:val="0"/>
          <w:divBdr>
            <w:top w:val="none" w:sz="0" w:space="0" w:color="auto"/>
            <w:left w:val="none" w:sz="0" w:space="0" w:color="auto"/>
            <w:bottom w:val="none" w:sz="0" w:space="0" w:color="auto"/>
            <w:right w:val="none" w:sz="0" w:space="0" w:color="auto"/>
          </w:divBdr>
        </w:div>
        <w:div w:id="1422605901">
          <w:marLeft w:val="115"/>
          <w:marRight w:val="0"/>
          <w:marTop w:val="150"/>
          <w:marBottom w:val="0"/>
          <w:divBdr>
            <w:top w:val="none" w:sz="0" w:space="0" w:color="auto"/>
            <w:left w:val="none" w:sz="0" w:space="0" w:color="auto"/>
            <w:bottom w:val="none" w:sz="0" w:space="0" w:color="auto"/>
            <w:right w:val="none" w:sz="0" w:space="0" w:color="auto"/>
          </w:divBdr>
        </w:div>
        <w:div w:id="1193038566">
          <w:marLeft w:val="115"/>
          <w:marRight w:val="0"/>
          <w:marTop w:val="150"/>
          <w:marBottom w:val="0"/>
          <w:divBdr>
            <w:top w:val="none" w:sz="0" w:space="0" w:color="auto"/>
            <w:left w:val="none" w:sz="0" w:space="0" w:color="auto"/>
            <w:bottom w:val="none" w:sz="0" w:space="0" w:color="auto"/>
            <w:right w:val="none" w:sz="0" w:space="0" w:color="auto"/>
          </w:divBdr>
        </w:div>
        <w:div w:id="1550336773">
          <w:marLeft w:val="115"/>
          <w:marRight w:val="0"/>
          <w:marTop w:val="150"/>
          <w:marBottom w:val="0"/>
          <w:divBdr>
            <w:top w:val="none" w:sz="0" w:space="0" w:color="auto"/>
            <w:left w:val="none" w:sz="0" w:space="0" w:color="auto"/>
            <w:bottom w:val="none" w:sz="0" w:space="0" w:color="auto"/>
            <w:right w:val="none" w:sz="0" w:space="0" w:color="auto"/>
          </w:divBdr>
        </w:div>
        <w:div w:id="1316253701">
          <w:marLeft w:val="115"/>
          <w:marRight w:val="0"/>
          <w:marTop w:val="150"/>
          <w:marBottom w:val="0"/>
          <w:divBdr>
            <w:top w:val="none" w:sz="0" w:space="0" w:color="auto"/>
            <w:left w:val="none" w:sz="0" w:space="0" w:color="auto"/>
            <w:bottom w:val="none" w:sz="0" w:space="0" w:color="auto"/>
            <w:right w:val="none" w:sz="0" w:space="0" w:color="auto"/>
          </w:divBdr>
        </w:div>
        <w:div w:id="1694764578">
          <w:marLeft w:val="115"/>
          <w:marRight w:val="0"/>
          <w:marTop w:val="150"/>
          <w:marBottom w:val="0"/>
          <w:divBdr>
            <w:top w:val="none" w:sz="0" w:space="0" w:color="auto"/>
            <w:left w:val="none" w:sz="0" w:space="0" w:color="auto"/>
            <w:bottom w:val="none" w:sz="0" w:space="0" w:color="auto"/>
            <w:right w:val="none" w:sz="0" w:space="0" w:color="auto"/>
          </w:divBdr>
        </w:div>
        <w:div w:id="1075318310">
          <w:marLeft w:val="230"/>
          <w:marRight w:val="0"/>
          <w:marTop w:val="150"/>
          <w:marBottom w:val="0"/>
          <w:divBdr>
            <w:top w:val="none" w:sz="0" w:space="0" w:color="auto"/>
            <w:left w:val="none" w:sz="0" w:space="0" w:color="auto"/>
            <w:bottom w:val="none" w:sz="0" w:space="0" w:color="auto"/>
            <w:right w:val="none" w:sz="0" w:space="0" w:color="auto"/>
          </w:divBdr>
        </w:div>
        <w:div w:id="990716842">
          <w:marLeft w:val="230"/>
          <w:marRight w:val="0"/>
          <w:marTop w:val="150"/>
          <w:marBottom w:val="0"/>
          <w:divBdr>
            <w:top w:val="none" w:sz="0" w:space="0" w:color="auto"/>
            <w:left w:val="none" w:sz="0" w:space="0" w:color="auto"/>
            <w:bottom w:val="none" w:sz="0" w:space="0" w:color="auto"/>
            <w:right w:val="none" w:sz="0" w:space="0" w:color="auto"/>
          </w:divBdr>
        </w:div>
        <w:div w:id="384988777">
          <w:marLeft w:val="230"/>
          <w:marRight w:val="0"/>
          <w:marTop w:val="150"/>
          <w:marBottom w:val="0"/>
          <w:divBdr>
            <w:top w:val="none" w:sz="0" w:space="0" w:color="auto"/>
            <w:left w:val="none" w:sz="0" w:space="0" w:color="auto"/>
            <w:bottom w:val="none" w:sz="0" w:space="0" w:color="auto"/>
            <w:right w:val="none" w:sz="0" w:space="0" w:color="auto"/>
          </w:divBdr>
        </w:div>
        <w:div w:id="1552383118">
          <w:marLeft w:val="115"/>
          <w:marRight w:val="0"/>
          <w:marTop w:val="150"/>
          <w:marBottom w:val="0"/>
          <w:divBdr>
            <w:top w:val="none" w:sz="0" w:space="0" w:color="auto"/>
            <w:left w:val="none" w:sz="0" w:space="0" w:color="auto"/>
            <w:bottom w:val="none" w:sz="0" w:space="0" w:color="auto"/>
            <w:right w:val="none" w:sz="0" w:space="0" w:color="auto"/>
          </w:divBdr>
        </w:div>
      </w:divsChild>
    </w:div>
    <w:div w:id="557981898">
      <w:bodyDiv w:val="1"/>
      <w:marLeft w:val="0"/>
      <w:marRight w:val="0"/>
      <w:marTop w:val="0"/>
      <w:marBottom w:val="0"/>
      <w:divBdr>
        <w:top w:val="none" w:sz="0" w:space="0" w:color="auto"/>
        <w:left w:val="none" w:sz="0" w:space="0" w:color="auto"/>
        <w:bottom w:val="none" w:sz="0" w:space="0" w:color="auto"/>
        <w:right w:val="none" w:sz="0" w:space="0" w:color="auto"/>
      </w:divBdr>
      <w:divsChild>
        <w:div w:id="880094717">
          <w:marLeft w:val="274"/>
          <w:marRight w:val="0"/>
          <w:marTop w:val="120"/>
          <w:marBottom w:val="0"/>
          <w:divBdr>
            <w:top w:val="none" w:sz="0" w:space="0" w:color="auto"/>
            <w:left w:val="none" w:sz="0" w:space="0" w:color="auto"/>
            <w:bottom w:val="none" w:sz="0" w:space="0" w:color="auto"/>
            <w:right w:val="none" w:sz="0" w:space="0" w:color="auto"/>
          </w:divBdr>
        </w:div>
        <w:div w:id="1947688844">
          <w:marLeft w:val="274"/>
          <w:marRight w:val="0"/>
          <w:marTop w:val="120"/>
          <w:marBottom w:val="0"/>
          <w:divBdr>
            <w:top w:val="none" w:sz="0" w:space="0" w:color="auto"/>
            <w:left w:val="none" w:sz="0" w:space="0" w:color="auto"/>
            <w:bottom w:val="none" w:sz="0" w:space="0" w:color="auto"/>
            <w:right w:val="none" w:sz="0" w:space="0" w:color="auto"/>
          </w:divBdr>
        </w:div>
        <w:div w:id="1328904705">
          <w:marLeft w:val="274"/>
          <w:marRight w:val="0"/>
          <w:marTop w:val="120"/>
          <w:marBottom w:val="0"/>
          <w:divBdr>
            <w:top w:val="none" w:sz="0" w:space="0" w:color="auto"/>
            <w:left w:val="none" w:sz="0" w:space="0" w:color="auto"/>
            <w:bottom w:val="none" w:sz="0" w:space="0" w:color="auto"/>
            <w:right w:val="none" w:sz="0" w:space="0" w:color="auto"/>
          </w:divBdr>
        </w:div>
      </w:divsChild>
    </w:div>
    <w:div w:id="802885637">
      <w:bodyDiv w:val="1"/>
      <w:marLeft w:val="0"/>
      <w:marRight w:val="0"/>
      <w:marTop w:val="0"/>
      <w:marBottom w:val="0"/>
      <w:divBdr>
        <w:top w:val="none" w:sz="0" w:space="0" w:color="auto"/>
        <w:left w:val="none" w:sz="0" w:space="0" w:color="auto"/>
        <w:bottom w:val="none" w:sz="0" w:space="0" w:color="auto"/>
        <w:right w:val="none" w:sz="0" w:space="0" w:color="auto"/>
      </w:divBdr>
      <w:divsChild>
        <w:div w:id="199781155">
          <w:marLeft w:val="0"/>
          <w:marRight w:val="0"/>
          <w:marTop w:val="0"/>
          <w:marBottom w:val="0"/>
          <w:divBdr>
            <w:top w:val="none" w:sz="0" w:space="0" w:color="auto"/>
            <w:left w:val="none" w:sz="0" w:space="0" w:color="auto"/>
            <w:bottom w:val="none" w:sz="0" w:space="0" w:color="auto"/>
            <w:right w:val="none" w:sz="0" w:space="0" w:color="auto"/>
          </w:divBdr>
        </w:div>
        <w:div w:id="930813764">
          <w:marLeft w:val="0"/>
          <w:marRight w:val="0"/>
          <w:marTop w:val="0"/>
          <w:marBottom w:val="0"/>
          <w:divBdr>
            <w:top w:val="none" w:sz="0" w:space="0" w:color="auto"/>
            <w:left w:val="none" w:sz="0" w:space="0" w:color="auto"/>
            <w:bottom w:val="none" w:sz="0" w:space="0" w:color="auto"/>
            <w:right w:val="none" w:sz="0" w:space="0" w:color="auto"/>
          </w:divBdr>
        </w:div>
        <w:div w:id="252400393">
          <w:marLeft w:val="0"/>
          <w:marRight w:val="0"/>
          <w:marTop w:val="0"/>
          <w:marBottom w:val="0"/>
          <w:divBdr>
            <w:top w:val="none" w:sz="0" w:space="0" w:color="auto"/>
            <w:left w:val="none" w:sz="0" w:space="0" w:color="auto"/>
            <w:bottom w:val="none" w:sz="0" w:space="0" w:color="auto"/>
            <w:right w:val="none" w:sz="0" w:space="0" w:color="auto"/>
          </w:divBdr>
        </w:div>
        <w:div w:id="384525112">
          <w:marLeft w:val="0"/>
          <w:marRight w:val="0"/>
          <w:marTop w:val="0"/>
          <w:marBottom w:val="0"/>
          <w:divBdr>
            <w:top w:val="none" w:sz="0" w:space="0" w:color="auto"/>
            <w:left w:val="none" w:sz="0" w:space="0" w:color="auto"/>
            <w:bottom w:val="none" w:sz="0" w:space="0" w:color="auto"/>
            <w:right w:val="none" w:sz="0" w:space="0" w:color="auto"/>
          </w:divBdr>
        </w:div>
        <w:div w:id="217789726">
          <w:marLeft w:val="0"/>
          <w:marRight w:val="0"/>
          <w:marTop w:val="0"/>
          <w:marBottom w:val="0"/>
          <w:divBdr>
            <w:top w:val="none" w:sz="0" w:space="0" w:color="auto"/>
            <w:left w:val="none" w:sz="0" w:space="0" w:color="auto"/>
            <w:bottom w:val="none" w:sz="0" w:space="0" w:color="auto"/>
            <w:right w:val="none" w:sz="0" w:space="0" w:color="auto"/>
          </w:divBdr>
        </w:div>
        <w:div w:id="1399399796">
          <w:marLeft w:val="0"/>
          <w:marRight w:val="0"/>
          <w:marTop w:val="0"/>
          <w:marBottom w:val="0"/>
          <w:divBdr>
            <w:top w:val="none" w:sz="0" w:space="0" w:color="auto"/>
            <w:left w:val="none" w:sz="0" w:space="0" w:color="auto"/>
            <w:bottom w:val="none" w:sz="0" w:space="0" w:color="auto"/>
            <w:right w:val="none" w:sz="0" w:space="0" w:color="auto"/>
          </w:divBdr>
        </w:div>
        <w:div w:id="1940407143">
          <w:marLeft w:val="0"/>
          <w:marRight w:val="0"/>
          <w:marTop w:val="0"/>
          <w:marBottom w:val="0"/>
          <w:divBdr>
            <w:top w:val="none" w:sz="0" w:space="0" w:color="auto"/>
            <w:left w:val="none" w:sz="0" w:space="0" w:color="auto"/>
            <w:bottom w:val="none" w:sz="0" w:space="0" w:color="auto"/>
            <w:right w:val="none" w:sz="0" w:space="0" w:color="auto"/>
          </w:divBdr>
        </w:div>
        <w:div w:id="1935362866">
          <w:marLeft w:val="0"/>
          <w:marRight w:val="0"/>
          <w:marTop w:val="0"/>
          <w:marBottom w:val="0"/>
          <w:divBdr>
            <w:top w:val="none" w:sz="0" w:space="0" w:color="auto"/>
            <w:left w:val="none" w:sz="0" w:space="0" w:color="auto"/>
            <w:bottom w:val="none" w:sz="0" w:space="0" w:color="auto"/>
            <w:right w:val="none" w:sz="0" w:space="0" w:color="auto"/>
          </w:divBdr>
        </w:div>
        <w:div w:id="1239949495">
          <w:marLeft w:val="0"/>
          <w:marRight w:val="0"/>
          <w:marTop w:val="0"/>
          <w:marBottom w:val="0"/>
          <w:divBdr>
            <w:top w:val="none" w:sz="0" w:space="0" w:color="auto"/>
            <w:left w:val="none" w:sz="0" w:space="0" w:color="auto"/>
            <w:bottom w:val="none" w:sz="0" w:space="0" w:color="auto"/>
            <w:right w:val="none" w:sz="0" w:space="0" w:color="auto"/>
          </w:divBdr>
        </w:div>
      </w:divsChild>
    </w:div>
    <w:div w:id="1192304399">
      <w:bodyDiv w:val="1"/>
      <w:marLeft w:val="0"/>
      <w:marRight w:val="0"/>
      <w:marTop w:val="0"/>
      <w:marBottom w:val="0"/>
      <w:divBdr>
        <w:top w:val="none" w:sz="0" w:space="0" w:color="auto"/>
        <w:left w:val="none" w:sz="0" w:space="0" w:color="auto"/>
        <w:bottom w:val="none" w:sz="0" w:space="0" w:color="auto"/>
        <w:right w:val="none" w:sz="0" w:space="0" w:color="auto"/>
      </w:divBdr>
      <w:divsChild>
        <w:div w:id="1022826939">
          <w:marLeft w:val="115"/>
          <w:marRight w:val="0"/>
          <w:marTop w:val="0"/>
          <w:marBottom w:val="60"/>
          <w:divBdr>
            <w:top w:val="none" w:sz="0" w:space="0" w:color="auto"/>
            <w:left w:val="none" w:sz="0" w:space="0" w:color="auto"/>
            <w:bottom w:val="none" w:sz="0" w:space="0" w:color="auto"/>
            <w:right w:val="none" w:sz="0" w:space="0" w:color="auto"/>
          </w:divBdr>
        </w:div>
        <w:div w:id="44724162">
          <w:marLeft w:val="115"/>
          <w:marRight w:val="0"/>
          <w:marTop w:val="0"/>
          <w:marBottom w:val="60"/>
          <w:divBdr>
            <w:top w:val="none" w:sz="0" w:space="0" w:color="auto"/>
            <w:left w:val="none" w:sz="0" w:space="0" w:color="auto"/>
            <w:bottom w:val="none" w:sz="0" w:space="0" w:color="auto"/>
            <w:right w:val="none" w:sz="0" w:space="0" w:color="auto"/>
          </w:divBdr>
        </w:div>
        <w:div w:id="1904563397">
          <w:marLeft w:val="115"/>
          <w:marRight w:val="0"/>
          <w:marTop w:val="0"/>
          <w:marBottom w:val="60"/>
          <w:divBdr>
            <w:top w:val="none" w:sz="0" w:space="0" w:color="auto"/>
            <w:left w:val="none" w:sz="0" w:space="0" w:color="auto"/>
            <w:bottom w:val="none" w:sz="0" w:space="0" w:color="auto"/>
            <w:right w:val="none" w:sz="0" w:space="0" w:color="auto"/>
          </w:divBdr>
        </w:div>
        <w:div w:id="1137987519">
          <w:marLeft w:val="115"/>
          <w:marRight w:val="0"/>
          <w:marTop w:val="0"/>
          <w:marBottom w:val="60"/>
          <w:divBdr>
            <w:top w:val="none" w:sz="0" w:space="0" w:color="auto"/>
            <w:left w:val="none" w:sz="0" w:space="0" w:color="auto"/>
            <w:bottom w:val="none" w:sz="0" w:space="0" w:color="auto"/>
            <w:right w:val="none" w:sz="0" w:space="0" w:color="auto"/>
          </w:divBdr>
        </w:div>
        <w:div w:id="618797174">
          <w:marLeft w:val="115"/>
          <w:marRight w:val="0"/>
          <w:marTop w:val="0"/>
          <w:marBottom w:val="60"/>
          <w:divBdr>
            <w:top w:val="none" w:sz="0" w:space="0" w:color="auto"/>
            <w:left w:val="none" w:sz="0" w:space="0" w:color="auto"/>
            <w:bottom w:val="none" w:sz="0" w:space="0" w:color="auto"/>
            <w:right w:val="none" w:sz="0" w:space="0" w:color="auto"/>
          </w:divBdr>
        </w:div>
        <w:div w:id="698314072">
          <w:marLeft w:val="115"/>
          <w:marRight w:val="0"/>
          <w:marTop w:val="0"/>
          <w:marBottom w:val="60"/>
          <w:divBdr>
            <w:top w:val="none" w:sz="0" w:space="0" w:color="auto"/>
            <w:left w:val="none" w:sz="0" w:space="0" w:color="auto"/>
            <w:bottom w:val="none" w:sz="0" w:space="0" w:color="auto"/>
            <w:right w:val="none" w:sz="0" w:space="0" w:color="auto"/>
          </w:divBdr>
        </w:div>
        <w:div w:id="476653690">
          <w:marLeft w:val="115"/>
          <w:marRight w:val="0"/>
          <w:marTop w:val="0"/>
          <w:marBottom w:val="60"/>
          <w:divBdr>
            <w:top w:val="none" w:sz="0" w:space="0" w:color="auto"/>
            <w:left w:val="none" w:sz="0" w:space="0" w:color="auto"/>
            <w:bottom w:val="none" w:sz="0" w:space="0" w:color="auto"/>
            <w:right w:val="none" w:sz="0" w:space="0" w:color="auto"/>
          </w:divBdr>
        </w:div>
        <w:div w:id="42026385">
          <w:marLeft w:val="115"/>
          <w:marRight w:val="0"/>
          <w:marTop w:val="0"/>
          <w:marBottom w:val="60"/>
          <w:divBdr>
            <w:top w:val="none" w:sz="0" w:space="0" w:color="auto"/>
            <w:left w:val="none" w:sz="0" w:space="0" w:color="auto"/>
            <w:bottom w:val="none" w:sz="0" w:space="0" w:color="auto"/>
            <w:right w:val="none" w:sz="0" w:space="0" w:color="auto"/>
          </w:divBdr>
        </w:div>
        <w:div w:id="1885672990">
          <w:marLeft w:val="115"/>
          <w:marRight w:val="0"/>
          <w:marTop w:val="0"/>
          <w:marBottom w:val="60"/>
          <w:divBdr>
            <w:top w:val="none" w:sz="0" w:space="0" w:color="auto"/>
            <w:left w:val="none" w:sz="0" w:space="0" w:color="auto"/>
            <w:bottom w:val="none" w:sz="0" w:space="0" w:color="auto"/>
            <w:right w:val="none" w:sz="0" w:space="0" w:color="auto"/>
          </w:divBdr>
        </w:div>
        <w:div w:id="545870130">
          <w:marLeft w:val="115"/>
          <w:marRight w:val="0"/>
          <w:marTop w:val="0"/>
          <w:marBottom w:val="60"/>
          <w:divBdr>
            <w:top w:val="none" w:sz="0" w:space="0" w:color="auto"/>
            <w:left w:val="none" w:sz="0" w:space="0" w:color="auto"/>
            <w:bottom w:val="none" w:sz="0" w:space="0" w:color="auto"/>
            <w:right w:val="none" w:sz="0" w:space="0" w:color="auto"/>
          </w:divBdr>
        </w:div>
        <w:div w:id="570623588">
          <w:marLeft w:val="115"/>
          <w:marRight w:val="0"/>
          <w:marTop w:val="0"/>
          <w:marBottom w:val="60"/>
          <w:divBdr>
            <w:top w:val="none" w:sz="0" w:space="0" w:color="auto"/>
            <w:left w:val="none" w:sz="0" w:space="0" w:color="auto"/>
            <w:bottom w:val="none" w:sz="0" w:space="0" w:color="auto"/>
            <w:right w:val="none" w:sz="0" w:space="0" w:color="auto"/>
          </w:divBdr>
        </w:div>
        <w:div w:id="1117331696">
          <w:marLeft w:val="446"/>
          <w:marRight w:val="0"/>
          <w:marTop w:val="0"/>
          <w:marBottom w:val="60"/>
          <w:divBdr>
            <w:top w:val="none" w:sz="0" w:space="0" w:color="auto"/>
            <w:left w:val="none" w:sz="0" w:space="0" w:color="auto"/>
            <w:bottom w:val="none" w:sz="0" w:space="0" w:color="auto"/>
            <w:right w:val="none" w:sz="0" w:space="0" w:color="auto"/>
          </w:divBdr>
        </w:div>
        <w:div w:id="1396275528">
          <w:marLeft w:val="446"/>
          <w:marRight w:val="0"/>
          <w:marTop w:val="0"/>
          <w:marBottom w:val="60"/>
          <w:divBdr>
            <w:top w:val="none" w:sz="0" w:space="0" w:color="auto"/>
            <w:left w:val="none" w:sz="0" w:space="0" w:color="auto"/>
            <w:bottom w:val="none" w:sz="0" w:space="0" w:color="auto"/>
            <w:right w:val="none" w:sz="0" w:space="0" w:color="auto"/>
          </w:divBdr>
        </w:div>
        <w:div w:id="1788546715">
          <w:marLeft w:val="446"/>
          <w:marRight w:val="0"/>
          <w:marTop w:val="0"/>
          <w:marBottom w:val="60"/>
          <w:divBdr>
            <w:top w:val="none" w:sz="0" w:space="0" w:color="auto"/>
            <w:left w:val="none" w:sz="0" w:space="0" w:color="auto"/>
            <w:bottom w:val="none" w:sz="0" w:space="0" w:color="auto"/>
            <w:right w:val="none" w:sz="0" w:space="0" w:color="auto"/>
          </w:divBdr>
        </w:div>
        <w:div w:id="1490361404">
          <w:marLeft w:val="446"/>
          <w:marRight w:val="0"/>
          <w:marTop w:val="150"/>
          <w:marBottom w:val="60"/>
          <w:divBdr>
            <w:top w:val="none" w:sz="0" w:space="0" w:color="auto"/>
            <w:left w:val="none" w:sz="0" w:space="0" w:color="auto"/>
            <w:bottom w:val="none" w:sz="0" w:space="0" w:color="auto"/>
            <w:right w:val="none" w:sz="0" w:space="0" w:color="auto"/>
          </w:divBdr>
        </w:div>
      </w:divsChild>
    </w:div>
    <w:div w:id="1218399745">
      <w:bodyDiv w:val="1"/>
      <w:marLeft w:val="0"/>
      <w:marRight w:val="0"/>
      <w:marTop w:val="0"/>
      <w:marBottom w:val="0"/>
      <w:divBdr>
        <w:top w:val="none" w:sz="0" w:space="0" w:color="auto"/>
        <w:left w:val="none" w:sz="0" w:space="0" w:color="auto"/>
        <w:bottom w:val="none" w:sz="0" w:space="0" w:color="auto"/>
        <w:right w:val="none" w:sz="0" w:space="0" w:color="auto"/>
      </w:divBdr>
    </w:div>
    <w:div w:id="1385759619">
      <w:bodyDiv w:val="1"/>
      <w:marLeft w:val="0"/>
      <w:marRight w:val="0"/>
      <w:marTop w:val="0"/>
      <w:marBottom w:val="0"/>
      <w:divBdr>
        <w:top w:val="none" w:sz="0" w:space="0" w:color="auto"/>
        <w:left w:val="none" w:sz="0" w:space="0" w:color="auto"/>
        <w:bottom w:val="none" w:sz="0" w:space="0" w:color="auto"/>
        <w:right w:val="none" w:sz="0" w:space="0" w:color="auto"/>
      </w:divBdr>
      <w:divsChild>
        <w:div w:id="2120755255">
          <w:marLeft w:val="0"/>
          <w:marRight w:val="0"/>
          <w:marTop w:val="0"/>
          <w:marBottom w:val="0"/>
          <w:divBdr>
            <w:top w:val="none" w:sz="0" w:space="0" w:color="auto"/>
            <w:left w:val="none" w:sz="0" w:space="0" w:color="auto"/>
            <w:bottom w:val="none" w:sz="0" w:space="0" w:color="auto"/>
            <w:right w:val="none" w:sz="0" w:space="0" w:color="auto"/>
          </w:divBdr>
        </w:div>
        <w:div w:id="1492217039">
          <w:marLeft w:val="0"/>
          <w:marRight w:val="0"/>
          <w:marTop w:val="0"/>
          <w:marBottom w:val="0"/>
          <w:divBdr>
            <w:top w:val="none" w:sz="0" w:space="0" w:color="auto"/>
            <w:left w:val="none" w:sz="0" w:space="0" w:color="auto"/>
            <w:bottom w:val="none" w:sz="0" w:space="0" w:color="auto"/>
            <w:right w:val="none" w:sz="0" w:space="0" w:color="auto"/>
          </w:divBdr>
        </w:div>
        <w:div w:id="1509324455">
          <w:marLeft w:val="0"/>
          <w:marRight w:val="0"/>
          <w:marTop w:val="0"/>
          <w:marBottom w:val="0"/>
          <w:divBdr>
            <w:top w:val="none" w:sz="0" w:space="0" w:color="auto"/>
            <w:left w:val="none" w:sz="0" w:space="0" w:color="auto"/>
            <w:bottom w:val="none" w:sz="0" w:space="0" w:color="auto"/>
            <w:right w:val="none" w:sz="0" w:space="0" w:color="auto"/>
          </w:divBdr>
        </w:div>
        <w:div w:id="279192779">
          <w:marLeft w:val="0"/>
          <w:marRight w:val="0"/>
          <w:marTop w:val="0"/>
          <w:marBottom w:val="0"/>
          <w:divBdr>
            <w:top w:val="none" w:sz="0" w:space="0" w:color="auto"/>
            <w:left w:val="none" w:sz="0" w:space="0" w:color="auto"/>
            <w:bottom w:val="none" w:sz="0" w:space="0" w:color="auto"/>
            <w:right w:val="none" w:sz="0" w:space="0" w:color="auto"/>
          </w:divBdr>
        </w:div>
        <w:div w:id="616330719">
          <w:marLeft w:val="0"/>
          <w:marRight w:val="0"/>
          <w:marTop w:val="0"/>
          <w:marBottom w:val="0"/>
          <w:divBdr>
            <w:top w:val="none" w:sz="0" w:space="0" w:color="auto"/>
            <w:left w:val="none" w:sz="0" w:space="0" w:color="auto"/>
            <w:bottom w:val="none" w:sz="0" w:space="0" w:color="auto"/>
            <w:right w:val="none" w:sz="0" w:space="0" w:color="auto"/>
          </w:divBdr>
        </w:div>
        <w:div w:id="512644111">
          <w:marLeft w:val="0"/>
          <w:marRight w:val="0"/>
          <w:marTop w:val="0"/>
          <w:marBottom w:val="0"/>
          <w:divBdr>
            <w:top w:val="none" w:sz="0" w:space="0" w:color="auto"/>
            <w:left w:val="none" w:sz="0" w:space="0" w:color="auto"/>
            <w:bottom w:val="none" w:sz="0" w:space="0" w:color="auto"/>
            <w:right w:val="none" w:sz="0" w:space="0" w:color="auto"/>
          </w:divBdr>
        </w:div>
        <w:div w:id="1481266032">
          <w:marLeft w:val="0"/>
          <w:marRight w:val="0"/>
          <w:marTop w:val="0"/>
          <w:marBottom w:val="0"/>
          <w:divBdr>
            <w:top w:val="none" w:sz="0" w:space="0" w:color="auto"/>
            <w:left w:val="none" w:sz="0" w:space="0" w:color="auto"/>
            <w:bottom w:val="none" w:sz="0" w:space="0" w:color="auto"/>
            <w:right w:val="none" w:sz="0" w:space="0" w:color="auto"/>
          </w:divBdr>
        </w:div>
        <w:div w:id="2136555893">
          <w:marLeft w:val="0"/>
          <w:marRight w:val="0"/>
          <w:marTop w:val="0"/>
          <w:marBottom w:val="0"/>
          <w:divBdr>
            <w:top w:val="none" w:sz="0" w:space="0" w:color="auto"/>
            <w:left w:val="none" w:sz="0" w:space="0" w:color="auto"/>
            <w:bottom w:val="none" w:sz="0" w:space="0" w:color="auto"/>
            <w:right w:val="none" w:sz="0" w:space="0" w:color="auto"/>
          </w:divBdr>
        </w:div>
        <w:div w:id="1058745623">
          <w:marLeft w:val="0"/>
          <w:marRight w:val="0"/>
          <w:marTop w:val="0"/>
          <w:marBottom w:val="0"/>
          <w:divBdr>
            <w:top w:val="none" w:sz="0" w:space="0" w:color="auto"/>
            <w:left w:val="none" w:sz="0" w:space="0" w:color="auto"/>
            <w:bottom w:val="none" w:sz="0" w:space="0" w:color="auto"/>
            <w:right w:val="none" w:sz="0" w:space="0" w:color="auto"/>
          </w:divBdr>
        </w:div>
        <w:div w:id="1313951922">
          <w:marLeft w:val="0"/>
          <w:marRight w:val="0"/>
          <w:marTop w:val="0"/>
          <w:marBottom w:val="0"/>
          <w:divBdr>
            <w:top w:val="none" w:sz="0" w:space="0" w:color="auto"/>
            <w:left w:val="none" w:sz="0" w:space="0" w:color="auto"/>
            <w:bottom w:val="none" w:sz="0" w:space="0" w:color="auto"/>
            <w:right w:val="none" w:sz="0" w:space="0" w:color="auto"/>
          </w:divBdr>
        </w:div>
      </w:divsChild>
    </w:div>
    <w:div w:id="1692800920">
      <w:bodyDiv w:val="1"/>
      <w:marLeft w:val="0"/>
      <w:marRight w:val="0"/>
      <w:marTop w:val="0"/>
      <w:marBottom w:val="0"/>
      <w:divBdr>
        <w:top w:val="none" w:sz="0" w:space="0" w:color="auto"/>
        <w:left w:val="none" w:sz="0" w:space="0" w:color="auto"/>
        <w:bottom w:val="none" w:sz="0" w:space="0" w:color="auto"/>
        <w:right w:val="none" w:sz="0" w:space="0" w:color="auto"/>
      </w:divBdr>
    </w:div>
    <w:div w:id="1722555523">
      <w:bodyDiv w:val="1"/>
      <w:marLeft w:val="0"/>
      <w:marRight w:val="0"/>
      <w:marTop w:val="0"/>
      <w:marBottom w:val="0"/>
      <w:divBdr>
        <w:top w:val="none" w:sz="0" w:space="0" w:color="auto"/>
        <w:left w:val="none" w:sz="0" w:space="0" w:color="auto"/>
        <w:bottom w:val="none" w:sz="0" w:space="0" w:color="auto"/>
        <w:right w:val="none" w:sz="0" w:space="0" w:color="auto"/>
      </w:divBdr>
    </w:div>
    <w:div w:id="1854807282">
      <w:bodyDiv w:val="1"/>
      <w:marLeft w:val="0"/>
      <w:marRight w:val="0"/>
      <w:marTop w:val="0"/>
      <w:marBottom w:val="0"/>
      <w:divBdr>
        <w:top w:val="none" w:sz="0" w:space="0" w:color="auto"/>
        <w:left w:val="none" w:sz="0" w:space="0" w:color="auto"/>
        <w:bottom w:val="none" w:sz="0" w:space="0" w:color="auto"/>
        <w:right w:val="none" w:sz="0" w:space="0" w:color="auto"/>
      </w:divBdr>
      <w:divsChild>
        <w:div w:id="972977791">
          <w:marLeft w:val="274"/>
          <w:marRight w:val="0"/>
          <w:marTop w:val="120"/>
          <w:marBottom w:val="0"/>
          <w:divBdr>
            <w:top w:val="none" w:sz="0" w:space="0" w:color="auto"/>
            <w:left w:val="none" w:sz="0" w:space="0" w:color="auto"/>
            <w:bottom w:val="none" w:sz="0" w:space="0" w:color="auto"/>
            <w:right w:val="none" w:sz="0" w:space="0" w:color="auto"/>
          </w:divBdr>
        </w:div>
        <w:div w:id="1796560158">
          <w:marLeft w:val="274"/>
          <w:marRight w:val="0"/>
          <w:marTop w:val="120"/>
          <w:marBottom w:val="0"/>
          <w:divBdr>
            <w:top w:val="none" w:sz="0" w:space="0" w:color="auto"/>
            <w:left w:val="none" w:sz="0" w:space="0" w:color="auto"/>
            <w:bottom w:val="none" w:sz="0" w:space="0" w:color="auto"/>
            <w:right w:val="none" w:sz="0" w:space="0" w:color="auto"/>
          </w:divBdr>
        </w:div>
        <w:div w:id="1840391437">
          <w:marLeft w:val="274"/>
          <w:marRight w:val="0"/>
          <w:marTop w:val="120"/>
          <w:marBottom w:val="0"/>
          <w:divBdr>
            <w:top w:val="none" w:sz="0" w:space="0" w:color="auto"/>
            <w:left w:val="none" w:sz="0" w:space="0" w:color="auto"/>
            <w:bottom w:val="none" w:sz="0" w:space="0" w:color="auto"/>
            <w:right w:val="none" w:sz="0" w:space="0" w:color="auto"/>
          </w:divBdr>
        </w:div>
      </w:divsChild>
    </w:div>
    <w:div w:id="1933277221">
      <w:bodyDiv w:val="1"/>
      <w:marLeft w:val="0"/>
      <w:marRight w:val="0"/>
      <w:marTop w:val="0"/>
      <w:marBottom w:val="0"/>
      <w:divBdr>
        <w:top w:val="none" w:sz="0" w:space="0" w:color="auto"/>
        <w:left w:val="none" w:sz="0" w:space="0" w:color="auto"/>
        <w:bottom w:val="none" w:sz="0" w:space="0" w:color="auto"/>
        <w:right w:val="none" w:sz="0" w:space="0" w:color="auto"/>
      </w:divBdr>
      <w:divsChild>
        <w:div w:id="340478046">
          <w:marLeft w:val="0"/>
          <w:marRight w:val="0"/>
          <w:marTop w:val="0"/>
          <w:marBottom w:val="0"/>
          <w:divBdr>
            <w:top w:val="none" w:sz="0" w:space="0" w:color="auto"/>
            <w:left w:val="none" w:sz="0" w:space="0" w:color="auto"/>
            <w:bottom w:val="none" w:sz="0" w:space="0" w:color="auto"/>
            <w:right w:val="none" w:sz="0" w:space="0" w:color="auto"/>
          </w:divBdr>
        </w:div>
        <w:div w:id="1497528253">
          <w:marLeft w:val="0"/>
          <w:marRight w:val="0"/>
          <w:marTop w:val="0"/>
          <w:marBottom w:val="0"/>
          <w:divBdr>
            <w:top w:val="none" w:sz="0" w:space="0" w:color="auto"/>
            <w:left w:val="none" w:sz="0" w:space="0" w:color="auto"/>
            <w:bottom w:val="none" w:sz="0" w:space="0" w:color="auto"/>
            <w:right w:val="none" w:sz="0" w:space="0" w:color="auto"/>
          </w:divBdr>
        </w:div>
        <w:div w:id="1160001744">
          <w:marLeft w:val="0"/>
          <w:marRight w:val="0"/>
          <w:marTop w:val="0"/>
          <w:marBottom w:val="0"/>
          <w:divBdr>
            <w:top w:val="none" w:sz="0" w:space="0" w:color="auto"/>
            <w:left w:val="none" w:sz="0" w:space="0" w:color="auto"/>
            <w:bottom w:val="none" w:sz="0" w:space="0" w:color="auto"/>
            <w:right w:val="none" w:sz="0" w:space="0" w:color="auto"/>
          </w:divBdr>
        </w:div>
        <w:div w:id="776487524">
          <w:marLeft w:val="0"/>
          <w:marRight w:val="0"/>
          <w:marTop w:val="0"/>
          <w:marBottom w:val="0"/>
          <w:divBdr>
            <w:top w:val="none" w:sz="0" w:space="0" w:color="auto"/>
            <w:left w:val="none" w:sz="0" w:space="0" w:color="auto"/>
            <w:bottom w:val="none" w:sz="0" w:space="0" w:color="auto"/>
            <w:right w:val="none" w:sz="0" w:space="0" w:color="auto"/>
          </w:divBdr>
        </w:div>
        <w:div w:id="296567777">
          <w:marLeft w:val="0"/>
          <w:marRight w:val="0"/>
          <w:marTop w:val="0"/>
          <w:marBottom w:val="0"/>
          <w:divBdr>
            <w:top w:val="none" w:sz="0" w:space="0" w:color="auto"/>
            <w:left w:val="none" w:sz="0" w:space="0" w:color="auto"/>
            <w:bottom w:val="none" w:sz="0" w:space="0" w:color="auto"/>
            <w:right w:val="none" w:sz="0" w:space="0" w:color="auto"/>
          </w:divBdr>
        </w:div>
        <w:div w:id="468286665">
          <w:marLeft w:val="0"/>
          <w:marRight w:val="0"/>
          <w:marTop w:val="0"/>
          <w:marBottom w:val="0"/>
          <w:divBdr>
            <w:top w:val="none" w:sz="0" w:space="0" w:color="auto"/>
            <w:left w:val="none" w:sz="0" w:space="0" w:color="auto"/>
            <w:bottom w:val="none" w:sz="0" w:space="0" w:color="auto"/>
            <w:right w:val="none" w:sz="0" w:space="0" w:color="auto"/>
          </w:divBdr>
        </w:div>
        <w:div w:id="1751846785">
          <w:marLeft w:val="0"/>
          <w:marRight w:val="0"/>
          <w:marTop w:val="0"/>
          <w:marBottom w:val="0"/>
          <w:divBdr>
            <w:top w:val="none" w:sz="0" w:space="0" w:color="auto"/>
            <w:left w:val="none" w:sz="0" w:space="0" w:color="auto"/>
            <w:bottom w:val="none" w:sz="0" w:space="0" w:color="auto"/>
            <w:right w:val="none" w:sz="0" w:space="0" w:color="auto"/>
          </w:divBdr>
        </w:div>
        <w:div w:id="1472945196">
          <w:marLeft w:val="0"/>
          <w:marRight w:val="0"/>
          <w:marTop w:val="0"/>
          <w:marBottom w:val="0"/>
          <w:divBdr>
            <w:top w:val="none" w:sz="0" w:space="0" w:color="auto"/>
            <w:left w:val="none" w:sz="0" w:space="0" w:color="auto"/>
            <w:bottom w:val="none" w:sz="0" w:space="0" w:color="auto"/>
            <w:right w:val="none" w:sz="0" w:space="0" w:color="auto"/>
          </w:divBdr>
        </w:div>
        <w:div w:id="533690496">
          <w:marLeft w:val="0"/>
          <w:marRight w:val="0"/>
          <w:marTop w:val="0"/>
          <w:marBottom w:val="0"/>
          <w:divBdr>
            <w:top w:val="none" w:sz="0" w:space="0" w:color="auto"/>
            <w:left w:val="none" w:sz="0" w:space="0" w:color="auto"/>
            <w:bottom w:val="none" w:sz="0" w:space="0" w:color="auto"/>
            <w:right w:val="none" w:sz="0" w:space="0" w:color="auto"/>
          </w:divBdr>
        </w:div>
        <w:div w:id="2141535933">
          <w:marLeft w:val="0"/>
          <w:marRight w:val="0"/>
          <w:marTop w:val="0"/>
          <w:marBottom w:val="0"/>
          <w:divBdr>
            <w:top w:val="none" w:sz="0" w:space="0" w:color="auto"/>
            <w:left w:val="none" w:sz="0" w:space="0" w:color="auto"/>
            <w:bottom w:val="none" w:sz="0" w:space="0" w:color="auto"/>
            <w:right w:val="none" w:sz="0" w:space="0" w:color="auto"/>
          </w:divBdr>
        </w:div>
      </w:divsChild>
    </w:div>
    <w:div w:id="2070575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26DD.A3F2E9B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9</Pages>
  <Words>3632</Words>
  <Characters>19977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González</dc:creator>
  <cp:keywords/>
  <dc:description/>
  <cp:lastModifiedBy>AMETIC_PI</cp:lastModifiedBy>
  <cp:revision>26</cp:revision>
  <dcterms:created xsi:type="dcterms:W3CDTF">2017-09-06T07:21:00Z</dcterms:created>
  <dcterms:modified xsi:type="dcterms:W3CDTF">2017-09-11T13:29:00Z</dcterms:modified>
</cp:coreProperties>
</file>